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2" w:rsidRDefault="00693072" w:rsidP="006930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3. </w:t>
      </w:r>
      <w:r>
        <w:rPr>
          <w:sz w:val="24"/>
          <w:szCs w:val="24"/>
        </w:rPr>
        <w:t>Корпорация планирует покупку земельного участка, стоимость которого равна 100000,00. Какова должна быть величина ежегодного взноса для создания соответствующего фонда в течение 10 лет, если ставка процентов равна 10%.</w:t>
      </w:r>
    </w:p>
    <w:p w:rsidR="00693072" w:rsidRDefault="00693072" w:rsidP="00693072">
      <w:pPr>
        <w:jc w:val="both"/>
        <w:rPr>
          <w:sz w:val="24"/>
          <w:szCs w:val="24"/>
        </w:rPr>
      </w:pPr>
    </w:p>
    <w:p w:rsidR="00693072" w:rsidRDefault="00693072" w:rsidP="00693072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100000*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</w:rPr>
                <m:t>.1+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1+0.1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=13861,53</m:t>
          </m:r>
        </m:oMath>
      </m:oMathPara>
    </w:p>
    <w:p w:rsidR="00693072" w:rsidRDefault="00693072" w:rsidP="00693072">
      <w:pPr>
        <w:jc w:val="both"/>
        <w:rPr>
          <w:sz w:val="24"/>
          <w:szCs w:val="24"/>
        </w:rPr>
      </w:pPr>
    </w:p>
    <w:p w:rsidR="00693072" w:rsidRDefault="00693072" w:rsidP="006930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Pr="00693072">
        <w:rPr>
          <w:sz w:val="24"/>
          <w:szCs w:val="24"/>
        </w:rPr>
        <w:t xml:space="preserve">4 </w:t>
      </w:r>
      <w:r>
        <w:rPr>
          <w:sz w:val="24"/>
          <w:szCs w:val="24"/>
        </w:rPr>
        <w:t>Компания рассматривает вопрос об инвестировании 80 000 тыс. руб. в новое оборудование, которое позволит сократить время на изготовление продукции. Ожидаемая экономия от внедрения нового оборудования в первый год составит 20000 тыс. руб., во второй год 30000 тыс. руб., в каждый из последующих трех лет 50000 тыс. руб. Через пять лет новое оборудование устареет и его вновь необходимо будет заменить. Ликвидационная стоимость к концу завершения проекта будет равна нулю. Рассчитайте период окупаемости проекта с точностью до одной десятой года.</w:t>
      </w:r>
    </w:p>
    <w:p w:rsidR="00693072" w:rsidRDefault="00693072" w:rsidP="00693072">
      <w:pPr>
        <w:jc w:val="both"/>
        <w:rPr>
          <w:sz w:val="24"/>
          <w:szCs w:val="24"/>
        </w:rPr>
      </w:pPr>
    </w:p>
    <w:p w:rsidR="00BF2D03" w:rsidRPr="00E91545" w:rsidRDefault="00BF2D03" w:rsidP="00BF2D03">
      <w:pPr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20000 т</w:t>
      </w:r>
      <w:proofErr w:type="spellStart"/>
      <w:r>
        <w:rPr>
          <w:b/>
          <w:sz w:val="24"/>
          <w:szCs w:val="24"/>
        </w:rPr>
        <w:t>ыс</w:t>
      </w:r>
      <w:proofErr w:type="spellEnd"/>
      <w:r>
        <w:rPr>
          <w:b/>
          <w:sz w:val="24"/>
          <w:szCs w:val="24"/>
        </w:rPr>
        <w:t>. +30000 тыс.+50000 тыс.=100000 тыс.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Период окупаемости меньше 3х лет.</w:t>
      </w:r>
    </w:p>
    <w:p w:rsidR="00BF2D03" w:rsidRPr="00E91545" w:rsidRDefault="00BF2D03" w:rsidP="00BF2D03">
      <w:pPr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(1-(100000-80000)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</w:rPr>
        <w:t>50000)=0,6</w:t>
      </w:r>
    </w:p>
    <w:p w:rsidR="00BF2D03" w:rsidRPr="00E91545" w:rsidRDefault="00BF2D03" w:rsidP="00BF2D03">
      <w:pPr>
        <w:numPr>
          <w:ilvl w:val="0"/>
          <w:numId w:val="2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Период окупаемости составляет 2,6 лет.</w:t>
      </w:r>
    </w:p>
    <w:p w:rsidR="00693072" w:rsidRPr="00525E3B" w:rsidRDefault="00693072" w:rsidP="00693072">
      <w:pPr>
        <w:jc w:val="both"/>
        <w:rPr>
          <w:sz w:val="24"/>
          <w:szCs w:val="24"/>
        </w:rPr>
      </w:pPr>
      <w:bookmarkStart w:id="0" w:name="_GoBack"/>
      <w:bookmarkEnd w:id="0"/>
    </w:p>
    <w:p w:rsidR="00CF71EC" w:rsidRDefault="00BF2D03"/>
    <w:sectPr w:rsidR="00CF71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48"/>
    <w:multiLevelType w:val="hybridMultilevel"/>
    <w:tmpl w:val="0CDA7338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866B1F"/>
    <w:multiLevelType w:val="hybridMultilevel"/>
    <w:tmpl w:val="34C0F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2"/>
    <w:rsid w:val="004A7971"/>
    <w:rsid w:val="00693072"/>
    <w:rsid w:val="006F36C4"/>
    <w:rsid w:val="00B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7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7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Tatyana Topchiyova</cp:lastModifiedBy>
  <cp:revision>1</cp:revision>
  <dcterms:created xsi:type="dcterms:W3CDTF">2015-09-13T04:29:00Z</dcterms:created>
  <dcterms:modified xsi:type="dcterms:W3CDTF">2015-09-13T04:49:00Z</dcterms:modified>
</cp:coreProperties>
</file>