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У меня была курсовая работа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я ее завалил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Мне нужно доработать мою программу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 xml:space="preserve">Суть программы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 xml:space="preserve">моя программа выдает юзеру условия задачи и юзер должен написать программу на языке </w:t>
      </w:r>
      <w:r>
        <w:rPr>
          <w:rFonts w:ascii="Helvetica" w:cs="Arial Unicode MS" w:hAnsi="Arial Unicode MS" w:eastAsia="Arial Unicode MS"/>
          <w:rtl w:val="0"/>
          <w:lang w:val="en-US"/>
        </w:rPr>
        <w:t>C#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моя программа проверяет правильно ли работает программа юзера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Разобраться с моей программой легко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займет минут </w:t>
      </w:r>
      <w:r>
        <w:rPr>
          <w:rFonts w:ascii="Helvetica" w:cs="Arial Unicode MS" w:hAnsi="Arial Unicode MS" w:eastAsia="Arial Unicode MS"/>
          <w:rtl w:val="0"/>
        </w:rPr>
        <w:t xml:space="preserve">20-25), </w:t>
      </w:r>
      <w:r>
        <w:rPr>
          <w:rFonts w:ascii="Arial Unicode MS" w:cs="Arial Unicode MS" w:hAnsi="Helvetica" w:eastAsia="Arial Unicode MS" w:hint="default"/>
          <w:rtl w:val="0"/>
        </w:rPr>
        <w:t xml:space="preserve">программа выдает два слова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>корректная прога и некорректная прога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 xml:space="preserve">Условия задач берутся из файла типа 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Helvetica" w:cs="Arial Unicode MS" w:hAnsi="Arial Unicode MS" w:eastAsia="Arial Unicode MS"/>
          <w:rtl w:val="0"/>
          <w:lang w:val="en-US"/>
        </w:rPr>
        <w:t>txt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В чем моя проблема</w:t>
      </w:r>
      <w:r>
        <w:rPr>
          <w:rFonts w:ascii="Helvetica" w:cs="Arial Unicode MS" w:hAnsi="Arial Unicode MS" w:eastAsia="Arial Unicode MS"/>
          <w:rtl w:val="0"/>
        </w:rPr>
        <w:t xml:space="preserve">? </w:t>
      </w:r>
      <w:r>
        <w:rPr>
          <w:rFonts w:ascii="Arial Unicode MS" w:cs="Arial Unicode MS" w:hAnsi="Helvetica" w:eastAsia="Arial Unicode MS" w:hint="default"/>
          <w:rtl w:val="0"/>
        </w:rPr>
        <w:t>Мне сказали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 необходимо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можно было легко добавлять задачи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не влезая в </w:t>
      </w:r>
      <w:r>
        <w:rPr>
          <w:rFonts w:ascii="Helvetica" w:cs="Arial Unicode MS" w:hAnsi="Arial Unicode MS" w:eastAsia="Arial Unicode MS"/>
          <w:rtl w:val="0"/>
          <w:lang w:val="en-US"/>
        </w:rPr>
        <w:t>Visual studio.</w:t>
      </w:r>
      <w:r>
        <w:rPr>
          <w:rFonts w:ascii="Arial Unicode MS" w:cs="Arial Unicode MS" w:hAnsi="Helvetica" w:eastAsia="Arial Unicode MS" w:hint="default"/>
          <w:rtl w:val="0"/>
        </w:rPr>
        <w:t xml:space="preserve"> Мне сказали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 нужно сделать второй блокнот с кодом для проверки задач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все должно выглядеть примерно так</w:t>
      </w:r>
      <w:r>
        <w:rPr>
          <w:rFonts w:ascii="Helvetica" w:cs="Arial Unicode MS" w:hAnsi="Arial Unicode MS" w:eastAsia="Arial Unicode MS"/>
          <w:rtl w:val="0"/>
          <w:lang w:val="en-US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</w:rPr>
        <w:t>(</w:t>
      </w:r>
      <w:r>
        <w:rPr>
          <w:rFonts w:hAnsi="Tahoma" w:hint="default"/>
          <w:sz w:val="24"/>
          <w:szCs w:val="24"/>
          <w:rtl w:val="0"/>
        </w:rPr>
        <w:t>блокнот с условиями</w:t>
      </w:r>
      <w:r>
        <w:rPr>
          <w:rFonts w:ascii="Tahoma"/>
          <w:sz w:val="24"/>
          <w:szCs w:val="24"/>
          <w:rtl w:val="0"/>
        </w:rPr>
        <w:t xml:space="preserve">)1. </w:t>
      </w:r>
      <w:r>
        <w:rPr>
          <w:rFonts w:hAnsi="Tahoma" w:hint="default"/>
          <w:sz w:val="24"/>
          <w:szCs w:val="24"/>
          <w:rtl w:val="0"/>
          <w:lang w:val="ru-RU"/>
        </w:rPr>
        <w:t>напишите программу для сложения двух чисел</w:t>
      </w:r>
      <w:r>
        <w:rPr>
          <w:rFonts w:ascii="Tahoma"/>
          <w:sz w:val="24"/>
          <w:szCs w:val="24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</w:rPr>
        <w:t>(</w:t>
      </w:r>
      <w:r>
        <w:rPr>
          <w:rFonts w:hAnsi="Tahoma" w:hint="default"/>
          <w:sz w:val="24"/>
          <w:szCs w:val="24"/>
          <w:rtl w:val="0"/>
        </w:rPr>
        <w:t>блокнот с кодом</w:t>
      </w:r>
      <w:r>
        <w:rPr>
          <w:rFonts w:ascii="Tahoma"/>
          <w:sz w:val="24"/>
          <w:szCs w:val="24"/>
          <w:rtl w:val="0"/>
        </w:rPr>
        <w:t>)1. int a = 1, b = 2;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Assembly assembly = Assembly.LoadFrom("test.exe");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MethodInfo mi = assembly.EntryPoint;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object go = assembly.CreateInstance(mi.Name);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int res = (int)mi.Invoke(go, new object[] { new string[] { a.ToString(), b.ToString() } });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de-DE"/>
        </w:rPr>
        <w:t>Assert.AreEqual(a + b, res);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hAnsi="Tahoma" w:hint="default"/>
          <w:sz w:val="24"/>
          <w:szCs w:val="24"/>
          <w:rtl w:val="0"/>
          <w:lang w:val="ru-RU"/>
        </w:rPr>
        <w:t>В мою программу должны входить задачи только легкие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например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сумма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вычитание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площадь и так далее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так задачи</w:t>
      </w:r>
      <w:r>
        <w:rPr>
          <w:rFonts w:ascii="Tahoma"/>
          <w:sz w:val="24"/>
          <w:szCs w:val="24"/>
          <w:rtl w:val="0"/>
          <w:lang w:val="ru-RU"/>
        </w:rPr>
        <w:t xml:space="preserve">, </w:t>
      </w:r>
      <w:r>
        <w:rPr>
          <w:rFonts w:hAnsi="Tahoma" w:hint="default"/>
          <w:sz w:val="24"/>
          <w:szCs w:val="24"/>
          <w:rtl w:val="0"/>
          <w:lang w:val="ru-RU"/>
        </w:rPr>
        <w:t>под которые можно подставить вот это шаблон</w:t>
      </w:r>
      <w:r>
        <w:rPr>
          <w:rFonts w:ascii="Tahoma"/>
          <w:sz w:val="24"/>
          <w:szCs w:val="24"/>
          <w:rtl w:val="0"/>
          <w:lang w:val="en-US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</w:rPr>
        <w:t>int a = 1, b = 2;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Assembly assembly = Assembly.LoadFrom("test.exe");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MethodInfo mi = assembly.EntryPoint;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object go = assembly.CreateInstance(mi.Name);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en-US"/>
        </w:rPr>
        <w:t>int res = (int)mi.Invoke(go, new object[] { new string[] { a.ToString(), b.ToString() } });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/>
          <w:sz w:val="24"/>
          <w:szCs w:val="24"/>
          <w:rtl w:val="0"/>
          <w:lang w:val="de-DE"/>
        </w:rPr>
        <w:t>Assert.AreEqual(a + b, res);</w:t>
      </w: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hAnsi="Tahoma" w:hint="default"/>
          <w:sz w:val="24"/>
          <w:szCs w:val="24"/>
          <w:rtl w:val="0"/>
          <w:lang w:val="ru-RU"/>
        </w:rPr>
        <w:t>По вопросам обращайтесь</w:t>
      </w:r>
      <w:r>
        <w:rPr>
          <w:rFonts w:ascii="Tahoma"/>
          <w:sz w:val="24"/>
          <w:szCs w:val="24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