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37" w:rsidRDefault="00607937">
      <w:r>
        <w:t xml:space="preserve">1    </w:t>
      </w:r>
    </w:p>
    <w:p w:rsidR="005F7215" w:rsidRDefault="00607937">
      <w:r w:rsidRPr="00607937">
        <w:t xml:space="preserve">Рамка из провода сопротивлением 0,4 Ом равномерно вращается в однородном магнитном поле с индукцией 0,6 Тл, делая 5 </w:t>
      </w:r>
      <w:proofErr w:type="gramStart"/>
      <w:r w:rsidRPr="00607937">
        <w:t>об</w:t>
      </w:r>
      <w:proofErr w:type="gramEnd"/>
      <w:r w:rsidRPr="00607937">
        <w:t>/</w:t>
      </w:r>
      <w:proofErr w:type="gramStart"/>
      <w:r w:rsidRPr="00607937">
        <w:t>с</w:t>
      </w:r>
      <w:proofErr w:type="gramEnd"/>
      <w:r w:rsidRPr="00607937">
        <w:t>. Ось вращения лежит в плоскости рамки и перпендикулярна линиям индукции. Площадь рамки 200 см</w:t>
      </w:r>
      <w:proofErr w:type="gramStart"/>
      <w:r w:rsidRPr="00607937">
        <w:t>2</w:t>
      </w:r>
      <w:proofErr w:type="gramEnd"/>
      <w:r w:rsidRPr="00607937">
        <w:t xml:space="preserve"> . Какой максимальный ток течёт через рамку?</w:t>
      </w:r>
    </w:p>
    <w:p w:rsidR="00607937" w:rsidRDefault="00607937"/>
    <w:p w:rsidR="00607937" w:rsidRDefault="00607937"/>
    <w:p w:rsidR="00607937" w:rsidRDefault="00607937">
      <w:r>
        <w:t>2</w:t>
      </w:r>
    </w:p>
    <w:p w:rsidR="00607937" w:rsidRDefault="00607937">
      <w:proofErr w:type="gramStart"/>
      <w:r w:rsidRPr="00607937">
        <w:t xml:space="preserve">Вычислить энергию связи ядер атомов дейтерия H 2 1 (масса 2,01410 </w:t>
      </w:r>
      <w:proofErr w:type="spellStart"/>
      <w:r w:rsidRPr="00607937">
        <w:t>а.е.м</w:t>
      </w:r>
      <w:proofErr w:type="spellEnd"/>
      <w:r w:rsidRPr="00607937">
        <w:t xml:space="preserve">.) и трития H 3 1 (масса 3.01605 </w:t>
      </w:r>
      <w:proofErr w:type="spellStart"/>
      <w:r w:rsidRPr="00607937">
        <w:t>а.е.м</w:t>
      </w:r>
      <w:proofErr w:type="spellEnd"/>
      <w:r w:rsidRPr="00607937">
        <w:t xml:space="preserve">.), если массы протона 1,00783 </w:t>
      </w:r>
      <w:proofErr w:type="spellStart"/>
      <w:r w:rsidRPr="00607937">
        <w:t>а.е.м</w:t>
      </w:r>
      <w:proofErr w:type="spellEnd"/>
      <w:r w:rsidRPr="00607937">
        <w:t xml:space="preserve">. и нейтрона 1.00867 </w:t>
      </w:r>
      <w:proofErr w:type="spellStart"/>
      <w:r w:rsidRPr="00607937">
        <w:t>а.е.м</w:t>
      </w:r>
      <w:proofErr w:type="spellEnd"/>
      <w:r w:rsidRPr="00607937">
        <w:t xml:space="preserve">. (1 </w:t>
      </w:r>
      <w:proofErr w:type="spellStart"/>
      <w:r w:rsidRPr="00607937">
        <w:t>а.е.м</w:t>
      </w:r>
      <w:proofErr w:type="spellEnd"/>
      <w:r w:rsidRPr="00607937">
        <w:t>. = 1,660·10-27 кг)</w:t>
      </w:r>
      <w:proofErr w:type="gramEnd"/>
    </w:p>
    <w:p w:rsidR="00607937" w:rsidRDefault="00607937"/>
    <w:p w:rsidR="00607937" w:rsidRDefault="00607937"/>
    <w:p w:rsidR="00607937" w:rsidRDefault="00607937"/>
    <w:p w:rsidR="00607937" w:rsidRDefault="00607937">
      <w:r>
        <w:t>3</w:t>
      </w:r>
    </w:p>
    <w:p w:rsidR="00607937" w:rsidRDefault="00607937">
      <w:r w:rsidRPr="00607937">
        <w:t>. Дифракционная решётка, освещенная параллельно падающим монохроматическим светом, отклоняет спектр третьего порядка на угол 30°. На какой угол она отклоняет спектр четвёртого порядка</w:t>
      </w:r>
      <w:proofErr w:type="gramStart"/>
      <w:r w:rsidRPr="00607937">
        <w:t xml:space="preserve"> ?</w:t>
      </w:r>
      <w:bookmarkStart w:id="0" w:name="_GoBack"/>
      <w:bookmarkEnd w:id="0"/>
      <w:proofErr w:type="gramEnd"/>
    </w:p>
    <w:sectPr w:rsidR="0060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6"/>
    <w:rsid w:val="005F7215"/>
    <w:rsid w:val="00607937"/>
    <w:rsid w:val="006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Krokoz™ Inc.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2015-08-26T20:05:00Z</dcterms:created>
  <dcterms:modified xsi:type="dcterms:W3CDTF">2015-08-26T20:08:00Z</dcterms:modified>
</cp:coreProperties>
</file>