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92" w:rsidRDefault="00CF1592" w:rsidP="00CF1592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p w:rsidR="00CF1592" w:rsidRPr="00CF1592" w:rsidRDefault="004F4C41" w:rsidP="00CF1592">
      <w:pPr>
        <w:spacing w:line="360" w:lineRule="auto"/>
        <w:jc w:val="center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position w:val="-30"/>
          <w:sz w:val="28"/>
          <w:szCs w:val="28"/>
        </w:rPr>
        <w:object w:dxaOrig="95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6pt" o:ole="">
            <v:imagedata r:id="rId4" o:title=""/>
          </v:shape>
          <o:OLEObject Type="Embed" ProgID="Equation.3" ShapeID="_x0000_i1025" DrawAspect="Content" ObjectID="_1501598573" r:id="rId5"/>
        </w:object>
      </w:r>
    </w:p>
    <w:p w:rsidR="00CF1592" w:rsidRPr="00CF1592" w:rsidRDefault="00CF1592" w:rsidP="00CF1592">
      <w:pPr>
        <w:spacing w:line="360" w:lineRule="auto"/>
        <w:ind w:firstLine="284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sz w:val="28"/>
          <w:szCs w:val="28"/>
        </w:rPr>
        <w:t>Определим полюсы передаточной функции неизменяемой части:</w:t>
      </w:r>
    </w:p>
    <w:p w:rsidR="00CF1592" w:rsidRPr="00CF1592" w:rsidRDefault="00CF1592" w:rsidP="00CF1592">
      <w:pPr>
        <w:spacing w:line="360" w:lineRule="auto"/>
        <w:jc w:val="center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position w:val="-28"/>
          <w:sz w:val="28"/>
          <w:szCs w:val="28"/>
        </w:rPr>
        <w:object w:dxaOrig="6015" w:dyaOrig="705">
          <v:shape id="_x0000_i1026" type="#_x0000_t75" style="width:300.75pt;height:35.25pt" o:ole="">
            <v:imagedata r:id="rId6" o:title=""/>
          </v:shape>
          <o:OLEObject Type="Embed" ProgID="Equation.3" ShapeID="_x0000_i1026" DrawAspect="Content" ObjectID="_1501598574" r:id="rId7"/>
        </w:object>
      </w:r>
    </w:p>
    <w:p w:rsidR="00CF1592" w:rsidRPr="00CF1592" w:rsidRDefault="00CF1592" w:rsidP="00CF1592">
      <w:pPr>
        <w:spacing w:line="360" w:lineRule="auto"/>
        <w:ind w:firstLine="284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sz w:val="28"/>
          <w:szCs w:val="28"/>
        </w:rPr>
        <w:t>Разобьем передаточную функцию на отдельные звенья:</w:t>
      </w:r>
    </w:p>
    <w:p w:rsidR="00D17DE2" w:rsidRPr="00D17DE2" w:rsidRDefault="00D17DE2" w:rsidP="00D17DE2">
      <w:pPr>
        <w:spacing w:line="360" w:lineRule="auto"/>
        <w:ind w:hanging="851"/>
        <w:jc w:val="center"/>
        <w:rPr>
          <w:sz w:val="28"/>
          <w:szCs w:val="28"/>
        </w:rPr>
      </w:pPr>
      <w:r w:rsidRPr="00D17DE2">
        <w:rPr>
          <w:position w:val="-80"/>
          <w:sz w:val="28"/>
          <w:szCs w:val="28"/>
        </w:rPr>
        <w:object w:dxaOrig="7500" w:dyaOrig="2100">
          <v:shape id="_x0000_i1029" type="#_x0000_t75" style="width:375pt;height:105.75pt" o:ole="">
            <v:imagedata r:id="rId8" o:title=""/>
          </v:shape>
          <o:OLEObject Type="Embed" ProgID="Equation.3" ShapeID="_x0000_i1029" DrawAspect="Content" ObjectID="_1501598575" r:id="rId9"/>
        </w:object>
      </w:r>
    </w:p>
    <w:p w:rsidR="00CF1592" w:rsidRPr="00CF1592" w:rsidRDefault="00CF1592" w:rsidP="00D17DE2">
      <w:pPr>
        <w:tabs>
          <w:tab w:val="left" w:pos="4470"/>
        </w:tabs>
        <w:spacing w:line="360" w:lineRule="auto"/>
        <w:rPr>
          <w:i/>
          <w:color w:val="C00000"/>
          <w:sz w:val="28"/>
          <w:szCs w:val="28"/>
          <w:highlight w:val="yellow"/>
        </w:rPr>
      </w:pPr>
      <w:bookmarkStart w:id="0" w:name="_GoBack"/>
      <w:bookmarkEnd w:id="0"/>
    </w:p>
    <w:p w:rsidR="00CF1592" w:rsidRPr="00CF1592" w:rsidRDefault="00CF1592" w:rsidP="00CF1592">
      <w:pPr>
        <w:spacing w:line="360" w:lineRule="auto"/>
        <w:ind w:firstLine="284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sz w:val="28"/>
          <w:szCs w:val="28"/>
        </w:rPr>
        <w:t xml:space="preserve">Таким образом, передаточная функция неизменяемой </w:t>
      </w:r>
      <w:proofErr w:type="gramStart"/>
      <w:r w:rsidRPr="00CF1592">
        <w:rPr>
          <w:i/>
          <w:color w:val="C00000"/>
          <w:sz w:val="28"/>
          <w:szCs w:val="28"/>
        </w:rPr>
        <w:t>части  выглядит</w:t>
      </w:r>
      <w:proofErr w:type="gramEnd"/>
      <w:r w:rsidRPr="00CF1592">
        <w:rPr>
          <w:i/>
          <w:color w:val="C00000"/>
          <w:sz w:val="28"/>
          <w:szCs w:val="28"/>
        </w:rPr>
        <w:t xml:space="preserve"> следующим образом:</w:t>
      </w:r>
    </w:p>
    <w:p w:rsidR="00CF1592" w:rsidRPr="00CF1592" w:rsidRDefault="00CF1592" w:rsidP="00CF1592">
      <w:pPr>
        <w:spacing w:line="360" w:lineRule="auto"/>
        <w:ind w:firstLine="284"/>
        <w:jc w:val="center"/>
        <w:rPr>
          <w:i/>
          <w:color w:val="C00000"/>
          <w:sz w:val="28"/>
          <w:szCs w:val="28"/>
        </w:rPr>
      </w:pPr>
      <w:r w:rsidRPr="00CF1592">
        <w:rPr>
          <w:i/>
          <w:color w:val="C00000"/>
          <w:position w:val="-30"/>
          <w:sz w:val="28"/>
          <w:szCs w:val="28"/>
        </w:rPr>
        <w:object w:dxaOrig="5070" w:dyaOrig="675">
          <v:shape id="_x0000_i1027" type="#_x0000_t75" style="width:253.5pt;height:33.75pt" o:ole="">
            <v:imagedata r:id="rId10" o:title=""/>
          </v:shape>
          <o:OLEObject Type="Embed" ProgID="Equation.3" ShapeID="_x0000_i1027" DrawAspect="Content" ObjectID="_1501598576" r:id="rId11"/>
        </w:object>
      </w:r>
    </w:p>
    <w:p w:rsidR="00031EA3" w:rsidRDefault="00D17DE2" w:rsidP="00CF1592">
      <w:pPr>
        <w:jc w:val="center"/>
        <w:rPr>
          <w:i/>
          <w:color w:val="C00000"/>
        </w:rPr>
      </w:pPr>
    </w:p>
    <w:p w:rsidR="00CF1592" w:rsidRDefault="00CF1592" w:rsidP="00CF1592">
      <w:pPr>
        <w:jc w:val="center"/>
        <w:rPr>
          <w:i/>
          <w:color w:val="C00000"/>
        </w:rPr>
      </w:pPr>
    </w:p>
    <w:p w:rsidR="00CF1592" w:rsidRDefault="00CF1592" w:rsidP="00CF1592">
      <w:pPr>
        <w:jc w:val="center"/>
        <w:rPr>
          <w:i/>
          <w:color w:val="C00000"/>
        </w:rPr>
      </w:pPr>
    </w:p>
    <w:p w:rsidR="00CF1592" w:rsidRDefault="00CF1592" w:rsidP="00CF1592">
      <w:pPr>
        <w:jc w:val="center"/>
        <w:rPr>
          <w:i/>
          <w:color w:val="C00000"/>
        </w:rPr>
      </w:pPr>
    </w:p>
    <w:p w:rsidR="00CF1592" w:rsidRDefault="00CF1592" w:rsidP="00CF1592">
      <w:pPr>
        <w:jc w:val="center"/>
        <w:rPr>
          <w:color w:val="000000" w:themeColor="text1"/>
          <w:sz w:val="28"/>
        </w:rPr>
      </w:pPr>
      <w:r w:rsidRPr="00CF1592">
        <w:rPr>
          <w:color w:val="000000" w:themeColor="text1"/>
          <w:sz w:val="28"/>
        </w:rPr>
        <w:t>РЕШИТЬ</w:t>
      </w:r>
    </w:p>
    <w:p w:rsidR="00CF1592" w:rsidRDefault="00CF1592" w:rsidP="00CF1592">
      <w:pPr>
        <w:spacing w:line="360" w:lineRule="auto"/>
        <w:jc w:val="center"/>
        <w:rPr>
          <w:sz w:val="28"/>
          <w:szCs w:val="28"/>
        </w:rPr>
      </w:pPr>
    </w:p>
    <w:p w:rsidR="00CF1592" w:rsidRDefault="00D17DE2" w:rsidP="00CF1592">
      <w:pPr>
        <w:spacing w:line="360" w:lineRule="auto"/>
        <w:jc w:val="center"/>
        <w:rPr>
          <w:color w:val="000000"/>
          <w:sz w:val="28"/>
          <w:szCs w:val="28"/>
        </w:rPr>
      </w:pPr>
      <w:r w:rsidRPr="003A2930">
        <w:rPr>
          <w:position w:val="-30"/>
        </w:rPr>
        <w:object w:dxaOrig="8940" w:dyaOrig="720">
          <v:shape id="_x0000_i1028" type="#_x0000_t75" style="width:447.75pt;height:36pt" o:ole="">
            <v:imagedata r:id="rId12" o:title=""/>
          </v:shape>
          <o:OLEObject Type="Embed" ProgID="Equation.3" ShapeID="_x0000_i1028" DrawAspect="Content" ObjectID="_1501598577" r:id="rId13"/>
        </w:object>
      </w:r>
    </w:p>
    <w:p w:rsidR="00CF1592" w:rsidRDefault="00CF1592" w:rsidP="00CF1592">
      <w:pPr>
        <w:spacing w:line="360" w:lineRule="auto"/>
        <w:ind w:firstLine="284"/>
        <w:jc w:val="center"/>
        <w:rPr>
          <w:sz w:val="28"/>
          <w:szCs w:val="28"/>
        </w:rPr>
      </w:pPr>
    </w:p>
    <w:p w:rsidR="00CF1592" w:rsidRPr="00CF1592" w:rsidRDefault="00CF1592" w:rsidP="00CF1592">
      <w:pPr>
        <w:rPr>
          <w:color w:val="000000" w:themeColor="text1"/>
          <w:sz w:val="28"/>
        </w:rPr>
      </w:pPr>
    </w:p>
    <w:sectPr w:rsidR="00CF1592" w:rsidRPr="00CF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92"/>
    <w:rsid w:val="003A2930"/>
    <w:rsid w:val="004F4C41"/>
    <w:rsid w:val="009B757B"/>
    <w:rsid w:val="00CF1592"/>
    <w:rsid w:val="00D17DE2"/>
    <w:rsid w:val="00D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DA509-C2FD-439E-99E9-0882D5E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</dc:creator>
  <cp:keywords/>
  <dc:description/>
  <cp:lastModifiedBy>SHADY</cp:lastModifiedBy>
  <cp:revision>3</cp:revision>
  <dcterms:created xsi:type="dcterms:W3CDTF">2015-08-19T14:31:00Z</dcterms:created>
  <dcterms:modified xsi:type="dcterms:W3CDTF">2015-08-20T12:54:00Z</dcterms:modified>
</cp:coreProperties>
</file>