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39" w:rsidRDefault="008C4539" w:rsidP="008C4539">
      <w:pPr>
        <w:pStyle w:val="afb"/>
        <w:ind w:left="-284"/>
        <w:jc w:val="center"/>
        <w:rPr>
          <w:szCs w:val="28"/>
        </w:rPr>
      </w:pPr>
      <w:bookmarkStart w:id="0" w:name="bookmark1"/>
    </w:p>
    <w:p w:rsidR="008C4539" w:rsidRDefault="008C4539" w:rsidP="008C4539">
      <w:pPr>
        <w:pStyle w:val="afb"/>
        <w:ind w:left="-284"/>
        <w:jc w:val="center"/>
        <w:rPr>
          <w:szCs w:val="28"/>
        </w:rPr>
      </w:pPr>
    </w:p>
    <w:p w:rsidR="008C4539" w:rsidRPr="008C4539" w:rsidRDefault="008C4539" w:rsidP="008C4539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Министерство образования и науки Российской Федерации</w:t>
      </w:r>
    </w:p>
    <w:p w:rsidR="008C4539" w:rsidRPr="008C4539" w:rsidRDefault="008C4539" w:rsidP="008C4539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Федеральное государственное автономное образовательное учреждение</w:t>
      </w:r>
    </w:p>
    <w:p w:rsidR="008C4539" w:rsidRPr="008C4539" w:rsidRDefault="008C4539" w:rsidP="008C4539">
      <w:pPr>
        <w:pStyle w:val="afb"/>
        <w:ind w:left="-284"/>
        <w:jc w:val="center"/>
        <w:rPr>
          <w:szCs w:val="28"/>
        </w:rPr>
      </w:pPr>
      <w:r w:rsidRPr="008C4539">
        <w:rPr>
          <w:szCs w:val="28"/>
        </w:rPr>
        <w:t>высшего профессионального образования</w:t>
      </w:r>
    </w:p>
    <w:p w:rsidR="008C4539" w:rsidRPr="008C4539" w:rsidRDefault="008C4539" w:rsidP="008C4539">
      <w:pPr>
        <w:pStyle w:val="afc"/>
        <w:ind w:left="-284"/>
        <w:jc w:val="center"/>
        <w:rPr>
          <w:rFonts w:ascii="Times New Roman" w:hAnsi="Times New Roman"/>
          <w:sz w:val="28"/>
          <w:szCs w:val="28"/>
        </w:rPr>
      </w:pPr>
      <w:r w:rsidRPr="008C4539">
        <w:rPr>
          <w:rFonts w:ascii="Times New Roman" w:hAnsi="Times New Roman"/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8C4539" w:rsidRPr="008C4539" w:rsidRDefault="008C4539" w:rsidP="008C4539">
      <w:pPr>
        <w:pStyle w:val="af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Машиностроительный институт</w:t>
      </w:r>
    </w:p>
    <w:p w:rsidR="008C4539" w:rsidRPr="008C4539" w:rsidRDefault="008C4539" w:rsidP="008C4539">
      <w:pPr>
        <w:pStyle w:val="af9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Кафедра автомобилей</w:t>
      </w: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  ЗАДАНИЯ И МЕТОДИЧЕСКИЕ УКАЗАНИЯ </w:t>
      </w:r>
    </w:p>
    <w:p w:rsidR="008C4539" w:rsidRPr="008C4539" w:rsidRDefault="00562325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4539" w:rsidRPr="008C453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4539" w:rsidRPr="008C4539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 по дисциплине </w:t>
      </w:r>
    </w:p>
    <w:p w:rsidR="008C4539" w:rsidRPr="008C4539" w:rsidRDefault="008C4539" w:rsidP="008C4539">
      <w:pPr>
        <w:pStyle w:val="39"/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«</w:t>
      </w:r>
      <w:r w:rsidR="00A61250">
        <w:rPr>
          <w:rFonts w:ascii="Times New Roman" w:hAnsi="Times New Roman" w:cs="Times New Roman"/>
          <w:sz w:val="28"/>
          <w:szCs w:val="28"/>
        </w:rPr>
        <w:t>САПР в автомобилестроении</w:t>
      </w:r>
      <w:r w:rsidRPr="008C4539">
        <w:rPr>
          <w:rFonts w:ascii="Times New Roman" w:hAnsi="Times New Roman" w:cs="Times New Roman"/>
          <w:sz w:val="28"/>
          <w:szCs w:val="28"/>
        </w:rPr>
        <w:t>»</w:t>
      </w: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(ГОС – 2000)</w:t>
      </w: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для студентов</w:t>
      </w:r>
      <w:r w:rsidRPr="008C4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539">
        <w:rPr>
          <w:rFonts w:ascii="Times New Roman" w:hAnsi="Times New Roman" w:cs="Times New Roman"/>
          <w:sz w:val="28"/>
          <w:szCs w:val="28"/>
        </w:rPr>
        <w:t>всех форм обучения</w:t>
      </w: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 xml:space="preserve"> специальности 050501.65 Профессиональное обучение (автомобили и             автомобильное хозяйство) (030500.15)  </w:t>
      </w:r>
    </w:p>
    <w:p w:rsidR="008C4539" w:rsidRPr="008C4539" w:rsidRDefault="008C4539" w:rsidP="008C453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C4539">
        <w:rPr>
          <w:rFonts w:ascii="Times New Roman" w:hAnsi="Times New Roman" w:cs="Times New Roman"/>
          <w:sz w:val="28"/>
          <w:szCs w:val="28"/>
        </w:rPr>
        <w:t>специализации «Эксплуатация и ремонт автомобильного транспорта»  (030501.15)</w:t>
      </w: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0A4CC0" w:rsidRDefault="000A4CC0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0A4CC0" w:rsidRPr="008C4539" w:rsidRDefault="000A4CC0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8C4539" w:rsidRDefault="008C4539" w:rsidP="008C4539">
      <w:pPr>
        <w:pStyle w:val="af9"/>
        <w:ind w:right="142"/>
        <w:rPr>
          <w:rFonts w:ascii="Times New Roman" w:hAnsi="Times New Roman" w:cs="Times New Roman"/>
          <w:sz w:val="28"/>
          <w:szCs w:val="28"/>
        </w:rPr>
      </w:pPr>
    </w:p>
    <w:p w:rsidR="008C4539" w:rsidRPr="003A11F5" w:rsidRDefault="008C4539" w:rsidP="008C4539">
      <w:pPr>
        <w:pStyle w:val="af9"/>
        <w:ind w:righ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4539">
        <w:rPr>
          <w:rFonts w:ascii="Times New Roman" w:hAnsi="Times New Roman" w:cs="Times New Roman"/>
          <w:sz w:val="28"/>
          <w:szCs w:val="28"/>
        </w:rPr>
        <w:t>Екатеринбург 201</w:t>
      </w:r>
      <w:r w:rsidR="003A11F5">
        <w:rPr>
          <w:rFonts w:ascii="Times New Roman" w:hAnsi="Times New Roman" w:cs="Times New Roman"/>
          <w:sz w:val="28"/>
          <w:szCs w:val="28"/>
          <w:lang w:val="en-US"/>
        </w:rPr>
        <w:t>4</w:t>
      </w:r>
    </w:p>
    <w:bookmarkEnd w:id="0"/>
    <w:p w:rsidR="00E154F4" w:rsidRPr="00E154F4" w:rsidRDefault="00E154F4" w:rsidP="00E154F4">
      <w:pPr>
        <w:pStyle w:val="1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</w:p>
    <w:p w:rsidR="00E154F4" w:rsidRDefault="00E154F4" w:rsidP="00E154F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E154F4">
        <w:rPr>
          <w:rFonts w:ascii="Times New Roman" w:hAnsi="Times New Roman" w:cs="Times New Roman"/>
          <w:b/>
          <w:sz w:val="28"/>
          <w:szCs w:val="28"/>
        </w:rPr>
        <w:t>ТЕМАТИКА И ОСНОВНЫЕ ТРЕБОВАНИЯ К СОДЕРЖАНИЮ И ОБЪЕМУ КОНТРОЛЬНОЙ РАБОТЫ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left="1785"/>
        <w:rPr>
          <w:rFonts w:ascii="Times New Roman" w:hAnsi="Times New Roman" w:cs="Times New Roman"/>
          <w:b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Контрольная работа выполняется студентами по индивидуальному за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данию  в соответствии с нормативными требованиями.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>вопросов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раздел 3)</w:t>
      </w:r>
      <w:r w:rsidRPr="00E154F4">
        <w:rPr>
          <w:rFonts w:ascii="Times New Roman" w:hAnsi="Times New Roman" w:cs="Times New Roman"/>
          <w:sz w:val="28"/>
          <w:szCs w:val="28"/>
        </w:rPr>
        <w:t xml:space="preserve"> к контрольной работе приведены в таблице 1. Номер варианта выбирается по первой букве фамилии студента и последней цифре номера зачетной книжки: студент </w:t>
      </w:r>
      <w:r w:rsidR="003E4739">
        <w:rPr>
          <w:rFonts w:ascii="Times New Roman" w:hAnsi="Times New Roman" w:cs="Times New Roman"/>
          <w:sz w:val="28"/>
          <w:szCs w:val="28"/>
        </w:rPr>
        <w:t>Антонов</w:t>
      </w:r>
      <w:r w:rsidRPr="00E154F4">
        <w:rPr>
          <w:rFonts w:ascii="Times New Roman" w:hAnsi="Times New Roman" w:cs="Times New Roman"/>
          <w:sz w:val="28"/>
          <w:szCs w:val="28"/>
        </w:rPr>
        <w:t xml:space="preserve"> (номер зачетной книжки -250837) – номера заданий варианта – </w:t>
      </w:r>
      <w:r w:rsidR="003E4739" w:rsidRP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7</w:t>
      </w:r>
      <w:r w:rsid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 </w:t>
      </w:r>
      <w:r w:rsidR="003E4739" w:rsidRP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66</w:t>
      </w:r>
      <w:r w:rsidRPr="003E4739">
        <w:rPr>
          <w:rFonts w:ascii="Times New Roman" w:hAnsi="Times New Roman" w:cs="Times New Roman"/>
          <w:color w:val="auto"/>
          <w:sz w:val="28"/>
          <w:szCs w:val="28"/>
        </w:rPr>
        <w:t xml:space="preserve"> студент </w:t>
      </w:r>
      <w:r w:rsidR="003E4739" w:rsidRPr="003E4739">
        <w:rPr>
          <w:rFonts w:ascii="Times New Roman" w:hAnsi="Times New Roman" w:cs="Times New Roman"/>
          <w:color w:val="auto"/>
          <w:sz w:val="28"/>
          <w:szCs w:val="28"/>
        </w:rPr>
        <w:t>Иванов</w:t>
      </w:r>
      <w:r w:rsidRPr="003E4739">
        <w:rPr>
          <w:rFonts w:ascii="Times New Roman" w:hAnsi="Times New Roman" w:cs="Times New Roman"/>
          <w:color w:val="auto"/>
          <w:sz w:val="28"/>
          <w:szCs w:val="28"/>
        </w:rPr>
        <w:t xml:space="preserve"> (номер зачетной книжки -250865) - номер варианта –</w:t>
      </w:r>
      <w:r w:rsidRP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</w:t>
      </w:r>
      <w:r w:rsid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и </w:t>
      </w:r>
      <w:r w:rsidR="003E4739" w:rsidRPr="003E473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45</w:t>
      </w:r>
      <w:r w:rsidR="003E4739" w:rsidRPr="003E47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Таблица 1- Номера </w:t>
      </w:r>
      <w:r>
        <w:rPr>
          <w:rFonts w:ascii="Times New Roman" w:hAnsi="Times New Roman" w:cs="Times New Roman"/>
          <w:sz w:val="28"/>
          <w:szCs w:val="28"/>
        </w:rPr>
        <w:t>вопросов к контрольной работе</w:t>
      </w:r>
    </w:p>
    <w:tbl>
      <w:tblPr>
        <w:tblW w:w="10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915"/>
      </w:tblGrid>
      <w:tr w:rsidR="00E154F4" w:rsidRPr="00E154F4" w:rsidTr="00316E49">
        <w:tc>
          <w:tcPr>
            <w:tcW w:w="1701" w:type="dxa"/>
            <w:vMerge w:val="restart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Первая буква </w:t>
            </w:r>
          </w:p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фамилии </w:t>
            </w:r>
          </w:p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студента</w:t>
            </w:r>
          </w:p>
        </w:tc>
        <w:tc>
          <w:tcPr>
            <w:tcW w:w="8569" w:type="dxa"/>
            <w:gridSpan w:val="10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Последняя цифра зачетной книжки зачетной книжки</w:t>
            </w:r>
          </w:p>
        </w:tc>
      </w:tr>
      <w:tr w:rsidR="00E154F4" w:rsidRPr="00E154F4" w:rsidTr="00316E49">
        <w:tc>
          <w:tcPr>
            <w:tcW w:w="1701" w:type="dxa"/>
            <w:vMerge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0</w:t>
            </w:r>
          </w:p>
        </w:tc>
      </w:tr>
      <w:tr w:rsidR="00E154F4" w:rsidRPr="00E154F4" w:rsidTr="00316E49">
        <w:tc>
          <w:tcPr>
            <w:tcW w:w="1701" w:type="dxa"/>
            <w:vMerge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9" w:type="dxa"/>
            <w:gridSpan w:val="10"/>
          </w:tcPr>
          <w:p w:rsidR="00E154F4" w:rsidRPr="00E154F4" w:rsidRDefault="00E154F4" w:rsidP="00E15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№ вопросов</w:t>
            </w:r>
          </w:p>
        </w:tc>
      </w:tr>
      <w:tr w:rsidR="00E154F4" w:rsidRPr="00E154F4" w:rsidTr="00316E49">
        <w:tc>
          <w:tcPr>
            <w:tcW w:w="1701" w:type="dxa"/>
          </w:tcPr>
          <w:p w:rsidR="00E154F4" w:rsidRPr="00E154F4" w:rsidRDefault="00E154F4" w:rsidP="00C516A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А, Б,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1,70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5E297E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5E297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,65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,64</w:t>
            </w:r>
          </w:p>
        </w:tc>
        <w:tc>
          <w:tcPr>
            <w:tcW w:w="915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,63</w:t>
            </w:r>
          </w:p>
        </w:tc>
      </w:tr>
      <w:tr w:rsidR="00E154F4" w:rsidRPr="00E154F4" w:rsidTr="00316E49">
        <w:tc>
          <w:tcPr>
            <w:tcW w:w="1701" w:type="dxa"/>
          </w:tcPr>
          <w:p w:rsidR="00E154F4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В, Г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,62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C96FB5">
              <w:rPr>
                <w:rFonts w:ascii="Times New Roman" w:hAnsi="Times New Roman" w:cs="Times New Roman"/>
                <w:sz w:val="22"/>
                <w:szCs w:val="22"/>
              </w:rPr>
              <w:t>,61,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,63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,62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,61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,60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,59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,58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,57</w:t>
            </w:r>
          </w:p>
        </w:tc>
        <w:tc>
          <w:tcPr>
            <w:tcW w:w="915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,56</w:t>
            </w:r>
          </w:p>
        </w:tc>
      </w:tr>
      <w:tr w:rsidR="00321996" w:rsidRPr="00E154F4" w:rsidTr="00316E49">
        <w:tc>
          <w:tcPr>
            <w:tcW w:w="1701" w:type="dxa"/>
          </w:tcPr>
          <w:p w:rsidR="00321996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Д</w:t>
            </w:r>
            <w:proofErr w:type="gramStart"/>
            <w:r w:rsidRPr="00E1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154F4">
              <w:rPr>
                <w:rFonts w:ascii="Times New Roman" w:hAnsi="Times New Roman" w:cs="Times New Roman"/>
              </w:rPr>
              <w:t>Е,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,55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,54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,53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,52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,51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,49</w:t>
            </w:r>
          </w:p>
        </w:tc>
        <w:tc>
          <w:tcPr>
            <w:tcW w:w="850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,48</w:t>
            </w:r>
          </w:p>
        </w:tc>
        <w:tc>
          <w:tcPr>
            <w:tcW w:w="851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,47</w:t>
            </w:r>
          </w:p>
        </w:tc>
        <w:tc>
          <w:tcPr>
            <w:tcW w:w="915" w:type="dxa"/>
          </w:tcPr>
          <w:p w:rsidR="00321996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,46</w:t>
            </w:r>
          </w:p>
        </w:tc>
      </w:tr>
      <w:tr w:rsidR="00E154F4" w:rsidRPr="00E154F4" w:rsidTr="00316E49">
        <w:tc>
          <w:tcPr>
            <w:tcW w:w="1701" w:type="dxa"/>
          </w:tcPr>
          <w:p w:rsidR="00E154F4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154F4">
              <w:rPr>
                <w:rFonts w:ascii="Times New Roman" w:hAnsi="Times New Roman" w:cs="Times New Roman"/>
              </w:rPr>
              <w:t>Ж</w:t>
            </w:r>
            <w:proofErr w:type="gramEnd"/>
            <w:r w:rsidRPr="00E154F4">
              <w:rPr>
                <w:rFonts w:ascii="Times New Roman" w:hAnsi="Times New Roman" w:cs="Times New Roman"/>
              </w:rPr>
              <w:t xml:space="preserve">, </w:t>
            </w:r>
            <w:r w:rsidRPr="00E154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,45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,44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,43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,42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,41</w:t>
            </w:r>
          </w:p>
        </w:tc>
        <w:tc>
          <w:tcPr>
            <w:tcW w:w="851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,40</w:t>
            </w:r>
          </w:p>
        </w:tc>
        <w:tc>
          <w:tcPr>
            <w:tcW w:w="850" w:type="dxa"/>
          </w:tcPr>
          <w:p w:rsidR="00E154F4" w:rsidRPr="00E154F4" w:rsidRDefault="00316E4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7A777B">
              <w:rPr>
                <w:rFonts w:ascii="Times New Roman" w:hAnsi="Times New Roman" w:cs="Times New Roman"/>
                <w:sz w:val="22"/>
                <w:szCs w:val="22"/>
              </w:rPr>
              <w:t>,39</w:t>
            </w:r>
          </w:p>
        </w:tc>
        <w:tc>
          <w:tcPr>
            <w:tcW w:w="850" w:type="dxa"/>
          </w:tcPr>
          <w:p w:rsidR="00E154F4" w:rsidRPr="00E154F4" w:rsidRDefault="00193C2C" w:rsidP="00193C2C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15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321996" w:rsidRPr="00E154F4" w:rsidTr="00316E49">
        <w:tc>
          <w:tcPr>
            <w:tcW w:w="1701" w:type="dxa"/>
          </w:tcPr>
          <w:p w:rsidR="00321996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И</w:t>
            </w:r>
            <w:proofErr w:type="gramStart"/>
            <w:r w:rsidRPr="00E154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154F4">
              <w:rPr>
                <w:rFonts w:ascii="Times New Roman" w:hAnsi="Times New Roman" w:cs="Times New Roman"/>
              </w:rPr>
              <w:t>К,</w:t>
            </w:r>
          </w:p>
        </w:tc>
        <w:tc>
          <w:tcPr>
            <w:tcW w:w="850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15" w:type="dxa"/>
          </w:tcPr>
          <w:p w:rsidR="00321996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E154F4" w:rsidRPr="00E154F4" w:rsidTr="00316E49">
        <w:tc>
          <w:tcPr>
            <w:tcW w:w="1701" w:type="dxa"/>
          </w:tcPr>
          <w:p w:rsidR="00E154F4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Л, М</w:t>
            </w:r>
          </w:p>
        </w:tc>
        <w:tc>
          <w:tcPr>
            <w:tcW w:w="850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15" w:type="dxa"/>
          </w:tcPr>
          <w:p w:rsidR="00E154F4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92F05" w:rsidRPr="00E154F4" w:rsidTr="00316E49">
        <w:tc>
          <w:tcPr>
            <w:tcW w:w="1701" w:type="dxa"/>
          </w:tcPr>
          <w:p w:rsidR="00C92F05" w:rsidRPr="00E154F4" w:rsidRDefault="00B05566" w:rsidP="00B0556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Н</w:t>
            </w:r>
            <w:proofErr w:type="gramStart"/>
            <w:r w:rsidRPr="00E154F4">
              <w:rPr>
                <w:rFonts w:ascii="Times New Roman" w:hAnsi="Times New Roman" w:cs="Times New Roman"/>
              </w:rPr>
              <w:t>,О</w:t>
            </w:r>
            <w:proofErr w:type="gramEnd"/>
            <w:r w:rsidRPr="00E154F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50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915" w:type="dxa"/>
          </w:tcPr>
          <w:p w:rsidR="00C92F05" w:rsidRPr="00E154F4" w:rsidRDefault="00193C2C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</w:t>
            </w:r>
            <w:r w:rsidR="00316E4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54F4">
              <w:rPr>
                <w:rFonts w:ascii="Times New Roman" w:hAnsi="Times New Roman" w:cs="Times New Roman"/>
              </w:rPr>
              <w:t>П</w:t>
            </w:r>
            <w:proofErr w:type="gramEnd"/>
            <w:r w:rsidRPr="00E154F4">
              <w:rPr>
                <w:rFonts w:ascii="Times New Roman" w:hAnsi="Times New Roman" w:cs="Times New Roman"/>
              </w:rPr>
              <w:t>, Р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71,171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72,141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73,142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74,143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75,144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76,145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77,146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78,147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79,148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80,149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С, Т,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81,150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82,151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83,152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84,153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85,154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86,155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87,156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88,157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89,158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90,159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,</w:t>
            </w:r>
            <w:r w:rsidRPr="00E154F4">
              <w:rPr>
                <w:rFonts w:ascii="Times New Roman" w:hAnsi="Times New Roman" w:cs="Times New Roman"/>
              </w:rPr>
              <w:t xml:space="preserve"> Ф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91,160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92,161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93,162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94,163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95,164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96,165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97,166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98,167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99,168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100,169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  <w:lang w:val="en-US"/>
              </w:rPr>
              <w:t>X</w:t>
            </w:r>
            <w:r w:rsidRPr="00E154F4">
              <w:rPr>
                <w:rFonts w:ascii="Times New Roman" w:hAnsi="Times New Roman" w:cs="Times New Roman"/>
              </w:rPr>
              <w:t>, Ц,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101,170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102,171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103,172</w:t>
            </w:r>
          </w:p>
        </w:tc>
        <w:tc>
          <w:tcPr>
            <w:tcW w:w="851" w:type="dxa"/>
          </w:tcPr>
          <w:p w:rsidR="00B05566" w:rsidRPr="008C4CF6" w:rsidRDefault="00C516A9" w:rsidP="008C4CF6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104,17</w:t>
            </w:r>
            <w:r w:rsidR="008C4C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105,169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106,168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107,167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108,166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109,165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110,164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154F4">
              <w:rPr>
                <w:rFonts w:ascii="Times New Roman" w:hAnsi="Times New Roman" w:cs="Times New Roman"/>
              </w:rPr>
              <w:t xml:space="preserve">Ч, </w:t>
            </w:r>
            <w:proofErr w:type="gramStart"/>
            <w:r w:rsidRPr="00E154F4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111,163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112,162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113,161</w:t>
            </w:r>
          </w:p>
        </w:tc>
        <w:tc>
          <w:tcPr>
            <w:tcW w:w="851" w:type="dxa"/>
          </w:tcPr>
          <w:p w:rsidR="00B05566" w:rsidRDefault="00C516A9" w:rsidP="00C516A9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114,160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115,159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116,158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117,157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118,156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119,155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54F4">
              <w:rPr>
                <w:rFonts w:ascii="Times New Roman" w:hAnsi="Times New Roman" w:cs="Times New Roman"/>
              </w:rPr>
              <w:t>Щ</w:t>
            </w:r>
            <w:proofErr w:type="gramEnd"/>
            <w:r w:rsidRPr="00E154F4">
              <w:rPr>
                <w:rFonts w:ascii="Times New Roman" w:hAnsi="Times New Roman" w:cs="Times New Roman"/>
              </w:rPr>
              <w:t>, Э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,153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,152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,151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,150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,149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,148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,147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,146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,145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,144</w:t>
            </w:r>
          </w:p>
        </w:tc>
      </w:tr>
      <w:tr w:rsidR="00B05566" w:rsidRPr="00E154F4" w:rsidTr="00316E49">
        <w:tc>
          <w:tcPr>
            <w:tcW w:w="1701" w:type="dxa"/>
          </w:tcPr>
          <w:p w:rsidR="00B05566" w:rsidRPr="00E154F4" w:rsidRDefault="00B05566" w:rsidP="00E154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54F4">
              <w:rPr>
                <w:rFonts w:ascii="Times New Roman" w:hAnsi="Times New Roman" w:cs="Times New Roman"/>
              </w:rPr>
              <w:t>Ю</w:t>
            </w:r>
            <w:proofErr w:type="gramEnd"/>
            <w:r w:rsidRPr="00E154F4"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,143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,142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,141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,140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,139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 w:rsidR="009743BB">
              <w:rPr>
                <w:rFonts w:ascii="Times New Roman" w:hAnsi="Times New Roman" w:cs="Times New Roman"/>
                <w:sz w:val="22"/>
                <w:szCs w:val="22"/>
              </w:rPr>
              <w:t>,138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  <w:r w:rsidR="003E4739">
              <w:rPr>
                <w:rFonts w:ascii="Times New Roman" w:hAnsi="Times New Roman" w:cs="Times New Roman"/>
                <w:sz w:val="22"/>
                <w:szCs w:val="22"/>
              </w:rPr>
              <w:t>,76</w:t>
            </w:r>
          </w:p>
        </w:tc>
        <w:tc>
          <w:tcPr>
            <w:tcW w:w="850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 w:rsidR="003E4739">
              <w:rPr>
                <w:rFonts w:ascii="Times New Roman" w:hAnsi="Times New Roman" w:cs="Times New Roman"/>
                <w:sz w:val="22"/>
                <w:szCs w:val="22"/>
              </w:rPr>
              <w:t>,77</w:t>
            </w:r>
          </w:p>
        </w:tc>
        <w:tc>
          <w:tcPr>
            <w:tcW w:w="851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  <w:r w:rsidR="003E4739">
              <w:rPr>
                <w:rFonts w:ascii="Times New Roman" w:hAnsi="Times New Roman" w:cs="Times New Roman"/>
                <w:sz w:val="22"/>
                <w:szCs w:val="22"/>
              </w:rPr>
              <w:t>,78</w:t>
            </w:r>
          </w:p>
        </w:tc>
        <w:tc>
          <w:tcPr>
            <w:tcW w:w="915" w:type="dxa"/>
          </w:tcPr>
          <w:p w:rsidR="00B05566" w:rsidRDefault="00C516A9" w:rsidP="00E154F4">
            <w:pPr>
              <w:widowControl w:val="0"/>
              <w:autoSpaceDE w:val="0"/>
              <w:autoSpaceDN w:val="0"/>
              <w:adjustRightInd w:val="0"/>
              <w:ind w:left="-135" w:right="-1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  <w:r w:rsidR="003E4739">
              <w:rPr>
                <w:rFonts w:ascii="Times New Roman" w:hAnsi="Times New Roman" w:cs="Times New Roman"/>
                <w:sz w:val="22"/>
                <w:szCs w:val="22"/>
              </w:rPr>
              <w:t>,79</w:t>
            </w:r>
          </w:p>
        </w:tc>
      </w:tr>
    </w:tbl>
    <w:p w:rsidR="00E154F4" w:rsidRPr="00E154F4" w:rsidRDefault="00E154F4" w:rsidP="00E154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По тексту работы сле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дует делать ссылки на литературные источники с указанием порядкового но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мера, который занимает данный источник в списке и</w:t>
      </w:r>
      <w:r w:rsidRPr="00E154F4">
        <w:rPr>
          <w:rFonts w:ascii="Times New Roman" w:hAnsi="Times New Roman" w:cs="Times New Roman"/>
          <w:sz w:val="28"/>
          <w:szCs w:val="28"/>
        </w:rPr>
        <w:t>с</w:t>
      </w:r>
      <w:r w:rsidRPr="00E154F4">
        <w:rPr>
          <w:rFonts w:ascii="Times New Roman" w:hAnsi="Times New Roman" w:cs="Times New Roman"/>
          <w:sz w:val="28"/>
          <w:szCs w:val="28"/>
        </w:rPr>
        <w:t>пользованной литерату</w:t>
      </w:r>
      <w:r w:rsidRPr="00E154F4">
        <w:rPr>
          <w:rFonts w:ascii="Times New Roman" w:hAnsi="Times New Roman" w:cs="Times New Roman"/>
          <w:sz w:val="28"/>
          <w:szCs w:val="28"/>
        </w:rPr>
        <w:softHyphen/>
        <w:t>ры.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Контрольная работа должна содержать: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титульный лист;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задание на контрольную работу;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содержание;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основную часть;</w:t>
      </w:r>
    </w:p>
    <w:p w:rsidR="00E154F4" w:rsidRPr="00E154F4" w:rsidRDefault="00E154F4" w:rsidP="00E154F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-  список использованной литературы.</w:t>
      </w:r>
    </w:p>
    <w:p w:rsidR="00197E75" w:rsidRPr="00E154F4" w:rsidRDefault="00197E75" w:rsidP="00E154F4">
      <w:pPr>
        <w:pStyle w:val="33"/>
        <w:shd w:val="clear" w:color="auto" w:fill="auto"/>
        <w:spacing w:line="240" w:lineRule="auto"/>
        <w:ind w:left="20"/>
        <w:rPr>
          <w:sz w:val="28"/>
          <w:szCs w:val="28"/>
        </w:rPr>
      </w:pPr>
    </w:p>
    <w:bookmarkEnd w:id="1"/>
    <w:p w:rsidR="00E154F4" w:rsidRPr="008C4CF6" w:rsidRDefault="00E154F4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3A11F5" w:rsidRPr="008C4CF6" w:rsidRDefault="003A11F5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3A11F5" w:rsidRPr="008C4CF6" w:rsidRDefault="003A11F5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3A11F5" w:rsidRPr="008C4CF6" w:rsidRDefault="003A11F5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3A11F5" w:rsidRPr="008C4CF6" w:rsidRDefault="003A11F5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3A11F5" w:rsidRPr="008C4CF6" w:rsidRDefault="003A11F5" w:rsidP="00197E75">
      <w:pPr>
        <w:pStyle w:val="1"/>
        <w:shd w:val="clear" w:color="auto" w:fill="auto"/>
        <w:spacing w:after="0" w:line="240" w:lineRule="auto"/>
        <w:ind w:left="1720" w:firstLine="0"/>
        <w:jc w:val="left"/>
        <w:rPr>
          <w:sz w:val="28"/>
          <w:szCs w:val="28"/>
        </w:rPr>
      </w:pPr>
    </w:p>
    <w:p w:rsidR="000F3AE8" w:rsidRDefault="00E154F4" w:rsidP="00E154F4">
      <w:pPr>
        <w:pStyle w:val="1"/>
        <w:numPr>
          <w:ilvl w:val="0"/>
          <w:numId w:val="33"/>
        </w:numPr>
        <w:shd w:val="clear" w:color="auto" w:fill="auto"/>
        <w:spacing w:after="0" w:line="240" w:lineRule="auto"/>
        <w:ind w:left="0" w:firstLine="0"/>
        <w:rPr>
          <w:b/>
          <w:sz w:val="28"/>
          <w:szCs w:val="28"/>
        </w:rPr>
      </w:pPr>
      <w:r w:rsidRPr="00E154F4">
        <w:rPr>
          <w:b/>
          <w:sz w:val="28"/>
          <w:szCs w:val="28"/>
        </w:rPr>
        <w:t>КОНТРОЛЬНЫЕ ВОПРОСЫ ДЛЯ ВЫПОЛНЕНИЯ КОНТРОЛЬНОЙ РАБОТЫ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bookmarkStart w:id="2" w:name="bookmark8"/>
      <w:r w:rsidRPr="00DD1C11">
        <w:rPr>
          <w:b w:val="0"/>
          <w:color w:val="454545"/>
          <w:sz w:val="28"/>
          <w:szCs w:val="28"/>
          <w:shd w:val="clear" w:color="auto" w:fill="FFFFFF"/>
        </w:rPr>
        <w:lastRenderedPageBreak/>
        <w:t>Информационная технология. Роль информационных технологий в повышении производительности и эффективности производства.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История развития и современное состояние информационных те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х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нологий.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Система. Структура, свойства сложной системы: целенаправле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ность, целостность, иерархичность.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Информационная система. Понятие, классификация информацио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ных систем.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Проектирование технических изделий. Принципы проектирования. Блочно-иерархический подход к проектированию.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Проектирование технических изделий. Методы проектирования.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Составные части процесса проектирования технических изделий: стадии, этапы, проектные процедуры, проектные операции.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Виды проектирования: ручное, автоматизированное, автоматическое. Понятие САПР технических изделий.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Принципы создания САПР. Особенности САПР в современных у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с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ловиях.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Структура САПР. Проектирующие и обслуживающие подсистемы.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Структура САПР. Виды обеспечения автоматизированного прое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к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тирования.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Классификация САПР.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Информационное обеспечение САПР. Состав, требования к инфо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р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мационному обеспечению.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Информационное обеспечение САПР. Банки данных. Составляющие банка данных: базы данных и система управления базами данных (СУБД). Требования к базам данных.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Информационное обеспечение САПР. Классификация информации, используемой в процессе проектирования изделий тракторостроения и автомобилестроения.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Информационное обеспечение САПР. Уровни представления и м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о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дели данных.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Лингвистическое обеспечение САПР. Классификация языков САПР.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Программное обеспечение САПР. </w:t>
      </w:r>
      <w:proofErr w:type="gramStart"/>
      <w:r w:rsidRPr="00DD1C11">
        <w:rPr>
          <w:b w:val="0"/>
          <w:color w:val="454545"/>
          <w:sz w:val="28"/>
          <w:szCs w:val="28"/>
          <w:shd w:val="clear" w:color="auto" w:fill="FFFFFF"/>
        </w:rPr>
        <w:t>Общесистемное</w:t>
      </w:r>
      <w:proofErr w:type="gramEnd"/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ПО САПР.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Программное обеспечение САПР. Режимы работы вычислительных систем.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Программное обеспечение САПР. Прикладное ПО.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Программное обеспечение САПР. Пример структуры ПО САПР объекта тракторостроения и автомобилестроения в виде пробле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м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но-ориентированного пакета прикладных программ.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>Математическое обеспечение САПР. Математическое моделиров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а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ние технических объектов. Понятие математической модели (</w:t>
      </w:r>
      <w:proofErr w:type="gramStart"/>
      <w:r w:rsidRPr="00DD1C11">
        <w:rPr>
          <w:b w:val="0"/>
          <w:color w:val="454545"/>
          <w:sz w:val="28"/>
          <w:szCs w:val="28"/>
          <w:shd w:val="clear" w:color="auto" w:fill="FFFFFF"/>
        </w:rPr>
        <w:t>ММ</w:t>
      </w:r>
      <w:proofErr w:type="gramEnd"/>
      <w:r w:rsidRPr="00DD1C11">
        <w:rPr>
          <w:b w:val="0"/>
          <w:color w:val="454545"/>
          <w:sz w:val="28"/>
          <w:szCs w:val="28"/>
          <w:shd w:val="clear" w:color="auto" w:fill="FFFFFF"/>
        </w:rPr>
        <w:t>), требования к ММ.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Математическое обеспечение САПР. Классификация математич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ских моделей.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Геометрическое моделирование в САПР. Понятие и виды геоме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т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рических моделей: каркасная, поверхностная, твердотельная, их краткая характеристика.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Техническое обеспечение САПР. Требования к ТО САПР.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lastRenderedPageBreak/>
        <w:t xml:space="preserve"> Техническое обеспечение САПР. Общая структура ТО САПР. П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>о</w:t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нятие </w:t>
      </w:r>
      <w:proofErr w:type="spellStart"/>
      <w:r w:rsidRPr="00DD1C11">
        <w:rPr>
          <w:b w:val="0"/>
          <w:color w:val="454545"/>
          <w:sz w:val="28"/>
          <w:szCs w:val="28"/>
          <w:shd w:val="clear" w:color="auto" w:fill="FFFFFF"/>
        </w:rPr>
        <w:t>АРМа</w:t>
      </w:r>
      <w:proofErr w:type="spellEnd"/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проектировщика.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Техническое обеспечение САПР. Средства передачи данных. Типы сетей.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  <w:r w:rsidRPr="00DD1C11">
        <w:rPr>
          <w:b w:val="0"/>
          <w:color w:val="454545"/>
          <w:sz w:val="28"/>
          <w:szCs w:val="28"/>
        </w:rPr>
        <w:br/>
      </w:r>
      <w:r w:rsidRPr="00DD1C11">
        <w:rPr>
          <w:b w:val="0"/>
          <w:color w:val="454545"/>
          <w:sz w:val="28"/>
          <w:szCs w:val="28"/>
          <w:shd w:val="clear" w:color="auto" w:fill="FFFFFF"/>
        </w:rPr>
        <w:t xml:space="preserve"> Состав технического обеспечения САПР.</w:t>
      </w:r>
      <w:r w:rsidRPr="00DD1C11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Жизненный цикл изделия тракторостроения и автомобилестроения. Общие сведения, этапы.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>Взаимодействие САПР с другими автоматизированными системами управления жизненным циклом изделий тракторостроения и авт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о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мобилестроения.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Концепция CALS/ИПИ: сущность, проблемы реализации в области автомобиле- и тракторостроения, основные задачи.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Обзор САПР, применяемых в отрасли автомобиле- и трактор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о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строения. Краткая характеристика.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Назначение системы, общие сведения, инте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р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фейс.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Создание модели детали методом вращения. Сущность метода, требования к эскизу детали.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>САПР Компас-3D. Создание модели детали методом выдавливания. Сущность метода, требования к эскизу детали.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Создание модели детали методом перемещения по направляющей. Сущность метода, требования к эскизу детали.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Создание модели детали методом перемещения по сечениям. Сущность метода, требования к эскизу детали.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Параметрические возможности: виды связей и ограничений. Построение ассоциативных видов с модели детали.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САПР Компас-3D. Создание сборки детали. Способы проектиров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а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ния сборки. Сопряжения компонентов сборки.</w:t>
      </w:r>
    </w:p>
    <w:p w:rsidR="003A11F5" w:rsidRPr="00B05566" w:rsidRDefault="003A11F5" w:rsidP="003A11F5">
      <w:pPr>
        <w:pStyle w:val="320"/>
        <w:keepNext/>
        <w:keepLines/>
        <w:numPr>
          <w:ilvl w:val="0"/>
          <w:numId w:val="33"/>
        </w:numPr>
        <w:shd w:val="clear" w:color="auto" w:fill="auto"/>
        <w:spacing w:after="0" w:line="240" w:lineRule="auto"/>
        <w:ind w:right="-199"/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</w:pPr>
      <w:r w:rsidRPr="00B05566">
        <w:rPr>
          <w:b w:val="0"/>
          <w:color w:val="454545"/>
          <w:sz w:val="28"/>
          <w:szCs w:val="28"/>
          <w:shd w:val="clear" w:color="auto" w:fill="FFFFFF"/>
        </w:rPr>
        <w:t xml:space="preserve"> Создание сборочного чертежа. Создание спецификаций. Связь об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ъ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ектов и их позиций на сборочном чертеже с объектами специфик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а</w:t>
      </w:r>
      <w:r w:rsidRPr="00B05566">
        <w:rPr>
          <w:b w:val="0"/>
          <w:color w:val="454545"/>
          <w:sz w:val="28"/>
          <w:szCs w:val="28"/>
          <w:shd w:val="clear" w:color="auto" w:fill="FFFFFF"/>
        </w:rPr>
        <w:t>ций. Связь документа спецификации со сборочным чертежом.</w:t>
      </w:r>
      <w:r w:rsidRPr="00B05566">
        <w:rPr>
          <w:rStyle w:val="apple-converted-space"/>
          <w:b w:val="0"/>
          <w:color w:val="454545"/>
          <w:sz w:val="28"/>
          <w:szCs w:val="28"/>
          <w:shd w:val="clear" w:color="auto" w:fill="FFFFFF"/>
        </w:rPr>
        <w:t> 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Понятие инженерного проектирования. Краткий обзор современных инженерно-графических САПР.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Техника безопасности при работе на ПЭВМ. Пакет прикладных программ КОМПАС.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Общие сведения о программе КОМПАС-ГРАФИК. Структура гла</w:t>
      </w:r>
      <w:r w:rsidRPr="00DD1C11">
        <w:rPr>
          <w:b w:val="0"/>
          <w:sz w:val="28"/>
          <w:szCs w:val="28"/>
        </w:rPr>
        <w:t>в</w:t>
      </w:r>
      <w:r w:rsidRPr="00DD1C11">
        <w:rPr>
          <w:b w:val="0"/>
          <w:sz w:val="28"/>
          <w:szCs w:val="28"/>
        </w:rPr>
        <w:t>ного окна программы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Единицы измерения, управление курсором, использование сетки и систем координат в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Базовые приемы работы с типовыми объектами КОМАС-ГРАФИК.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Базовые приемы работы с типовыми документами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>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Буфер обмена КОМПАС-ГРАФИК. Оптимальная настройка системы и новых документов в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нового документа (фрагмента, листа чертежа, специфик</w:t>
      </w:r>
      <w:r w:rsidRPr="00DD1C11">
        <w:rPr>
          <w:b w:val="0"/>
          <w:sz w:val="28"/>
          <w:szCs w:val="28"/>
        </w:rPr>
        <w:t>а</w:t>
      </w:r>
      <w:r w:rsidRPr="00DD1C11">
        <w:rPr>
          <w:b w:val="0"/>
          <w:sz w:val="28"/>
          <w:szCs w:val="28"/>
        </w:rPr>
        <w:t>ции и текстового документа) и редактирование его текущих пар</w:t>
      </w:r>
      <w:r w:rsidRPr="00DD1C11">
        <w:rPr>
          <w:b w:val="0"/>
          <w:sz w:val="28"/>
          <w:szCs w:val="28"/>
        </w:rPr>
        <w:t>а</w:t>
      </w:r>
      <w:r w:rsidRPr="00DD1C11">
        <w:rPr>
          <w:b w:val="0"/>
          <w:sz w:val="28"/>
          <w:szCs w:val="28"/>
        </w:rPr>
        <w:t>метров в системе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lastRenderedPageBreak/>
        <w:t>Различные способы ввода данных в поля Строки параметров объе</w:t>
      </w:r>
      <w:r w:rsidRPr="00DD1C11">
        <w:rPr>
          <w:b w:val="0"/>
          <w:sz w:val="28"/>
          <w:szCs w:val="28"/>
        </w:rPr>
        <w:t>к</w:t>
      </w:r>
      <w:r w:rsidRPr="00DD1C11">
        <w:rPr>
          <w:b w:val="0"/>
          <w:sz w:val="28"/>
          <w:szCs w:val="28"/>
        </w:rPr>
        <w:t>тов КОМПАС-ГРАФИК (ручной, автоматический, комбинирова</w:t>
      </w:r>
      <w:r w:rsidRPr="00DD1C11">
        <w:rPr>
          <w:b w:val="0"/>
          <w:sz w:val="28"/>
          <w:szCs w:val="28"/>
        </w:rPr>
        <w:t>н</w:t>
      </w:r>
      <w:r w:rsidRPr="00DD1C11">
        <w:rPr>
          <w:b w:val="0"/>
          <w:sz w:val="28"/>
          <w:szCs w:val="28"/>
        </w:rPr>
        <w:t>ный, с использованием Геометрического калькулятора).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Геометрические построения базовых элементов в системе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>ПАС-ГРАФИК (непрерывный ввод объектов, построение точки, о</w:t>
      </w:r>
      <w:r w:rsidRPr="00DD1C11">
        <w:rPr>
          <w:b w:val="0"/>
          <w:sz w:val="28"/>
          <w:szCs w:val="28"/>
        </w:rPr>
        <w:t>т</w:t>
      </w:r>
      <w:r w:rsidRPr="00DD1C11">
        <w:rPr>
          <w:b w:val="0"/>
          <w:sz w:val="28"/>
          <w:szCs w:val="28"/>
        </w:rPr>
        <w:t>резка и вспомогательной прямой).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Геометрические построения базовых элементов в системе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>ПАС-ГРАФИК (построение окружности, дуги, эллипса и кривой).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Геометрические построения базовых элементов в системе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 xml:space="preserve">ПАС-ГРАФИК (построение фасок, </w:t>
      </w:r>
      <w:proofErr w:type="spellStart"/>
      <w:r w:rsidRPr="00DD1C11">
        <w:rPr>
          <w:b w:val="0"/>
          <w:sz w:val="28"/>
          <w:szCs w:val="28"/>
        </w:rPr>
        <w:t>скруглений</w:t>
      </w:r>
      <w:proofErr w:type="spellEnd"/>
      <w:r w:rsidRPr="00DD1C11">
        <w:rPr>
          <w:b w:val="0"/>
          <w:sz w:val="28"/>
          <w:szCs w:val="28"/>
        </w:rPr>
        <w:t>, прямоугольника и правильного многоугольника, штриховки).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Использование привязок (локальных, глобальных и клавиатурных) для геометрических построений базовых элементов в системе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 xml:space="preserve">Использование мыши и «горячих клавиш» при работе в </w:t>
      </w:r>
      <w:proofErr w:type="spellStart"/>
      <w:r w:rsidRPr="00DD1C11">
        <w:rPr>
          <w:b w:val="0"/>
          <w:sz w:val="28"/>
          <w:szCs w:val="28"/>
        </w:rPr>
        <w:t>систем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КОМПАС-ГРАФИК</w:t>
      </w:r>
      <w:proofErr w:type="spellEnd"/>
      <w:r w:rsidRPr="00DD1C11">
        <w:rPr>
          <w:b w:val="0"/>
          <w:sz w:val="28"/>
          <w:szCs w:val="28"/>
        </w:rPr>
        <w:t>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текста и таблиц в типовых документах КОМПАС-ГРАФИК. Создание и редактирование текстовой док</w:t>
      </w:r>
      <w:r w:rsidRPr="00DD1C11">
        <w:rPr>
          <w:b w:val="0"/>
          <w:sz w:val="28"/>
          <w:szCs w:val="28"/>
        </w:rPr>
        <w:t>у</w:t>
      </w:r>
      <w:r w:rsidRPr="00DD1C11">
        <w:rPr>
          <w:b w:val="0"/>
          <w:sz w:val="28"/>
          <w:szCs w:val="28"/>
        </w:rPr>
        <w:t>ментации и спецификаций в системе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Нанесение и редактирование линейных, диаметральных и радиал</w:t>
      </w:r>
      <w:r w:rsidRPr="00DD1C11">
        <w:rPr>
          <w:b w:val="0"/>
          <w:sz w:val="28"/>
          <w:szCs w:val="28"/>
        </w:rPr>
        <w:t>ь</w:t>
      </w:r>
      <w:r w:rsidRPr="00DD1C11">
        <w:rPr>
          <w:b w:val="0"/>
          <w:sz w:val="28"/>
          <w:szCs w:val="28"/>
        </w:rPr>
        <w:t>ных размеров на чертежах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Нанесение и редактирование угловых размеров, шероховатости, обозначение базовой поверхности и допуска формы на чертежах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Нанесение и редактирование линий выносок, линий разреза/сечения и обозначение центра пересечения осевых линий на чертежах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 xml:space="preserve">Измерение и расчет </w:t>
      </w:r>
      <w:proofErr w:type="spellStart"/>
      <w:r w:rsidRPr="00DD1C11">
        <w:rPr>
          <w:b w:val="0"/>
          <w:sz w:val="28"/>
          <w:szCs w:val="28"/>
        </w:rPr>
        <w:t>массо-центровочных</w:t>
      </w:r>
      <w:proofErr w:type="spellEnd"/>
      <w:r w:rsidRPr="00DD1C11">
        <w:rPr>
          <w:b w:val="0"/>
          <w:sz w:val="28"/>
          <w:szCs w:val="28"/>
        </w:rPr>
        <w:t xml:space="preserve"> характеристик (МЦХ) геометрических элементов чертежа в системе КОМПАС-ГРАФИК. </w:t>
      </w:r>
      <w:proofErr w:type="spellStart"/>
      <w:r w:rsidRPr="00DD1C11">
        <w:rPr>
          <w:b w:val="0"/>
          <w:sz w:val="28"/>
          <w:szCs w:val="28"/>
        </w:rPr>
        <w:t>Оформлениеосновной</w:t>
      </w:r>
      <w:proofErr w:type="spellEnd"/>
      <w:r w:rsidRPr="00DD1C11">
        <w:rPr>
          <w:b w:val="0"/>
          <w:sz w:val="28"/>
          <w:szCs w:val="28"/>
        </w:rPr>
        <w:t xml:space="preserve"> надписи на чертежах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способы выделения плоских фигур и их элементов на чертежах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приемы редактирования плоских фигур и их элементов на чертежах КОМПАС-ГРАФИК (сдвиг, поворот, масштабирование, симметрия, копирование и деформация).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 xml:space="preserve">Основные приемы редактирования плоских фигур и их элементов на </w:t>
      </w:r>
      <w:proofErr w:type="spellStart"/>
      <w:r w:rsidRPr="00DD1C11">
        <w:rPr>
          <w:b w:val="0"/>
          <w:sz w:val="28"/>
          <w:szCs w:val="28"/>
        </w:rPr>
        <w:t>ертежах</w:t>
      </w:r>
      <w:proofErr w:type="spellEnd"/>
      <w:r w:rsidRPr="00DD1C11">
        <w:rPr>
          <w:b w:val="0"/>
          <w:sz w:val="28"/>
          <w:szCs w:val="28"/>
        </w:rPr>
        <w:t xml:space="preserve"> КОМПАС-ГРАФИК (усечь кривую, разбить кривую, с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брать контур, эквидистанта к кривой, очистить область, преобраз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вать в NURBS).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Параметрические возможности системы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ассоциативных видов чертежа в системе КОМПАС-ГРАФИК. Создание и редактирование вспомогательных видов и слоев в системе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приемы работы с составными объектами КОМПАС-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ГРАФИК (группами, макроэлементами и фрагментами). Вывод на печать типовых документов КОМПАС-ГРАФИК.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КОМПАС-3D. Ограничения двухмерного проектирования деталей машин на ЭВМ.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lastRenderedPageBreak/>
        <w:t>Особенности трехмерного проектирования деталей машин на ЭВМ.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Общие сведения о системе трехмерного твердотельного моделир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вания КОМПАС-3D. Структура главного окна системы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>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термины трехмерного моделирования. Плоскости прое</w:t>
      </w:r>
      <w:r w:rsidRPr="00DD1C11">
        <w:rPr>
          <w:b w:val="0"/>
          <w:sz w:val="28"/>
          <w:szCs w:val="28"/>
        </w:rPr>
        <w:t>к</w:t>
      </w:r>
      <w:r w:rsidRPr="00DD1C11">
        <w:rPr>
          <w:b w:val="0"/>
          <w:sz w:val="28"/>
          <w:szCs w:val="28"/>
        </w:rPr>
        <w:t>ций и система координат в КОМПАС-3D. Общие принципы тре</w:t>
      </w:r>
      <w:r w:rsidRPr="00DD1C11">
        <w:rPr>
          <w:b w:val="0"/>
          <w:sz w:val="28"/>
          <w:szCs w:val="28"/>
        </w:rPr>
        <w:t>х</w:t>
      </w:r>
      <w:r w:rsidRPr="00DD1C11">
        <w:rPr>
          <w:b w:val="0"/>
          <w:sz w:val="28"/>
          <w:szCs w:val="28"/>
        </w:rPr>
        <w:t>мерного моделирования деталей. Понятие эскиза. Операции и всп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могательные построения.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Основание трехмерной модели детали. Использование дет</w:t>
      </w:r>
      <w:r w:rsidRPr="00DD1C11">
        <w:rPr>
          <w:b w:val="0"/>
          <w:sz w:val="28"/>
          <w:szCs w:val="28"/>
        </w:rPr>
        <w:t>а</w:t>
      </w:r>
      <w:r w:rsidRPr="00DD1C11">
        <w:rPr>
          <w:b w:val="0"/>
          <w:sz w:val="28"/>
          <w:szCs w:val="28"/>
        </w:rPr>
        <w:t>лей-заготовок в КОМПАС-3D. Совершенные технологии трехме</w:t>
      </w:r>
      <w:r w:rsidRPr="00DD1C11">
        <w:rPr>
          <w:b w:val="0"/>
          <w:sz w:val="28"/>
          <w:szCs w:val="28"/>
        </w:rPr>
        <w:t>р</w:t>
      </w:r>
      <w:r w:rsidRPr="00DD1C11">
        <w:rPr>
          <w:b w:val="0"/>
          <w:sz w:val="28"/>
          <w:szCs w:val="28"/>
        </w:rPr>
        <w:t>ного моделирования в системе КОМПАС-3D. Создание гибкой м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дели детали.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Различные способы выбора (выделения или указания) объектов в системе КОМПАС-3D. Настройка параметров детали в КО</w:t>
      </w:r>
      <w:r w:rsidRPr="00DD1C11">
        <w:rPr>
          <w:b w:val="0"/>
          <w:sz w:val="28"/>
          <w:szCs w:val="28"/>
        </w:rPr>
        <w:t>М</w:t>
      </w:r>
      <w:r w:rsidRPr="00DD1C11">
        <w:rPr>
          <w:b w:val="0"/>
          <w:sz w:val="28"/>
          <w:szCs w:val="28"/>
        </w:rPr>
        <w:t>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Управление изображением детали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требования, предъявляемые к построению эскизов тре</w:t>
      </w:r>
      <w:r w:rsidRPr="00DD1C11">
        <w:rPr>
          <w:b w:val="0"/>
          <w:sz w:val="28"/>
          <w:szCs w:val="28"/>
        </w:rPr>
        <w:t>х</w:t>
      </w:r>
      <w:r w:rsidRPr="00DD1C11">
        <w:rPr>
          <w:b w:val="0"/>
          <w:sz w:val="28"/>
          <w:szCs w:val="28"/>
        </w:rPr>
        <w:t>мерной модели детали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в системе КОМПАС-3D основания трехмерной модели детали при помощи операции выдавливания, операции вращения, приклеить/вырезать выдавливанием и прикл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ить/вырезать вращением.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 xml:space="preserve">Создание и редактирование в системе КОМПАС-3D основания трехмерной модели детали при помощи кинематической операции, операции по сечениям, приклеить/вырезать </w:t>
      </w:r>
      <w:proofErr w:type="spellStart"/>
      <w:r w:rsidRPr="00DD1C11">
        <w:rPr>
          <w:b w:val="0"/>
          <w:sz w:val="28"/>
          <w:szCs w:val="28"/>
        </w:rPr>
        <w:t>кинематически</w:t>
      </w:r>
      <w:proofErr w:type="spellEnd"/>
      <w:r w:rsidRPr="00DD1C11">
        <w:rPr>
          <w:b w:val="0"/>
          <w:sz w:val="28"/>
          <w:szCs w:val="28"/>
        </w:rPr>
        <w:t xml:space="preserve"> и пр</w:t>
      </w:r>
      <w:r w:rsidRPr="00DD1C11">
        <w:rPr>
          <w:b w:val="0"/>
          <w:sz w:val="28"/>
          <w:szCs w:val="28"/>
        </w:rPr>
        <w:t>и</w:t>
      </w:r>
      <w:r w:rsidRPr="00DD1C11">
        <w:rPr>
          <w:b w:val="0"/>
          <w:sz w:val="28"/>
          <w:szCs w:val="28"/>
        </w:rPr>
        <w:t>клеить/вырезать по сечениям.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дополнительных конструктивных эл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 xml:space="preserve">ментов деталей машин (фасок, </w:t>
      </w:r>
      <w:proofErr w:type="spellStart"/>
      <w:r w:rsidRPr="00DD1C11">
        <w:rPr>
          <w:b w:val="0"/>
          <w:sz w:val="28"/>
          <w:szCs w:val="28"/>
        </w:rPr>
        <w:t>скруглений</w:t>
      </w:r>
      <w:proofErr w:type="spellEnd"/>
      <w:r w:rsidRPr="00DD1C11">
        <w:rPr>
          <w:b w:val="0"/>
          <w:sz w:val="28"/>
          <w:szCs w:val="28"/>
        </w:rPr>
        <w:t>, отверстий круглого с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чения, уклонов)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дополнительных конструктивных эл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ментов деталей машин (ребер жесткости, оболочки, отсечение части детали)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в системе КОМПАС-3D  упорядоченных элементов трехмерной модели детали при помощи различных вар</w:t>
      </w:r>
      <w:r w:rsidRPr="00DD1C11">
        <w:rPr>
          <w:b w:val="0"/>
          <w:sz w:val="28"/>
          <w:szCs w:val="28"/>
        </w:rPr>
        <w:t>и</w:t>
      </w:r>
      <w:r w:rsidRPr="00DD1C11">
        <w:rPr>
          <w:b w:val="0"/>
          <w:sz w:val="28"/>
          <w:szCs w:val="28"/>
        </w:rPr>
        <w:t>антов операции массив.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Зеркальное копирование элементов трехмерной модели детали в системе КОМПАС-3D. Создание и редактирование элементов вспомогательной геометрии (конструктивных осей)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элементов вспомогательной геометрии (конструктивных плоскостей)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Создание и редактирование пространственных кривых (спиралей)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proofErr w:type="gramStart"/>
      <w:r w:rsidRPr="00DD1C11">
        <w:rPr>
          <w:b w:val="0"/>
          <w:sz w:val="28"/>
          <w:szCs w:val="28"/>
        </w:rPr>
        <w:t>Создание и редактирование пространственных кривых (ломанных и</w:t>
      </w:r>
      <w:proofErr w:type="gramEnd"/>
      <w:r w:rsidRPr="00DD1C11">
        <w:rPr>
          <w:b w:val="0"/>
          <w:sz w:val="28"/>
          <w:szCs w:val="28"/>
        </w:rPr>
        <w:t xml:space="preserve"> сплайнов) в системе КОМПАС-3D.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lastRenderedPageBreak/>
        <w:t xml:space="preserve">Измерения и расчет </w:t>
      </w:r>
      <w:proofErr w:type="spellStart"/>
      <w:r w:rsidRPr="00DD1C11">
        <w:rPr>
          <w:b w:val="0"/>
          <w:sz w:val="28"/>
          <w:szCs w:val="28"/>
        </w:rPr>
        <w:t>массо-центровочных</w:t>
      </w:r>
      <w:proofErr w:type="spellEnd"/>
      <w:r w:rsidRPr="00DD1C11">
        <w:rPr>
          <w:b w:val="0"/>
          <w:sz w:val="28"/>
          <w:szCs w:val="28"/>
        </w:rPr>
        <w:t xml:space="preserve"> характеристик (МЦХ) трехмерной модели детали в системе КОМПАС-3D. Параметрич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ские возможности системы КОМПАС-3D (вариационная параме</w:t>
      </w:r>
      <w:r w:rsidRPr="00DD1C11">
        <w:rPr>
          <w:b w:val="0"/>
          <w:sz w:val="28"/>
          <w:szCs w:val="28"/>
        </w:rPr>
        <w:t>т</w:t>
      </w:r>
      <w:r w:rsidRPr="00DD1C11">
        <w:rPr>
          <w:b w:val="0"/>
          <w:sz w:val="28"/>
          <w:szCs w:val="28"/>
        </w:rPr>
        <w:t xml:space="preserve">ризация эскиза, иерархическая структура подчинения </w:t>
      </w:r>
      <w:proofErr w:type="spellStart"/>
      <w:r w:rsidRPr="00DD1C11">
        <w:rPr>
          <w:b w:val="0"/>
          <w:sz w:val="28"/>
          <w:szCs w:val="28"/>
        </w:rPr>
        <w:t>элементо</w:t>
      </w:r>
      <w:r w:rsidRPr="00DD1C11">
        <w:rPr>
          <w:b w:val="0"/>
          <w:sz w:val="28"/>
          <w:szCs w:val="28"/>
        </w:rPr>
        <w:t>в</w:t>
      </w:r>
      <w:r w:rsidRPr="00DD1C11">
        <w:rPr>
          <w:b w:val="0"/>
          <w:sz w:val="28"/>
          <w:szCs w:val="28"/>
        </w:rPr>
        <w:t>трехмерной</w:t>
      </w:r>
      <w:proofErr w:type="spellEnd"/>
      <w:r w:rsidRPr="00DD1C11">
        <w:rPr>
          <w:b w:val="0"/>
          <w:sz w:val="28"/>
          <w:szCs w:val="28"/>
        </w:rPr>
        <w:t xml:space="preserve"> модели).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Параметрические возможности системы КОМПАС-3D (иерархич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ская параметризация трехмерной модели, использование параме</w:t>
      </w:r>
      <w:r w:rsidRPr="00DD1C11">
        <w:rPr>
          <w:b w:val="0"/>
          <w:sz w:val="28"/>
          <w:szCs w:val="28"/>
        </w:rPr>
        <w:t>т</w:t>
      </w:r>
      <w:r w:rsidRPr="00DD1C11">
        <w:rPr>
          <w:b w:val="0"/>
          <w:sz w:val="28"/>
          <w:szCs w:val="28"/>
        </w:rPr>
        <w:t>рических переменных, особенности работы с параметрической трехмерной моделью детали).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приемы редактирования трехмерной модели детали в системе КОМПАС-3D (редактирование эскиза модели, редактир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вание параметров формообразующих элементов модели, редактир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вание вспомогательных элементов модели).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приемы редактирования трехмерной модели детали в системе КОМПАС-3D (редактирование элементов модели при п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мощи Указателя окончания построений и путем их удаления, р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дактирование элементов модели путем изменения порядка их п</w:t>
      </w:r>
      <w:r w:rsidRPr="00DD1C11">
        <w:rPr>
          <w:b w:val="0"/>
          <w:sz w:val="28"/>
          <w:szCs w:val="28"/>
        </w:rPr>
        <w:t>о</w:t>
      </w:r>
      <w:r w:rsidRPr="00DD1C11">
        <w:rPr>
          <w:b w:val="0"/>
          <w:sz w:val="28"/>
          <w:szCs w:val="28"/>
        </w:rPr>
        <w:t>строения, предупреждения об ошибках в процессе редактирования элементов модели).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направления развития современных САПР (узкая сп</w:t>
      </w:r>
      <w:r w:rsidRPr="00DD1C11">
        <w:rPr>
          <w:b w:val="0"/>
          <w:sz w:val="28"/>
          <w:szCs w:val="28"/>
        </w:rPr>
        <w:t>е</w:t>
      </w:r>
      <w:r w:rsidRPr="00DD1C11">
        <w:rPr>
          <w:b w:val="0"/>
          <w:sz w:val="28"/>
          <w:szCs w:val="28"/>
        </w:rPr>
        <w:t>циализация возможностей системы, расширение возможностей си</w:t>
      </w:r>
      <w:r w:rsidRPr="00DD1C11">
        <w:rPr>
          <w:b w:val="0"/>
          <w:sz w:val="28"/>
          <w:szCs w:val="28"/>
        </w:rPr>
        <w:t>с</w:t>
      </w:r>
      <w:r w:rsidRPr="00DD1C11">
        <w:rPr>
          <w:b w:val="0"/>
          <w:sz w:val="28"/>
          <w:szCs w:val="28"/>
        </w:rPr>
        <w:t>темы за счет сотрудничества с другими САПР).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Основные направления развития современных САПР (универсал</w:t>
      </w:r>
      <w:r w:rsidRPr="00DD1C11">
        <w:rPr>
          <w:b w:val="0"/>
          <w:sz w:val="28"/>
          <w:szCs w:val="28"/>
        </w:rPr>
        <w:t>и</w:t>
      </w:r>
      <w:r w:rsidRPr="00DD1C11">
        <w:rPr>
          <w:b w:val="0"/>
          <w:sz w:val="28"/>
          <w:szCs w:val="28"/>
        </w:rPr>
        <w:t>зация возможностей системы). Этапы и стадии проектирования.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Особенности процесса проектирования в современных САПР. Структура и основные принципы построения современных САПР (классификация подсистем, входящих в состав интегрированных САПР; техническое и математическое обеспечение САПР).</w:t>
      </w:r>
    </w:p>
    <w:p w:rsidR="003A11F5" w:rsidRPr="00DD1C11" w:rsidRDefault="003A11F5" w:rsidP="003A11F5">
      <w:pPr>
        <w:pStyle w:val="320"/>
        <w:keepNext/>
        <w:keepLines/>
        <w:numPr>
          <w:ilvl w:val="0"/>
          <w:numId w:val="33"/>
        </w:numPr>
        <w:spacing w:after="0" w:line="240" w:lineRule="auto"/>
        <w:ind w:right="-199"/>
        <w:rPr>
          <w:b w:val="0"/>
          <w:sz w:val="28"/>
          <w:szCs w:val="28"/>
        </w:rPr>
      </w:pPr>
      <w:r w:rsidRPr="00DD1C11">
        <w:rPr>
          <w:b w:val="0"/>
          <w:sz w:val="28"/>
          <w:szCs w:val="28"/>
        </w:rPr>
        <w:t>Структура и основные принципы построения современных САПР  (программное, информационное, лингвистическое, методическое и организационное обеспечение САПР).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Системный подход при создании автоматизированных систем. Сущность системного подхода.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Методология проектирования иерархических систем.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Классификация автоматизированных систем.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систем управления. Одноуровневые системы управления.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систем управления. Многоуровневые системы управл</w:t>
      </w:r>
      <w:r w:rsidRPr="00DD1C11">
        <w:rPr>
          <w:rFonts w:ascii="Times New Roman" w:hAnsi="Times New Roman" w:cs="Times New Roman"/>
          <w:sz w:val="28"/>
          <w:szCs w:val="28"/>
        </w:rPr>
        <w:t>е</w:t>
      </w:r>
      <w:r w:rsidRPr="00DD1C11">
        <w:rPr>
          <w:rFonts w:ascii="Times New Roman" w:hAnsi="Times New Roman" w:cs="Times New Roman"/>
          <w:sz w:val="28"/>
          <w:szCs w:val="28"/>
        </w:rPr>
        <w:t>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Стадии создания автоматизированной системы.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«Эскизный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«Технический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«Рабочая документация».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Основные принципы организации проектирования АС.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Порядок проектирования АС и организация работ.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Управление процессом проектирования.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lastRenderedPageBreak/>
        <w:t>Виды проектных документов.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Обозначение проектных документов.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Техническое задание на создание АС.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Текстовые документы.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Виды и типы схем. Общие требования к выполнению схем. Схемы структурные.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Схемы организационной и функциональной структуры.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структурная комплекса технических средств.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Условные графические обозначения приборов и средств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Буквенное обозначение приборов и контуров контроля и управления.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Обозначение трубопроводов.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Способы выполнения схемы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принципиальная электрическая.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Схемы (таблицы) соединений и подключения внешних проводок.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Спецификация оборудования, изделий и материалов.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«Эскизный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«Технический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«Рабочая документация».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</w:t>
      </w:r>
      <w:proofErr w:type="spellStart"/>
      <w:r w:rsidRPr="00DD1C11">
        <w:rPr>
          <w:rFonts w:ascii="Times New Roman" w:hAnsi="Times New Roman" w:cs="Times New Roman"/>
          <w:sz w:val="28"/>
          <w:szCs w:val="28"/>
        </w:rPr>
        <w:t>Технорабочий</w:t>
      </w:r>
      <w:proofErr w:type="spellEnd"/>
      <w:r w:rsidRPr="00DD1C11">
        <w:rPr>
          <w:rFonts w:ascii="Times New Roman" w:hAnsi="Times New Roman" w:cs="Times New Roman"/>
          <w:sz w:val="28"/>
          <w:szCs w:val="28"/>
        </w:rPr>
        <w:t xml:space="preserve"> проект». 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Согласование и утверждение проектной документации. Автомат</w:t>
      </w:r>
      <w:r w:rsidRPr="00DD1C11">
        <w:rPr>
          <w:rFonts w:ascii="Times New Roman" w:hAnsi="Times New Roman" w:cs="Times New Roman"/>
          <w:sz w:val="28"/>
          <w:szCs w:val="28"/>
        </w:rPr>
        <w:t>и</w:t>
      </w:r>
      <w:r w:rsidRPr="00DD1C11">
        <w:rPr>
          <w:rFonts w:ascii="Times New Roman" w:hAnsi="Times New Roman" w:cs="Times New Roman"/>
          <w:sz w:val="28"/>
          <w:szCs w:val="28"/>
        </w:rPr>
        <w:t xml:space="preserve">зированное проектирование систем автоматизации и управления. Классификация </w:t>
      </w:r>
      <w:proofErr w:type="spellStart"/>
      <w:r w:rsidRPr="00DD1C11">
        <w:rPr>
          <w:rFonts w:ascii="Times New Roman" w:hAnsi="Times New Roman" w:cs="Times New Roman"/>
          <w:sz w:val="28"/>
          <w:szCs w:val="28"/>
        </w:rPr>
        <w:t>систоматизированного</w:t>
      </w:r>
      <w:proofErr w:type="spellEnd"/>
      <w:r w:rsidRPr="00DD1C11">
        <w:rPr>
          <w:rFonts w:ascii="Times New Roman" w:hAnsi="Times New Roman" w:cs="Times New Roman"/>
          <w:sz w:val="28"/>
          <w:szCs w:val="28"/>
        </w:rPr>
        <w:t xml:space="preserve"> проектирования (САПР).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Автоматизированное проектирование систем автоматизации и управления. Принципы построения САПР.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и состав САПР. Виды обеспечения САПР.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Взаимодействие САПР с другими автоматизированными системами. Обзор современных САПР.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Критерии выбора приборов и средств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Степени защиты приборов и средств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Системный подход при создании автоматизированных систем. Сущность системного подхода.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Методология проектирования иерархических систем.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Классификация автоматизированных систем.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систем управления. Одноуровневые системы управления.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систем управления. Многоуровневые системы управл</w:t>
      </w:r>
      <w:r w:rsidRPr="00DD1C11">
        <w:rPr>
          <w:rFonts w:ascii="Times New Roman" w:hAnsi="Times New Roman" w:cs="Times New Roman"/>
          <w:sz w:val="28"/>
          <w:szCs w:val="28"/>
        </w:rPr>
        <w:t>е</w:t>
      </w:r>
      <w:r w:rsidRPr="00DD1C11">
        <w:rPr>
          <w:rFonts w:ascii="Times New Roman" w:hAnsi="Times New Roman" w:cs="Times New Roman"/>
          <w:sz w:val="28"/>
          <w:szCs w:val="28"/>
        </w:rPr>
        <w:t>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Стадии создания автоматизированной системы.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«Эскизный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«Технический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Этапы работ по созданию автоматизированной системы на стадии «Рабочая документация».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Основные принципы организации проектирования АС.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Порядок проектирования АС и организация работ.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lastRenderedPageBreak/>
        <w:t>Управление процессом проектирования.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Виды проектных документов.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Обозначение проектных документов.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Техническое задание на создание АС.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Текстовые документы.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Виды и типы схем. Общие требования к выполнению схем.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Схемы структурные.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Схемы организационной и функциональной структуры.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структурная комплекса технических средств.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Условные графические обозначения приборов и средств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Буквенное обозначение приборов и контуров контроля и управления.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автоматизации. Обозначение трубопроводов.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Способы выполнения схемы автоматизации.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Схема принципиальная электрическая. Общие требования и правила выполнения.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Схемы (таблицы) соединений и подключения внешних проводок.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Спецификация оборудования, изделий и материалов. Состав док</w:t>
      </w:r>
      <w:r w:rsidRPr="00DD1C11">
        <w:rPr>
          <w:rFonts w:ascii="Times New Roman" w:hAnsi="Times New Roman" w:cs="Times New Roman"/>
          <w:sz w:val="28"/>
          <w:szCs w:val="28"/>
        </w:rPr>
        <w:t>у</w:t>
      </w:r>
      <w:r w:rsidRPr="00DD1C11">
        <w:rPr>
          <w:rFonts w:ascii="Times New Roman" w:hAnsi="Times New Roman" w:cs="Times New Roman"/>
          <w:sz w:val="28"/>
          <w:szCs w:val="28"/>
        </w:rPr>
        <w:t>ментов на стадии создания АС «Эскизный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«Технический проект».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«Рабочая документация».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Состав документов на стадии создания АС «</w:t>
      </w:r>
      <w:proofErr w:type="spellStart"/>
      <w:r w:rsidRPr="00DD1C11">
        <w:rPr>
          <w:rFonts w:ascii="Times New Roman" w:hAnsi="Times New Roman" w:cs="Times New Roman"/>
          <w:sz w:val="28"/>
          <w:szCs w:val="28"/>
        </w:rPr>
        <w:t>Технорабочий</w:t>
      </w:r>
      <w:proofErr w:type="spellEnd"/>
      <w:r w:rsidRPr="00DD1C11">
        <w:rPr>
          <w:rFonts w:ascii="Times New Roman" w:hAnsi="Times New Roman" w:cs="Times New Roman"/>
          <w:sz w:val="28"/>
          <w:szCs w:val="28"/>
        </w:rPr>
        <w:t xml:space="preserve"> проект». 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Согласование и утверждение проектной документации.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Автоматизированное проектирование систем автоматизации и управления. Классификация систем автоматизированного проект</w:t>
      </w:r>
      <w:r w:rsidRPr="00DD1C11">
        <w:rPr>
          <w:rFonts w:ascii="Times New Roman" w:hAnsi="Times New Roman" w:cs="Times New Roman"/>
          <w:sz w:val="28"/>
          <w:szCs w:val="28"/>
        </w:rPr>
        <w:t>и</w:t>
      </w:r>
      <w:r w:rsidRPr="00DD1C11">
        <w:rPr>
          <w:rFonts w:ascii="Times New Roman" w:hAnsi="Times New Roman" w:cs="Times New Roman"/>
          <w:sz w:val="28"/>
          <w:szCs w:val="28"/>
        </w:rPr>
        <w:t>рования (САПР).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Автоматизированное проектирование систем автоматизации и управления. Принципы построения САПР.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Структура и состав САПР. Виды обеспечения САПР.</w:t>
      </w:r>
    </w:p>
    <w:p w:rsidR="003A11F5" w:rsidRPr="00DD1C11" w:rsidRDefault="003A11F5" w:rsidP="003A11F5">
      <w:pPr>
        <w:numPr>
          <w:ilvl w:val="0"/>
          <w:numId w:val="33"/>
        </w:numPr>
        <w:ind w:right="-199"/>
        <w:rPr>
          <w:rFonts w:ascii="Times New Roman" w:hAnsi="Times New Roman" w:cs="Times New Roman"/>
          <w:sz w:val="28"/>
          <w:szCs w:val="28"/>
        </w:rPr>
      </w:pPr>
      <w:r w:rsidRPr="00DD1C11">
        <w:rPr>
          <w:rFonts w:ascii="Times New Roman" w:hAnsi="Times New Roman" w:cs="Times New Roman"/>
          <w:sz w:val="28"/>
          <w:szCs w:val="28"/>
        </w:rPr>
        <w:t>Взаимодействие САПР с другими автоматизированными системами. Обзор современных САПР.</w:t>
      </w:r>
    </w:p>
    <w:bookmarkEnd w:id="2"/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Понятие проектирования как процесса.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Определение понятия проектирования как процесса, его основной цели – положить начало изменениям в окружающей человека и</w:t>
      </w:r>
      <w:r w:rsidRPr="00DD1C11">
        <w:rPr>
          <w:color w:val="000000"/>
          <w:sz w:val="28"/>
          <w:szCs w:val="28"/>
        </w:rPr>
        <w:t>с</w:t>
      </w:r>
      <w:r w:rsidRPr="00DD1C11">
        <w:rPr>
          <w:color w:val="000000"/>
          <w:sz w:val="28"/>
          <w:szCs w:val="28"/>
        </w:rPr>
        <w:t>кусственной среде. Задачи проектировщика, основные вопросы и трудности, возникающие при проектировании, роль искусства и науки при проектировании.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Основные понятия и определения: проектирование как объект авт</w:t>
      </w:r>
      <w:r w:rsidRPr="00DD1C11">
        <w:rPr>
          <w:color w:val="000000"/>
          <w:sz w:val="28"/>
          <w:szCs w:val="28"/>
        </w:rPr>
        <w:t>о</w:t>
      </w:r>
      <w:r w:rsidRPr="00DD1C11">
        <w:rPr>
          <w:color w:val="000000"/>
          <w:sz w:val="28"/>
          <w:szCs w:val="28"/>
        </w:rPr>
        <w:t>матизации; аспекты и иерархические уровни проектирования; ст</w:t>
      </w:r>
      <w:r w:rsidRPr="00DD1C11">
        <w:rPr>
          <w:color w:val="000000"/>
          <w:sz w:val="28"/>
          <w:szCs w:val="28"/>
        </w:rPr>
        <w:t>а</w:t>
      </w:r>
      <w:r w:rsidRPr="00DD1C11">
        <w:rPr>
          <w:color w:val="000000"/>
          <w:sz w:val="28"/>
          <w:szCs w:val="28"/>
        </w:rPr>
        <w:t>дии, этапы и процедуры проектирования;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Принципы создания САПР: необходимые условия создания; при</w:t>
      </w:r>
      <w:r w:rsidRPr="00DD1C11">
        <w:rPr>
          <w:color w:val="000000"/>
          <w:sz w:val="28"/>
          <w:szCs w:val="28"/>
        </w:rPr>
        <w:t>н</w:t>
      </w:r>
      <w:r w:rsidRPr="00DD1C11">
        <w:rPr>
          <w:color w:val="000000"/>
          <w:sz w:val="28"/>
          <w:szCs w:val="28"/>
        </w:rPr>
        <w:t>ципы системного единства, совместимости, типизации, развития; особенности построения САПР.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Состав и структура САПР: проектирующие и обслуживающие по</w:t>
      </w:r>
      <w:r w:rsidRPr="00DD1C11">
        <w:rPr>
          <w:color w:val="000000"/>
          <w:sz w:val="28"/>
          <w:szCs w:val="28"/>
        </w:rPr>
        <w:t>д</w:t>
      </w:r>
      <w:r w:rsidRPr="00DD1C11">
        <w:rPr>
          <w:color w:val="000000"/>
          <w:sz w:val="28"/>
          <w:szCs w:val="28"/>
        </w:rPr>
        <w:t>системы; комплексы средств автоматизированного проектирования и их структурные части; программно-методические и програм</w:t>
      </w:r>
      <w:r w:rsidRPr="00DD1C11">
        <w:rPr>
          <w:color w:val="000000"/>
          <w:sz w:val="28"/>
          <w:szCs w:val="28"/>
        </w:rPr>
        <w:t>м</w:t>
      </w:r>
      <w:r w:rsidRPr="00DD1C11">
        <w:rPr>
          <w:color w:val="000000"/>
          <w:sz w:val="28"/>
          <w:szCs w:val="28"/>
        </w:rPr>
        <w:lastRenderedPageBreak/>
        <w:t>но-технические комплексы и их подразделения; машинная графика и диалоговый режим.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Компоненты видов обеспечения САПР: математическое, програм</w:t>
      </w:r>
      <w:r w:rsidRPr="00DD1C11">
        <w:rPr>
          <w:color w:val="000000"/>
          <w:sz w:val="28"/>
          <w:szCs w:val="28"/>
        </w:rPr>
        <w:t>м</w:t>
      </w:r>
      <w:r w:rsidRPr="00DD1C11">
        <w:rPr>
          <w:color w:val="000000"/>
          <w:sz w:val="28"/>
          <w:szCs w:val="28"/>
        </w:rPr>
        <w:t>ное, информационное, техническое, лингвистическое, методическое и организационное.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Классификация САПР: признаки, характеризующие САПР; типы объектов проектирования; разновидность и сложность объектов проектирования; уровень и комплексность автоматизации проект</w:t>
      </w:r>
      <w:r w:rsidRPr="00DD1C11">
        <w:rPr>
          <w:color w:val="000000"/>
          <w:sz w:val="28"/>
          <w:szCs w:val="28"/>
        </w:rPr>
        <w:t>и</w:t>
      </w:r>
      <w:r w:rsidRPr="00DD1C11">
        <w:rPr>
          <w:color w:val="000000"/>
          <w:sz w:val="28"/>
          <w:szCs w:val="28"/>
        </w:rPr>
        <w:t>рования; характер и число выпускаемых проектных документов; уровни в структуре технического обеспечения.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Взаимодействие САПР с другими автоматизированными системами и их направления развития.</w:t>
      </w:r>
    </w:p>
    <w:p w:rsidR="003A11F5" w:rsidRPr="00B05566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B05566">
        <w:rPr>
          <w:color w:val="000000"/>
          <w:sz w:val="28"/>
          <w:szCs w:val="28"/>
        </w:rPr>
        <w:t xml:space="preserve">Моделирование и конструирование в </w:t>
      </w:r>
      <w:proofErr w:type="spellStart"/>
      <w:r w:rsidRPr="00B05566">
        <w:rPr>
          <w:color w:val="000000"/>
          <w:sz w:val="28"/>
          <w:szCs w:val="28"/>
        </w:rPr>
        <w:t>САПР</w:t>
      </w:r>
      <w:proofErr w:type="gramStart"/>
      <w:r w:rsidRPr="00B05566">
        <w:rPr>
          <w:color w:val="000000"/>
          <w:sz w:val="28"/>
          <w:szCs w:val="28"/>
        </w:rPr>
        <w:t>.О</w:t>
      </w:r>
      <w:proofErr w:type="gramEnd"/>
      <w:r w:rsidRPr="00B05566">
        <w:rPr>
          <w:color w:val="000000"/>
          <w:sz w:val="28"/>
          <w:szCs w:val="28"/>
        </w:rPr>
        <w:t>пределение</w:t>
      </w:r>
      <w:proofErr w:type="spellEnd"/>
      <w:r w:rsidRPr="00B05566">
        <w:rPr>
          <w:color w:val="000000"/>
          <w:sz w:val="28"/>
          <w:szCs w:val="28"/>
        </w:rPr>
        <w:t xml:space="preserve"> модел</w:t>
      </w:r>
      <w:r w:rsidRPr="00B05566">
        <w:rPr>
          <w:color w:val="000000"/>
          <w:sz w:val="28"/>
          <w:szCs w:val="28"/>
        </w:rPr>
        <w:t>и</w:t>
      </w:r>
      <w:r w:rsidRPr="00B05566">
        <w:rPr>
          <w:color w:val="000000"/>
          <w:sz w:val="28"/>
          <w:szCs w:val="28"/>
        </w:rPr>
        <w:t>рования и модели, основная задача моделирования, иерархическая структура и способы моделирования. Имитационное моделирование (начальные понятия).</w:t>
      </w:r>
    </w:p>
    <w:p w:rsidR="003A11F5" w:rsidRPr="00DD1C11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Автоматизация разработки и выполнения конструкторской док</w:t>
      </w:r>
      <w:r w:rsidRPr="00DD1C11">
        <w:rPr>
          <w:color w:val="000000"/>
          <w:sz w:val="28"/>
          <w:szCs w:val="28"/>
        </w:rPr>
        <w:t>у</w:t>
      </w:r>
      <w:r w:rsidRPr="00DD1C11">
        <w:rPr>
          <w:color w:val="000000"/>
          <w:sz w:val="28"/>
          <w:szCs w:val="28"/>
        </w:rPr>
        <w:t>ментации в САПР.</w:t>
      </w:r>
    </w:p>
    <w:p w:rsidR="003A11F5" w:rsidRPr="00E17BFB" w:rsidRDefault="003A11F5" w:rsidP="003A11F5">
      <w:pPr>
        <w:pStyle w:val="aff1"/>
        <w:numPr>
          <w:ilvl w:val="0"/>
          <w:numId w:val="33"/>
        </w:numPr>
        <w:spacing w:before="0" w:beforeAutospacing="0" w:after="0" w:afterAutospacing="0"/>
        <w:ind w:right="-199"/>
        <w:rPr>
          <w:color w:val="000000"/>
          <w:sz w:val="28"/>
          <w:szCs w:val="28"/>
        </w:rPr>
      </w:pPr>
      <w:r w:rsidRPr="00DD1C11">
        <w:rPr>
          <w:color w:val="000000"/>
          <w:sz w:val="28"/>
          <w:szCs w:val="28"/>
        </w:rPr>
        <w:t>Понятие и задачи конструирования, средства реализации. Структура и основные принципы построения системы автоматизации разр</w:t>
      </w:r>
      <w:r w:rsidRPr="00DD1C11">
        <w:rPr>
          <w:color w:val="000000"/>
          <w:sz w:val="28"/>
          <w:szCs w:val="28"/>
        </w:rPr>
        <w:t>а</w:t>
      </w:r>
      <w:r w:rsidRPr="00DD1C11">
        <w:rPr>
          <w:color w:val="000000"/>
          <w:sz w:val="28"/>
          <w:szCs w:val="28"/>
        </w:rPr>
        <w:t>ботки и выполнения конструкторской документации. Основные подходы к конструированию. Геометрическое моделирование и о</w:t>
      </w:r>
      <w:r w:rsidRPr="00DD1C11">
        <w:rPr>
          <w:color w:val="000000"/>
          <w:sz w:val="28"/>
          <w:szCs w:val="28"/>
        </w:rPr>
        <w:t>р</w:t>
      </w:r>
      <w:r w:rsidRPr="00DD1C11">
        <w:rPr>
          <w:color w:val="000000"/>
          <w:sz w:val="28"/>
          <w:szCs w:val="28"/>
        </w:rPr>
        <w:t>ганизация графических данных. Методы создания моделей геоме</w:t>
      </w:r>
      <w:r w:rsidRPr="00DD1C11">
        <w:rPr>
          <w:color w:val="000000"/>
          <w:sz w:val="28"/>
          <w:szCs w:val="28"/>
        </w:rPr>
        <w:t>т</w:t>
      </w:r>
      <w:r w:rsidRPr="00DD1C11">
        <w:rPr>
          <w:color w:val="000000"/>
          <w:sz w:val="28"/>
          <w:szCs w:val="28"/>
        </w:rPr>
        <w:t>рических объектов и геометрических</w:t>
      </w:r>
      <w:r w:rsidRPr="00E17BFB">
        <w:rPr>
          <w:color w:val="000000"/>
          <w:sz w:val="28"/>
          <w:szCs w:val="28"/>
        </w:rPr>
        <w:t xml:space="preserve"> изображений.</w:t>
      </w:r>
    </w:p>
    <w:p w:rsidR="00BD480E" w:rsidRPr="00E17BFB" w:rsidRDefault="00BD480E" w:rsidP="00DD1C11">
      <w:pPr>
        <w:pStyle w:val="9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p w:rsidR="00BD480E" w:rsidRDefault="00BD480E" w:rsidP="00FA7591">
      <w:pPr>
        <w:pStyle w:val="9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F74931" w:rsidRPr="003E4739" w:rsidRDefault="00197E75" w:rsidP="003E4739">
      <w:pPr>
        <w:pStyle w:val="90"/>
        <w:shd w:val="clear" w:color="auto" w:fill="auto"/>
        <w:spacing w:before="0" w:after="0" w:line="240" w:lineRule="auto"/>
        <w:ind w:firstLine="709"/>
        <w:jc w:val="center"/>
        <w:rPr>
          <w:b w:val="0"/>
          <w:sz w:val="28"/>
          <w:szCs w:val="28"/>
        </w:rPr>
      </w:pPr>
      <w:r w:rsidRPr="003E4739">
        <w:rPr>
          <w:color w:val="auto"/>
          <w:sz w:val="28"/>
          <w:szCs w:val="28"/>
        </w:rPr>
        <w:t>Список использованн</w:t>
      </w:r>
      <w:r w:rsidR="003E4739">
        <w:rPr>
          <w:color w:val="auto"/>
          <w:sz w:val="28"/>
          <w:szCs w:val="28"/>
        </w:rPr>
        <w:t>ой литературы</w:t>
      </w:r>
    </w:p>
    <w:p w:rsidR="00F74931" w:rsidRPr="003E4739" w:rsidRDefault="00F74931" w:rsidP="003E4739">
      <w:pPr>
        <w:pStyle w:val="af5"/>
        <w:spacing w:after="0"/>
        <w:ind w:firstLine="709"/>
        <w:rPr>
          <w:i/>
          <w:sz w:val="28"/>
          <w:szCs w:val="28"/>
        </w:rPr>
      </w:pPr>
      <w:r w:rsidRPr="003E4739">
        <w:rPr>
          <w:i/>
          <w:sz w:val="28"/>
          <w:szCs w:val="28"/>
        </w:rPr>
        <w:t xml:space="preserve">       </w:t>
      </w:r>
    </w:p>
    <w:p w:rsidR="008B70F3" w:rsidRPr="003E4739" w:rsidRDefault="008B70F3" w:rsidP="003E4739">
      <w:pPr>
        <w:shd w:val="clear" w:color="auto" w:fill="FFFFFF"/>
        <w:spacing w:after="316" w:line="36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Грувер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Зиммерс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Э. САПР и автоматизация производства: Пер. с англ. – М.: Мир, 1987. – 528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2.  Гусаков А. А. Системотехника строительства. – М.: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1993. – 368 с.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3.  Джонс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>. К. Методы проектирования: Пер. с англ. – 2-е изд., доп. – М.: Мир, 1986. – 326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Нагинская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В. С. Автоматизация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архитектрурно-строительного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рования: Учеб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особие для вузов / МИСИ им. В. В. Куйбышева. – 2-е изд., доп. и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1986. –255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5. 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Норенков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И. П. Системы автоматизированного проектирования. При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ципы построения и структуры. – М.: Высшая школа, 1986. – 302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>6.  Организационно-технологическая надежность строительства / А. А. Г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саков, А. В. Гинзбург. – М.: SvR-Аргус, 1994. – 472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7.  Организация строительного производства: Учебник для вузов / Т. Н.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Цай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П. Г. Грабовый, В. А. Большаков и др. – М.: АСВ, 1999. – 432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lastRenderedPageBreak/>
        <w:t>8.  Системы автоматизированного проектирования: В 9-ти кн. Кн. 9. Илл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стрированный словарь: Учеб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особие для втузов / Д. М. Жук, П. К.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Кузьмик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, В. Б.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Маничев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и др.: Под ред. И. П.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Норенкова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. – М.: Высшая школа, 1986. – 159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9. 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Справочник по САПР / А. П. Будя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, А. Е.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Кононюк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, Г. И. Куценко и др.; Под ред. В. И.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Скурихина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. – К.: Техника, 1988. – 375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10.  Экспертные системы в проектировании и управлении строительством / А. А. Гусаков, Н. И. Ильин, Х.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Эдели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и др.; Под ред. А. А.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Гусакова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Стро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1995. – 296 с.: ил.</w:t>
      </w:r>
    </w:p>
    <w:p w:rsidR="008B70F3" w:rsidRPr="003E4739" w:rsidRDefault="008B70F3" w:rsidP="003E4739">
      <w:pPr>
        <w:shd w:val="clear" w:color="auto" w:fill="FFFFFF"/>
        <w:spacing w:after="316" w:line="360" w:lineRule="atLeast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1.  Куликов Ю. А. Имитационные модели и их применение в управлении строительством. – Л.: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1983. – 224 с.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2.  Куликов Ю. А. Оценка качества решений в управлении строительством. – М.: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Стройиздат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1990. – 144 с.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>3.  Олейник П. П. организация строительства. Концептуальные основы, м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дели и методы информационно-инженерные системы. – М.: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Профиздат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>, 2001. – 408 с.: ил.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4. 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Малыха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Г. Г. Автоматизация проектирования международных стро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4739">
        <w:rPr>
          <w:rFonts w:ascii="Times New Roman" w:eastAsia="Times New Roman" w:hAnsi="Times New Roman" w:cs="Times New Roman"/>
          <w:sz w:val="28"/>
          <w:szCs w:val="28"/>
        </w:rPr>
        <w:t>тельных проектов. – М.: МГСУ, 1999. – 291 с.</w:t>
      </w:r>
    </w:p>
    <w:p w:rsidR="008B70F3" w:rsidRPr="003E4739" w:rsidRDefault="008B70F3" w:rsidP="003E4739">
      <w:pPr>
        <w:shd w:val="clear" w:color="auto" w:fill="FFFFFF"/>
        <w:spacing w:after="158" w:line="316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5.  Управление проектами / Н. И. Ильин, И. Г. </w:t>
      </w:r>
      <w:proofErr w:type="spellStart"/>
      <w:r w:rsidRPr="003E4739">
        <w:rPr>
          <w:rFonts w:ascii="Times New Roman" w:eastAsia="Times New Roman" w:hAnsi="Times New Roman" w:cs="Times New Roman"/>
          <w:sz w:val="28"/>
          <w:szCs w:val="28"/>
        </w:rPr>
        <w:t>Лукманова</w:t>
      </w:r>
      <w:proofErr w:type="spellEnd"/>
      <w:r w:rsidRPr="003E4739">
        <w:rPr>
          <w:rFonts w:ascii="Times New Roman" w:eastAsia="Times New Roman" w:hAnsi="Times New Roman" w:cs="Times New Roman"/>
          <w:sz w:val="28"/>
          <w:szCs w:val="28"/>
        </w:rPr>
        <w:t xml:space="preserve"> и др. – СПб.: Два-Три, 1996. – 610 </w:t>
      </w:r>
      <w:proofErr w:type="gramStart"/>
      <w:r w:rsidRPr="003E47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473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8B70F3" w:rsidRPr="003E4739" w:rsidSect="000A4CC0">
      <w:footerReference w:type="even" r:id="rId8"/>
      <w:type w:val="continuous"/>
      <w:pgSz w:w="11907" w:h="16840" w:code="9"/>
      <w:pgMar w:top="426" w:right="765" w:bottom="709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E9" w:rsidRDefault="00133FE9" w:rsidP="00576FFF">
      <w:r>
        <w:separator/>
      </w:r>
    </w:p>
  </w:endnote>
  <w:endnote w:type="continuationSeparator" w:id="0">
    <w:p w:rsidR="00133FE9" w:rsidRDefault="00133FE9" w:rsidP="0057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A9" w:rsidRDefault="00C15940">
    <w:pPr>
      <w:pStyle w:val="af1"/>
      <w:jc w:val="center"/>
    </w:pPr>
    <w:fldSimple w:instr=" PAGE   \* MERGEFORMAT ">
      <w:r w:rsidR="008C4CF6">
        <w:rPr>
          <w:noProof/>
        </w:rPr>
        <w:t>2</w:t>
      </w:r>
    </w:fldSimple>
  </w:p>
  <w:p w:rsidR="00C516A9" w:rsidRDefault="00C516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E9" w:rsidRDefault="00133FE9"/>
  </w:footnote>
  <w:footnote w:type="continuationSeparator" w:id="0">
    <w:p w:rsidR="00133FE9" w:rsidRDefault="00133F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812"/>
    <w:multiLevelType w:val="hybridMultilevel"/>
    <w:tmpl w:val="D74AC382"/>
    <w:lvl w:ilvl="0" w:tplc="547A5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1014"/>
    <w:multiLevelType w:val="multilevel"/>
    <w:tmpl w:val="039602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3501"/>
    <w:multiLevelType w:val="hybridMultilevel"/>
    <w:tmpl w:val="36A4AF2C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F39"/>
    <w:multiLevelType w:val="hybridMultilevel"/>
    <w:tmpl w:val="071289F6"/>
    <w:lvl w:ilvl="0" w:tplc="4F467E7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D774B9"/>
    <w:multiLevelType w:val="multilevel"/>
    <w:tmpl w:val="5150C9CE"/>
    <w:lvl w:ilvl="0">
      <w:start w:val="2"/>
      <w:numFmt w:val="decimal"/>
      <w:lvlText w:val="3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80985"/>
    <w:multiLevelType w:val="multilevel"/>
    <w:tmpl w:val="06506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6">
    <w:nsid w:val="1AF55CCB"/>
    <w:multiLevelType w:val="multilevel"/>
    <w:tmpl w:val="497ECDC2"/>
    <w:lvl w:ilvl="0">
      <w:start w:val="8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60395"/>
    <w:multiLevelType w:val="hybridMultilevel"/>
    <w:tmpl w:val="1DE088A0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47F9"/>
    <w:multiLevelType w:val="hybridMultilevel"/>
    <w:tmpl w:val="AE5EDEE4"/>
    <w:lvl w:ilvl="0" w:tplc="4F467E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26203"/>
    <w:multiLevelType w:val="hybridMultilevel"/>
    <w:tmpl w:val="9260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59A4"/>
    <w:multiLevelType w:val="multilevel"/>
    <w:tmpl w:val="7FF66F26"/>
    <w:lvl w:ilvl="0">
      <w:start w:val="8"/>
      <w:numFmt w:val="decimal"/>
      <w:lvlText w:val="3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53617"/>
    <w:multiLevelType w:val="multilevel"/>
    <w:tmpl w:val="776A8E4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6FDE"/>
    <w:multiLevelType w:val="multilevel"/>
    <w:tmpl w:val="EA9E4D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82965"/>
    <w:multiLevelType w:val="hybridMultilevel"/>
    <w:tmpl w:val="A1BEA10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60164"/>
    <w:multiLevelType w:val="hybridMultilevel"/>
    <w:tmpl w:val="29D8BD46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B8"/>
    <w:multiLevelType w:val="multilevel"/>
    <w:tmpl w:val="540E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7F58D0"/>
    <w:multiLevelType w:val="multilevel"/>
    <w:tmpl w:val="D12E7A6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B3EBC"/>
    <w:multiLevelType w:val="hybridMultilevel"/>
    <w:tmpl w:val="028E73E6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139E3"/>
    <w:multiLevelType w:val="multilevel"/>
    <w:tmpl w:val="0762AC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02A12"/>
    <w:multiLevelType w:val="multilevel"/>
    <w:tmpl w:val="08B2F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5F2F7C"/>
    <w:multiLevelType w:val="hybridMultilevel"/>
    <w:tmpl w:val="23142CBE"/>
    <w:lvl w:ilvl="0" w:tplc="6FB4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A23F69"/>
    <w:multiLevelType w:val="hybridMultilevel"/>
    <w:tmpl w:val="C4C446D2"/>
    <w:lvl w:ilvl="0" w:tplc="4F467E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2088F"/>
    <w:multiLevelType w:val="hybridMultilevel"/>
    <w:tmpl w:val="085A9DCA"/>
    <w:lvl w:ilvl="0" w:tplc="EC6EF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2285B"/>
    <w:multiLevelType w:val="hybridMultilevel"/>
    <w:tmpl w:val="D138D502"/>
    <w:lvl w:ilvl="0" w:tplc="EC6EF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D26B8"/>
    <w:multiLevelType w:val="hybridMultilevel"/>
    <w:tmpl w:val="310CE91C"/>
    <w:lvl w:ilvl="0" w:tplc="1EA899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36AD7"/>
    <w:multiLevelType w:val="multilevel"/>
    <w:tmpl w:val="0CC2AB8C"/>
    <w:lvl w:ilvl="0"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0F0CEB"/>
    <w:multiLevelType w:val="multilevel"/>
    <w:tmpl w:val="6F66FC2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B4465"/>
    <w:multiLevelType w:val="multilevel"/>
    <w:tmpl w:val="2F38030C"/>
    <w:lvl w:ilvl="0">
      <w:start w:val="1"/>
      <w:numFmt w:val="decimal"/>
      <w:lvlText w:val="4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F17A3"/>
    <w:multiLevelType w:val="multilevel"/>
    <w:tmpl w:val="0AD61C34"/>
    <w:lvl w:ilvl="0">
      <w:start w:val="9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FE4658"/>
    <w:multiLevelType w:val="hybridMultilevel"/>
    <w:tmpl w:val="AB461F34"/>
    <w:lvl w:ilvl="0" w:tplc="4F467E7C">
      <w:start w:val="1"/>
      <w:numFmt w:val="decimal"/>
      <w:lvlText w:val="%1."/>
      <w:lvlJc w:val="left"/>
      <w:pPr>
        <w:ind w:left="12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0">
    <w:nsid w:val="52F12AA5"/>
    <w:multiLevelType w:val="hybridMultilevel"/>
    <w:tmpl w:val="7CEC025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66783"/>
    <w:multiLevelType w:val="hybridMultilevel"/>
    <w:tmpl w:val="CAA00B58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26CF4"/>
    <w:multiLevelType w:val="multilevel"/>
    <w:tmpl w:val="22C8B3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D5E04"/>
    <w:multiLevelType w:val="hybridMultilevel"/>
    <w:tmpl w:val="331C07AA"/>
    <w:lvl w:ilvl="0" w:tplc="4F467E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65BB8"/>
    <w:multiLevelType w:val="hybridMultilevel"/>
    <w:tmpl w:val="B82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2647B"/>
    <w:multiLevelType w:val="hybridMultilevel"/>
    <w:tmpl w:val="40BAAEE0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314D6"/>
    <w:multiLevelType w:val="multilevel"/>
    <w:tmpl w:val="1514DF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E0068"/>
    <w:multiLevelType w:val="hybridMultilevel"/>
    <w:tmpl w:val="97460024"/>
    <w:lvl w:ilvl="0" w:tplc="1C98547E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E0BA7"/>
    <w:multiLevelType w:val="multilevel"/>
    <w:tmpl w:val="5CE4220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542C05"/>
    <w:multiLevelType w:val="multilevel"/>
    <w:tmpl w:val="C9567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9938D1"/>
    <w:multiLevelType w:val="multilevel"/>
    <w:tmpl w:val="4E56A93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7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9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6"/>
  </w:num>
  <w:num w:numId="5">
    <w:abstractNumId w:val="1"/>
  </w:num>
  <w:num w:numId="6">
    <w:abstractNumId w:val="38"/>
  </w:num>
  <w:num w:numId="7">
    <w:abstractNumId w:val="12"/>
  </w:num>
  <w:num w:numId="8">
    <w:abstractNumId w:val="15"/>
  </w:num>
  <w:num w:numId="9">
    <w:abstractNumId w:val="39"/>
  </w:num>
  <w:num w:numId="10">
    <w:abstractNumId w:val="32"/>
  </w:num>
  <w:num w:numId="11">
    <w:abstractNumId w:val="10"/>
  </w:num>
  <w:num w:numId="12">
    <w:abstractNumId w:val="25"/>
  </w:num>
  <w:num w:numId="13">
    <w:abstractNumId w:val="27"/>
  </w:num>
  <w:num w:numId="14">
    <w:abstractNumId w:val="4"/>
  </w:num>
  <w:num w:numId="15">
    <w:abstractNumId w:val="28"/>
  </w:num>
  <w:num w:numId="16">
    <w:abstractNumId w:val="18"/>
  </w:num>
  <w:num w:numId="17">
    <w:abstractNumId w:val="16"/>
  </w:num>
  <w:num w:numId="18">
    <w:abstractNumId w:val="17"/>
  </w:num>
  <w:num w:numId="19">
    <w:abstractNumId w:val="30"/>
  </w:num>
  <w:num w:numId="20">
    <w:abstractNumId w:val="33"/>
  </w:num>
  <w:num w:numId="21">
    <w:abstractNumId w:val="23"/>
  </w:num>
  <w:num w:numId="22">
    <w:abstractNumId w:val="14"/>
  </w:num>
  <w:num w:numId="23">
    <w:abstractNumId w:val="3"/>
  </w:num>
  <w:num w:numId="24">
    <w:abstractNumId w:val="22"/>
  </w:num>
  <w:num w:numId="25">
    <w:abstractNumId w:val="13"/>
  </w:num>
  <w:num w:numId="26">
    <w:abstractNumId w:val="8"/>
  </w:num>
  <w:num w:numId="27">
    <w:abstractNumId w:val="21"/>
  </w:num>
  <w:num w:numId="28">
    <w:abstractNumId w:val="5"/>
  </w:num>
  <w:num w:numId="29">
    <w:abstractNumId w:val="6"/>
  </w:num>
  <w:num w:numId="30">
    <w:abstractNumId w:val="2"/>
  </w:num>
  <w:num w:numId="31">
    <w:abstractNumId w:val="31"/>
  </w:num>
  <w:num w:numId="32">
    <w:abstractNumId w:val="29"/>
  </w:num>
  <w:num w:numId="33">
    <w:abstractNumId w:val="40"/>
  </w:num>
  <w:num w:numId="34">
    <w:abstractNumId w:val="24"/>
  </w:num>
  <w:num w:numId="35">
    <w:abstractNumId w:val="0"/>
  </w:num>
  <w:num w:numId="36">
    <w:abstractNumId w:val="20"/>
  </w:num>
  <w:num w:numId="37">
    <w:abstractNumId w:val="35"/>
  </w:num>
  <w:num w:numId="38">
    <w:abstractNumId w:val="37"/>
  </w:num>
  <w:num w:numId="39">
    <w:abstractNumId w:val="7"/>
  </w:num>
  <w:num w:numId="40">
    <w:abstractNumId w:val="34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6FFF"/>
    <w:rsid w:val="000078C9"/>
    <w:rsid w:val="00056278"/>
    <w:rsid w:val="000816F7"/>
    <w:rsid w:val="000A4CC0"/>
    <w:rsid w:val="000E44D5"/>
    <w:rsid w:val="000E657C"/>
    <w:rsid w:val="000F3AE8"/>
    <w:rsid w:val="00112C1B"/>
    <w:rsid w:val="0012214E"/>
    <w:rsid w:val="00133FE9"/>
    <w:rsid w:val="001754FF"/>
    <w:rsid w:val="00182EE7"/>
    <w:rsid w:val="00193C2C"/>
    <w:rsid w:val="00195E5E"/>
    <w:rsid w:val="00197E75"/>
    <w:rsid w:val="001B6867"/>
    <w:rsid w:val="001E4A3C"/>
    <w:rsid w:val="001E6984"/>
    <w:rsid w:val="002333A4"/>
    <w:rsid w:val="00297501"/>
    <w:rsid w:val="002B2702"/>
    <w:rsid w:val="002C06B2"/>
    <w:rsid w:val="002E564F"/>
    <w:rsid w:val="002E64B8"/>
    <w:rsid w:val="00316E49"/>
    <w:rsid w:val="00321996"/>
    <w:rsid w:val="00336743"/>
    <w:rsid w:val="003917C2"/>
    <w:rsid w:val="003A11F5"/>
    <w:rsid w:val="003E4739"/>
    <w:rsid w:val="0043583A"/>
    <w:rsid w:val="0045064C"/>
    <w:rsid w:val="00495EF8"/>
    <w:rsid w:val="004968D0"/>
    <w:rsid w:val="004D353D"/>
    <w:rsid w:val="00537955"/>
    <w:rsid w:val="00541CA2"/>
    <w:rsid w:val="00562325"/>
    <w:rsid w:val="00567F68"/>
    <w:rsid w:val="00576FFF"/>
    <w:rsid w:val="0058425B"/>
    <w:rsid w:val="00596AEC"/>
    <w:rsid w:val="005B2B0A"/>
    <w:rsid w:val="005D6C51"/>
    <w:rsid w:val="005E297E"/>
    <w:rsid w:val="006052CC"/>
    <w:rsid w:val="006D5422"/>
    <w:rsid w:val="00711177"/>
    <w:rsid w:val="00721E73"/>
    <w:rsid w:val="007A777B"/>
    <w:rsid w:val="007F0CBB"/>
    <w:rsid w:val="007F751E"/>
    <w:rsid w:val="008B448C"/>
    <w:rsid w:val="008B70F3"/>
    <w:rsid w:val="008C4539"/>
    <w:rsid w:val="008C4CF6"/>
    <w:rsid w:val="008F5698"/>
    <w:rsid w:val="00900755"/>
    <w:rsid w:val="0092728F"/>
    <w:rsid w:val="009743BB"/>
    <w:rsid w:val="009A738A"/>
    <w:rsid w:val="009C5F18"/>
    <w:rsid w:val="00A2217D"/>
    <w:rsid w:val="00A251A9"/>
    <w:rsid w:val="00A61250"/>
    <w:rsid w:val="00AF12E8"/>
    <w:rsid w:val="00B03928"/>
    <w:rsid w:val="00B05566"/>
    <w:rsid w:val="00B82912"/>
    <w:rsid w:val="00B962B3"/>
    <w:rsid w:val="00BD2DF0"/>
    <w:rsid w:val="00BD480E"/>
    <w:rsid w:val="00BE3185"/>
    <w:rsid w:val="00C15940"/>
    <w:rsid w:val="00C516A9"/>
    <w:rsid w:val="00C532AE"/>
    <w:rsid w:val="00C56550"/>
    <w:rsid w:val="00C8376D"/>
    <w:rsid w:val="00C92F05"/>
    <w:rsid w:val="00C96FB5"/>
    <w:rsid w:val="00CD51C4"/>
    <w:rsid w:val="00D66570"/>
    <w:rsid w:val="00D67460"/>
    <w:rsid w:val="00D710D8"/>
    <w:rsid w:val="00D849CC"/>
    <w:rsid w:val="00D86441"/>
    <w:rsid w:val="00DB4312"/>
    <w:rsid w:val="00DD1C11"/>
    <w:rsid w:val="00DE3CD4"/>
    <w:rsid w:val="00E154F4"/>
    <w:rsid w:val="00E17BFB"/>
    <w:rsid w:val="00E66593"/>
    <w:rsid w:val="00EA2F36"/>
    <w:rsid w:val="00ED3EDB"/>
    <w:rsid w:val="00EF69BD"/>
    <w:rsid w:val="00F41913"/>
    <w:rsid w:val="00F54317"/>
    <w:rsid w:val="00F74931"/>
    <w:rsid w:val="00FA2A5B"/>
    <w:rsid w:val="00FA3C4C"/>
    <w:rsid w:val="00FA7591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FFF"/>
    <w:rPr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B70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6FFF"/>
    <w:rPr>
      <w:color w:val="AFA497"/>
      <w:u w:val="single"/>
    </w:rPr>
  </w:style>
  <w:style w:type="character" w:customStyle="1" w:styleId="a4">
    <w:name w:val="Основной текст_"/>
    <w:basedOn w:val="a0"/>
    <w:link w:val="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</w:rPr>
  </w:style>
  <w:style w:type="character" w:customStyle="1" w:styleId="2">
    <w:name w:val="Основной текст (2)_"/>
    <w:basedOn w:val="a0"/>
    <w:link w:val="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576FFF"/>
    <w:rPr>
      <w:b/>
      <w:bCs/>
      <w:spacing w:val="0"/>
    </w:rPr>
  </w:style>
  <w:style w:type="character" w:customStyle="1" w:styleId="21">
    <w:name w:val="Основной текст (2)"/>
    <w:basedOn w:val="2"/>
    <w:rsid w:val="00576FFF"/>
  </w:style>
  <w:style w:type="character" w:customStyle="1" w:styleId="32">
    <w:name w:val="Заголовок №3 (2)_"/>
    <w:basedOn w:val="a0"/>
    <w:link w:val="3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Колонтитул_"/>
    <w:basedOn w:val="a0"/>
    <w:link w:val="a7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576FFF"/>
    <w:rPr>
      <w:spacing w:val="0"/>
      <w:sz w:val="19"/>
      <w:szCs w:val="19"/>
    </w:rPr>
  </w:style>
  <w:style w:type="character" w:customStyle="1" w:styleId="31">
    <w:name w:val="Основной текст (3)_"/>
    <w:basedOn w:val="a0"/>
    <w:link w:val="33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Заголовок №3_"/>
    <w:basedOn w:val="a0"/>
    <w:link w:val="35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Заголовок №3 + Не курсив"/>
    <w:basedOn w:val="34"/>
    <w:rsid w:val="00576FFF"/>
    <w:rPr>
      <w:i/>
      <w:iCs/>
      <w:spacing w:val="0"/>
    </w:rPr>
  </w:style>
  <w:style w:type="character" w:customStyle="1" w:styleId="37">
    <w:name w:val="Заголовок №3 + Не курсив"/>
    <w:basedOn w:val="34"/>
    <w:rsid w:val="00576FFF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 + Не курсив"/>
    <w:basedOn w:val="4"/>
    <w:rsid w:val="00576FFF"/>
    <w:rPr>
      <w:i/>
      <w:iCs/>
      <w:spacing w:val="0"/>
    </w:rPr>
  </w:style>
  <w:style w:type="character" w:customStyle="1" w:styleId="22">
    <w:name w:val="Заголовок №2_"/>
    <w:basedOn w:val="a0"/>
    <w:link w:val="23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Полужирный;Курсив"/>
    <w:basedOn w:val="a4"/>
    <w:rsid w:val="00576FFF"/>
    <w:rPr>
      <w:b/>
      <w:bCs/>
      <w:i/>
      <w:iCs/>
      <w:spacing w:val="0"/>
    </w:rPr>
  </w:style>
  <w:style w:type="character" w:customStyle="1" w:styleId="a9">
    <w:name w:val="Основной текст + Курсив"/>
    <w:basedOn w:val="a4"/>
    <w:rsid w:val="00576FFF"/>
    <w:rPr>
      <w:i/>
      <w:iCs/>
    </w:rPr>
  </w:style>
  <w:style w:type="character" w:customStyle="1" w:styleId="38">
    <w:name w:val="Заголовок №3 + Не курсив"/>
    <w:basedOn w:val="34"/>
    <w:rsid w:val="00576FFF"/>
    <w:rPr>
      <w:i/>
      <w:iCs/>
      <w:spacing w:val="0"/>
    </w:rPr>
  </w:style>
  <w:style w:type="character" w:customStyle="1" w:styleId="-1pt">
    <w:name w:val="Основной текст + Интервал -1 pt"/>
    <w:basedOn w:val="a4"/>
    <w:rsid w:val="00576FFF"/>
    <w:rPr>
      <w:spacing w:val="-20"/>
      <w:lang w:val="en-US"/>
    </w:rPr>
  </w:style>
  <w:style w:type="character" w:customStyle="1" w:styleId="5">
    <w:name w:val="Основной текст (5)_"/>
    <w:basedOn w:val="a0"/>
    <w:link w:val="5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сновной текст + Курсив"/>
    <w:basedOn w:val="a4"/>
    <w:rsid w:val="00576FFF"/>
    <w:rPr>
      <w:i/>
      <w:iCs/>
    </w:rPr>
  </w:style>
  <w:style w:type="character" w:customStyle="1" w:styleId="24">
    <w:name w:val="Оглавление (2)_"/>
    <w:basedOn w:val="a0"/>
    <w:link w:val="25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Полужирный;Курсив"/>
    <w:basedOn w:val="a4"/>
    <w:rsid w:val="00576FFF"/>
    <w:rPr>
      <w:b/>
      <w:bCs/>
      <w:i/>
      <w:iCs/>
      <w:spacing w:val="0"/>
    </w:rPr>
  </w:style>
  <w:style w:type="character" w:customStyle="1" w:styleId="ac">
    <w:name w:val="Основной текст + Полужирный;Курсив"/>
    <w:basedOn w:val="a4"/>
    <w:rsid w:val="00576FFF"/>
    <w:rPr>
      <w:b/>
      <w:bCs/>
      <w:i/>
      <w:iCs/>
      <w:spacing w:val="0"/>
    </w:rPr>
  </w:style>
  <w:style w:type="character" w:customStyle="1" w:styleId="ad">
    <w:name w:val="Основной текст + Полужирный;Курсив"/>
    <w:basedOn w:val="a4"/>
    <w:rsid w:val="00576FFF"/>
    <w:rPr>
      <w:b/>
      <w:bCs/>
      <w:i/>
      <w:iCs/>
      <w:spacing w:val="0"/>
    </w:rPr>
  </w:style>
  <w:style w:type="character" w:customStyle="1" w:styleId="61">
    <w:name w:val="Основной текст (6) + Полужирный"/>
    <w:basedOn w:val="6"/>
    <w:rsid w:val="00576FFF"/>
    <w:rPr>
      <w:b/>
      <w:bCs/>
      <w:spacing w:val="0"/>
    </w:rPr>
  </w:style>
  <w:style w:type="character" w:customStyle="1" w:styleId="6115pt">
    <w:name w:val="Основной текст (6) + 11;5 pt;Не курсив"/>
    <w:basedOn w:val="6"/>
    <w:rsid w:val="00576FFF"/>
    <w:rPr>
      <w:i/>
      <w:iCs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115pt0pt">
    <w:name w:val="Основной текст (7) + 11;5 pt;Интервал 0 pt"/>
    <w:basedOn w:val="7"/>
    <w:rsid w:val="00576FFF"/>
    <w:rPr>
      <w:spacing w:val="0"/>
      <w:sz w:val="23"/>
      <w:szCs w:val="23"/>
    </w:rPr>
  </w:style>
  <w:style w:type="character" w:customStyle="1" w:styleId="ae">
    <w:name w:val="Основной текст + Полужирный;Курсив"/>
    <w:basedOn w:val="a4"/>
    <w:rsid w:val="00576FFF"/>
    <w:rPr>
      <w:b/>
      <w:bCs/>
      <w:i/>
      <w:iCs/>
      <w:spacing w:val="0"/>
    </w:rPr>
  </w:style>
  <w:style w:type="character" w:customStyle="1" w:styleId="8">
    <w:name w:val="Основной текст (8)_"/>
    <w:basedOn w:val="a0"/>
    <w:link w:val="8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8 pt;Полужирный"/>
    <w:basedOn w:val="a4"/>
    <w:rsid w:val="00576FFF"/>
    <w:rPr>
      <w:b/>
      <w:bCs/>
      <w:spacing w:val="0"/>
      <w:sz w:val="16"/>
      <w:szCs w:val="16"/>
      <w:lang w:val="en-US"/>
    </w:rPr>
  </w:style>
  <w:style w:type="character" w:customStyle="1" w:styleId="95pt0">
    <w:name w:val="Основной текст + 9;5 pt"/>
    <w:basedOn w:val="a4"/>
    <w:rsid w:val="00576FFF"/>
    <w:rPr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) + Курсив"/>
    <w:basedOn w:val="2"/>
    <w:rsid w:val="00576FFF"/>
    <w:rPr>
      <w:i/>
      <w:iCs/>
    </w:rPr>
  </w:style>
  <w:style w:type="character" w:customStyle="1" w:styleId="27">
    <w:name w:val="Основной текст (2) + Курсив"/>
    <w:basedOn w:val="2"/>
    <w:rsid w:val="00576FFF"/>
    <w:rPr>
      <w:i/>
      <w:iCs/>
    </w:rPr>
  </w:style>
  <w:style w:type="character" w:customStyle="1" w:styleId="28">
    <w:name w:val="Основной текст (2) + Курсив"/>
    <w:basedOn w:val="2"/>
    <w:rsid w:val="00576FFF"/>
    <w:rPr>
      <w:i/>
      <w:iCs/>
    </w:rPr>
  </w:style>
  <w:style w:type="character" w:customStyle="1" w:styleId="29pt">
    <w:name w:val="Основной текст (2) + 9 pt"/>
    <w:basedOn w:val="2"/>
    <w:rsid w:val="00576FFF"/>
    <w:rPr>
      <w:spacing w:val="0"/>
      <w:sz w:val="18"/>
      <w:szCs w:val="18"/>
      <w:lang w:val="en-US"/>
    </w:rPr>
  </w:style>
  <w:style w:type="character" w:customStyle="1" w:styleId="595pt">
    <w:name w:val="Основной текст (5) + 9;5 pt"/>
    <w:basedOn w:val="5"/>
    <w:rsid w:val="00576FFF"/>
    <w:rPr>
      <w:spacing w:val="0"/>
      <w:sz w:val="19"/>
      <w:szCs w:val="19"/>
    </w:rPr>
  </w:style>
  <w:style w:type="character" w:customStyle="1" w:styleId="12">
    <w:name w:val="Основной текст (12)_"/>
    <w:basedOn w:val="a0"/>
    <w:link w:val="12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0">
    <w:name w:val="Основной текст (11)_"/>
    <w:basedOn w:val="a0"/>
    <w:link w:val="111"/>
    <w:rsid w:val="00576FF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FranklinGothicHeavy125pt">
    <w:name w:val="Основной текст (2) + Franklin Gothic Heavy;12;5 pt"/>
    <w:basedOn w:val="2"/>
    <w:rsid w:val="00576FFF"/>
    <w:rPr>
      <w:rFonts w:ascii="Franklin Gothic Heavy" w:eastAsia="Franklin Gothic Heavy" w:hAnsi="Franklin Gothic Heavy" w:cs="Franklin Gothic Heavy"/>
      <w:spacing w:val="0"/>
      <w:sz w:val="25"/>
      <w:szCs w:val="25"/>
    </w:rPr>
  </w:style>
  <w:style w:type="character" w:customStyle="1" w:styleId="11TimesNewRoman95pt">
    <w:name w:val="Основной текст (11) + Times New Roman;9;5 pt"/>
    <w:basedOn w:val="110"/>
    <w:rsid w:val="00576FFF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4">
    <w:name w:val="Основной текст (14)_"/>
    <w:basedOn w:val="a0"/>
    <w:link w:val="14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basedOn w:val="a0"/>
    <w:link w:val="180"/>
    <w:rsid w:val="00576FF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57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1">
    <w:name w:val="Основной текст1"/>
    <w:basedOn w:val="a"/>
    <w:link w:val="a4"/>
    <w:rsid w:val="00576FFF"/>
    <w:pPr>
      <w:shd w:val="clear" w:color="auto" w:fill="FFFFFF"/>
      <w:spacing w:after="360" w:line="0" w:lineRule="atLeas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576FFF"/>
    <w:pPr>
      <w:shd w:val="clear" w:color="auto" w:fill="FFFFFF"/>
      <w:spacing w:before="1680" w:after="4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20">
    <w:name w:val="Основной текст (2)"/>
    <w:basedOn w:val="a"/>
    <w:link w:val="2"/>
    <w:rsid w:val="00576FFF"/>
    <w:pPr>
      <w:shd w:val="clear" w:color="auto" w:fill="FFFFFF"/>
      <w:spacing w:after="300" w:line="0" w:lineRule="atLeast"/>
      <w:ind w:hanging="19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0">
    <w:name w:val="Заголовок №3 (2)"/>
    <w:basedOn w:val="a"/>
    <w:link w:val="32"/>
    <w:rsid w:val="00576FFF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576FF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1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5">
    <w:name w:val="Заголовок №3"/>
    <w:basedOn w:val="a"/>
    <w:link w:val="34"/>
    <w:rsid w:val="00576FFF"/>
    <w:pPr>
      <w:shd w:val="clear" w:color="auto" w:fill="FFFFFF"/>
      <w:spacing w:before="240" w:after="24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576FFF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576FFF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76FFF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76FFF"/>
    <w:pPr>
      <w:shd w:val="clear" w:color="auto" w:fill="FFFFFF"/>
      <w:spacing w:after="480"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5">
    <w:name w:val="Оглавление (2)"/>
    <w:basedOn w:val="a"/>
    <w:link w:val="24"/>
    <w:rsid w:val="00576FFF"/>
    <w:pPr>
      <w:shd w:val="clear" w:color="auto" w:fill="FFFFFF"/>
      <w:spacing w:line="0" w:lineRule="atLeast"/>
      <w:ind w:firstLine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576FFF"/>
    <w:pPr>
      <w:shd w:val="clear" w:color="auto" w:fill="FFFFFF"/>
      <w:spacing w:line="274" w:lineRule="exact"/>
      <w:jc w:val="both"/>
    </w:pPr>
    <w:rPr>
      <w:rFonts w:ascii="Candara" w:eastAsia="Candara" w:hAnsi="Candara" w:cs="Candara"/>
      <w:spacing w:val="10"/>
      <w:sz w:val="21"/>
      <w:szCs w:val="21"/>
    </w:rPr>
  </w:style>
  <w:style w:type="paragraph" w:customStyle="1" w:styleId="80">
    <w:name w:val="Основной текст (8)"/>
    <w:basedOn w:val="a"/>
    <w:link w:val="8"/>
    <w:rsid w:val="00576FFF"/>
    <w:pPr>
      <w:shd w:val="clear" w:color="auto" w:fill="FFFFFF"/>
      <w:spacing w:line="259" w:lineRule="exact"/>
      <w:ind w:firstLine="5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rsid w:val="00576FF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576FFF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20">
    <w:name w:val="Основной текст (12)"/>
    <w:basedOn w:val="a"/>
    <w:link w:val="12"/>
    <w:rsid w:val="00576FF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576FFF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5"/>
      <w:szCs w:val="25"/>
    </w:rPr>
  </w:style>
  <w:style w:type="paragraph" w:customStyle="1" w:styleId="140">
    <w:name w:val="Основной текст (14)"/>
    <w:basedOn w:val="a"/>
    <w:link w:val="14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576FFF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50">
    <w:name w:val="Основной текст (15)"/>
    <w:basedOn w:val="a"/>
    <w:link w:val="15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rsid w:val="00576FFF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130">
    <w:name w:val="Основной текст (13)"/>
    <w:basedOn w:val="a"/>
    <w:link w:val="13"/>
    <w:rsid w:val="00576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f">
    <w:name w:val="header"/>
    <w:basedOn w:val="a"/>
    <w:link w:val="af0"/>
    <w:uiPriority w:val="99"/>
    <w:semiHidden/>
    <w:unhideWhenUsed/>
    <w:rsid w:val="00197E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97E7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197E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7E75"/>
    <w:rPr>
      <w:color w:val="000000"/>
    </w:rPr>
  </w:style>
  <w:style w:type="character" w:customStyle="1" w:styleId="af3">
    <w:name w:val="Оглавление_"/>
    <w:basedOn w:val="a0"/>
    <w:link w:val="af4"/>
    <w:rsid w:val="00F7493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4">
    <w:name w:val="Оглавление"/>
    <w:basedOn w:val="a"/>
    <w:link w:val="af3"/>
    <w:rsid w:val="00F74931"/>
    <w:pPr>
      <w:shd w:val="clear" w:color="auto" w:fill="FFFFFF"/>
      <w:spacing w:before="120" w:line="211" w:lineRule="exac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af5">
    <w:name w:val="Body Text Indent"/>
    <w:basedOn w:val="a"/>
    <w:link w:val="af6"/>
    <w:uiPriority w:val="99"/>
    <w:semiHidden/>
    <w:unhideWhenUsed/>
    <w:rsid w:val="00F7493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74931"/>
    <w:rPr>
      <w:rFonts w:ascii="Times New Roman" w:eastAsia="Times New Roman" w:hAnsi="Times New Roman" w:cs="Times New Roman"/>
    </w:rPr>
  </w:style>
  <w:style w:type="paragraph" w:customStyle="1" w:styleId="84">
    <w:name w:val="Основной текст84"/>
    <w:basedOn w:val="a"/>
    <w:rsid w:val="00F74931"/>
    <w:pPr>
      <w:shd w:val="clear" w:color="auto" w:fill="FFFFFF"/>
      <w:spacing w:before="240" w:after="240" w:line="0" w:lineRule="atLeast"/>
      <w:ind w:hanging="3640"/>
      <w:jc w:val="center"/>
    </w:pPr>
    <w:rPr>
      <w:rFonts w:ascii="Times New Roman" w:eastAsia="Times New Roman" w:hAnsi="Times New Roman" w:cs="Times New Roman"/>
      <w:color w:val="auto"/>
      <w:sz w:val="29"/>
      <w:szCs w:val="29"/>
      <w:lang w:val="en-US" w:eastAsia="en-US" w:bidi="en-US"/>
    </w:rPr>
  </w:style>
  <w:style w:type="character" w:customStyle="1" w:styleId="83">
    <w:name w:val="Основной текст83"/>
    <w:basedOn w:val="a4"/>
    <w:rsid w:val="00F74931"/>
    <w:rPr>
      <w:sz w:val="29"/>
      <w:szCs w:val="29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9C5F18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9C5F18"/>
    <w:rPr>
      <w:rFonts w:ascii="Sylfaen" w:eastAsia="Sylfaen" w:hAnsi="Sylfaen" w:cs="Sylfaen"/>
      <w:spacing w:val="20"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9C5F18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8"/>
      <w:szCs w:val="18"/>
    </w:rPr>
  </w:style>
  <w:style w:type="paragraph" w:customStyle="1" w:styleId="29">
    <w:name w:val="Основной текст2"/>
    <w:basedOn w:val="a"/>
    <w:rsid w:val="00DB4312"/>
    <w:pPr>
      <w:shd w:val="clear" w:color="auto" w:fill="FFFFFF"/>
      <w:spacing w:line="226" w:lineRule="exact"/>
      <w:jc w:val="both"/>
    </w:pPr>
    <w:rPr>
      <w:rFonts w:ascii="Sylfaen" w:eastAsia="Sylfaen" w:hAnsi="Sylfaen" w:cs="Sylfaen"/>
      <w:sz w:val="18"/>
      <w:szCs w:val="18"/>
    </w:rPr>
  </w:style>
  <w:style w:type="paragraph" w:styleId="af9">
    <w:name w:val="Body Text"/>
    <w:basedOn w:val="a"/>
    <w:link w:val="afa"/>
    <w:uiPriority w:val="99"/>
    <w:semiHidden/>
    <w:unhideWhenUsed/>
    <w:rsid w:val="008C453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C4539"/>
    <w:rPr>
      <w:color w:val="000000"/>
    </w:rPr>
  </w:style>
  <w:style w:type="paragraph" w:styleId="39">
    <w:name w:val="Body Text 3"/>
    <w:basedOn w:val="a"/>
    <w:link w:val="3a"/>
    <w:uiPriority w:val="99"/>
    <w:semiHidden/>
    <w:unhideWhenUsed/>
    <w:rsid w:val="008C4539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C4539"/>
    <w:rPr>
      <w:color w:val="000000"/>
      <w:sz w:val="16"/>
      <w:szCs w:val="16"/>
    </w:rPr>
  </w:style>
  <w:style w:type="paragraph" w:customStyle="1" w:styleId="afb">
    <w:name w:val="Таблица"/>
    <w:basedOn w:val="a"/>
    <w:next w:val="afc"/>
    <w:rsid w:val="008C4539"/>
    <w:rPr>
      <w:rFonts w:ascii="Times New Roman" w:eastAsia="Times New Roman" w:hAnsi="Times New Roman" w:cs="Times New Roman"/>
      <w:color w:val="auto"/>
      <w:sz w:val="28"/>
    </w:rPr>
  </w:style>
  <w:style w:type="paragraph" w:styleId="afc">
    <w:name w:val="Plain Text"/>
    <w:basedOn w:val="a"/>
    <w:link w:val="afd"/>
    <w:uiPriority w:val="99"/>
    <w:unhideWhenUsed/>
    <w:rsid w:val="008C4539"/>
    <w:rPr>
      <w:rFonts w:ascii="Consolas" w:eastAsia="Times New Roman" w:hAnsi="Consolas" w:cs="Times New Roman"/>
      <w:color w:val="auto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8C4539"/>
    <w:rPr>
      <w:rFonts w:ascii="Consolas" w:eastAsia="Times New Roman" w:hAnsi="Consolas" w:cs="Times New Roman"/>
      <w:sz w:val="21"/>
      <w:szCs w:val="21"/>
    </w:rPr>
  </w:style>
  <w:style w:type="paragraph" w:customStyle="1" w:styleId="afe">
    <w:name w:val="Ц"/>
    <w:basedOn w:val="afc"/>
    <w:rsid w:val="008C4539"/>
    <w:pPr>
      <w:jc w:val="center"/>
    </w:pPr>
    <w:rPr>
      <w:rFonts w:ascii="Times New Roman" w:hAnsi="Times New Roman"/>
      <w:sz w:val="30"/>
      <w:szCs w:val="20"/>
    </w:rPr>
  </w:style>
  <w:style w:type="paragraph" w:customStyle="1" w:styleId="aff">
    <w:name w:val="Цитаты"/>
    <w:basedOn w:val="a"/>
    <w:rsid w:val="008C4539"/>
    <w:pPr>
      <w:snapToGrid w:val="0"/>
      <w:spacing w:before="100" w:after="100" w:line="480" w:lineRule="atLeast"/>
      <w:ind w:left="360" w:right="360" w:firstLine="68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table" w:styleId="aff0">
    <w:name w:val="Table Grid"/>
    <w:basedOn w:val="a1"/>
    <w:uiPriority w:val="99"/>
    <w:rsid w:val="00E154F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1250"/>
  </w:style>
  <w:style w:type="paragraph" w:styleId="aff1">
    <w:name w:val="Normal (Web)"/>
    <w:basedOn w:val="a"/>
    <w:uiPriority w:val="99"/>
    <w:semiHidden/>
    <w:unhideWhenUsed/>
    <w:rsid w:val="00BD480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rsid w:val="008B70F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B0CC0-161D-4E78-BE60-ACF827C0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Computer</Company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gta</cp:lastModifiedBy>
  <cp:revision>3</cp:revision>
  <cp:lastPrinted>2012-06-25T16:33:00Z</cp:lastPrinted>
  <dcterms:created xsi:type="dcterms:W3CDTF">2013-10-25T15:27:00Z</dcterms:created>
  <dcterms:modified xsi:type="dcterms:W3CDTF">2015-01-27T14:30:00Z</dcterms:modified>
</cp:coreProperties>
</file>