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b/>
          <w:bCs/>
          <w:color w:val="000066"/>
          <w:sz w:val="24"/>
          <w:szCs w:val="24"/>
          <w:lang w:eastAsia="ru-RU"/>
        </w:rPr>
        <w:t xml:space="preserve">Задание: 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Определить отношения η= </w:t>
      </w:r>
      <w:proofErr w:type="spellStart"/>
      <w:r w:rsidRPr="009A732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M’</w:t>
      </w:r>
      <w:r w:rsidRPr="009A732F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max</w:t>
      </w:r>
      <w:proofErr w:type="spellEnd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>/</w:t>
      </w:r>
      <w:proofErr w:type="spellStart"/>
      <w:r w:rsidRPr="009A732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M</w:t>
      </w:r>
      <w:r w:rsidRPr="009A732F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max</w:t>
      </w:r>
      <w:proofErr w:type="spellEnd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>=</w:t>
      </w:r>
      <w:r w:rsidRPr="009A732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2S/W </w:t>
      </w: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максимальных изгибающих моментов </w:t>
      </w:r>
      <w:proofErr w:type="spellStart"/>
      <w:r w:rsidRPr="009A732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M’</w:t>
      </w:r>
      <w:r w:rsidRPr="009A732F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max</w:t>
      </w:r>
      <w:proofErr w:type="spellEnd"/>
      <w:r w:rsidRPr="009A732F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 xml:space="preserve"> </w:t>
      </w: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</w:t>
      </w:r>
      <w:proofErr w:type="spellStart"/>
      <w:r w:rsidRPr="009A732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M</w:t>
      </w:r>
      <w:r w:rsidRPr="009A732F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max</w:t>
      </w:r>
      <w:proofErr w:type="spellEnd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установленных расчетом по несущей способности и по допускаемому напряжению для указанной формы поперечного сечения балки: </w:t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Вариант 2. </w:t>
      </w:r>
      <w:r w:rsidRPr="009A732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a </w:t>
      </w: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=1м </w:t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36E02F5" wp14:editId="2BE79292">
            <wp:extent cx="2076450" cy="1771650"/>
            <wp:effectExtent l="0" t="0" r="0" b="0"/>
            <wp:docPr id="1" name="Рисунок 1" descr="http://edu.mieen.ru/moodle/file.php/639/Test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mieen.ru/moodle/file.php/639/Test.files/image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 xml:space="preserve">у </w:t>
      </w:r>
      <w:r w:rsidRPr="009A732F">
        <w:rPr>
          <w:rFonts w:ascii="Georgia" w:eastAsia="Times New Roman" w:hAnsi="Georgia" w:cs="Times New Roman"/>
          <w:sz w:val="20"/>
          <w:szCs w:val="20"/>
          <w:vertAlign w:val="subscript"/>
          <w:lang w:eastAsia="ru-RU"/>
        </w:rPr>
        <w:t xml:space="preserve">ц </w:t>
      </w:r>
      <w:r w:rsidRPr="009A732F">
        <w:rPr>
          <w:rFonts w:ascii="Georgia" w:eastAsia="Times New Roman" w:hAnsi="Georgia" w:cs="Times New Roman"/>
          <w:sz w:val="20"/>
          <w:szCs w:val="20"/>
          <w:lang w:eastAsia="ru-RU"/>
        </w:rPr>
        <w:t>- ордината центра тяжести, отсчитываемая от нижней точки сечения.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 xml:space="preserve">у </w:t>
      </w:r>
      <w:r w:rsidRPr="009A732F">
        <w:rPr>
          <w:rFonts w:ascii="Georgia" w:eastAsia="Times New Roman" w:hAnsi="Georgia" w:cs="Times New Roman"/>
          <w:sz w:val="20"/>
          <w:szCs w:val="20"/>
          <w:vertAlign w:val="subscript"/>
          <w:lang w:eastAsia="ru-RU"/>
        </w:rPr>
        <w:t>ц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 xml:space="preserve">= 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6.5pt;height:18pt" o:ole="">
            <v:imagedata r:id="rId5" o:title=""/>
          </v:shape>
          <w:control r:id="rId6" w:name="DefaultOcxName" w:shapeid="_x0000_i1087"/>
        </w:objec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>м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>Ix</w:t>
      </w:r>
      <w:proofErr w:type="spellEnd"/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>=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object w:dxaOrig="1440" w:dyaOrig="1440">
          <v:shape id="_x0000_i1086" type="#_x0000_t75" style="width:30pt;height:18pt" o:ole="">
            <v:imagedata r:id="rId7" o:title=""/>
          </v:shape>
          <w:control r:id="rId8" w:name="DefaultOcxName1" w:shapeid="_x0000_i1086"/>
        </w:objec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 xml:space="preserve"> м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vertAlign w:val="superscript"/>
          <w:lang w:eastAsia="ru-RU"/>
        </w:rPr>
        <w:t>4</w:t>
      </w:r>
      <w:r w:rsidRPr="009A73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>W=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object w:dxaOrig="1440" w:dyaOrig="1440">
          <v:shape id="_x0000_i1085" type="#_x0000_t75" style="width:30pt;height:18pt" o:ole="">
            <v:imagedata r:id="rId7" o:title=""/>
          </v:shape>
          <w:control r:id="rId9" w:name="DefaultOcxName2" w:shapeid="_x0000_i1085"/>
        </w:objec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 xml:space="preserve"> м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vertAlign w:val="superscript"/>
          <w:lang w:eastAsia="ru-RU"/>
        </w:rPr>
        <w:t>3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>S=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object w:dxaOrig="1440" w:dyaOrig="1440">
          <v:shape id="_x0000_i1084" type="#_x0000_t75" style="width:30.75pt;height:18pt" o:ole="">
            <v:imagedata r:id="rId10" o:title=""/>
          </v:shape>
          <w:control r:id="rId11" w:name="DefaultOcxName3" w:shapeid="_x0000_i1084"/>
        </w:objec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 xml:space="preserve"> м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vertAlign w:val="superscript"/>
          <w:lang w:eastAsia="ru-RU"/>
        </w:rPr>
        <w:t>3</w:t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>η=</w: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object w:dxaOrig="1440" w:dyaOrig="1440">
          <v:shape id="_x0000_i1083" type="#_x0000_t75" style="width:25.5pt;height:18pt" o:ole="">
            <v:imagedata r:id="rId12" o:title=""/>
          </v:shape>
          <w:control r:id="rId13" w:name="DefaultOcxName4" w:shapeid="_x0000_i1083"/>
        </w:object>
      </w:r>
      <w:r w:rsidRPr="009A732F">
        <w:rPr>
          <w:rFonts w:ascii="Georgia" w:eastAsia="Times New Roman" w:hAnsi="Georgia" w:cs="Times New Roman"/>
          <w:i/>
          <w:iCs/>
          <w:sz w:val="20"/>
          <w:szCs w:val="20"/>
          <w:lang w:eastAsia="ru-RU"/>
        </w:rPr>
        <w:t xml:space="preserve"> </w:t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>Задача 41</w:t>
      </w:r>
    </w:p>
    <w:p w:rsidR="009A732F" w:rsidRPr="009A732F" w:rsidRDefault="009A732F" w:rsidP="009A7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32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EF4C593" wp14:editId="52EA474E">
            <wp:extent cx="4467225" cy="2533650"/>
            <wp:effectExtent l="0" t="0" r="9525" b="0"/>
            <wp:docPr id="2" name="Рисунок 2" descr="http://edu.mieen.ru/moodle/file.php/639/opora%20isgib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edu.mieen.ru/moodle/file.php/639/opora%20isgib.files/image0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951"/>
        <w:gridCol w:w="764"/>
        <w:gridCol w:w="1391"/>
        <w:gridCol w:w="2677"/>
      </w:tblGrid>
      <w:tr w:rsidR="009A732F" w:rsidRPr="009A732F" w:rsidTr="009A73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Вариант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Высота </w:t>
            </w:r>
          </w:p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опоры </w:t>
            </w:r>
          </w:p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l ,</w:t>
            </w:r>
            <w:proofErr w:type="gramEnd"/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Угол 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Вид сечения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Размеры сечения </w:t>
            </w:r>
            <w:proofErr w:type="gramStart"/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D ,</w:t>
            </w:r>
            <w:proofErr w:type="gramEnd"/>
            <w:r w:rsidRPr="009A732F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см </w:t>
            </w:r>
          </w:p>
        </w:tc>
      </w:tr>
      <w:tr w:rsidR="009A732F" w:rsidRPr="009A732F" w:rsidTr="009A73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π /6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круг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32F" w:rsidRPr="009A732F" w:rsidRDefault="009A732F" w:rsidP="009A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D=30 </w:t>
            </w:r>
          </w:p>
        </w:tc>
      </w:tr>
    </w:tbl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Дана линия электропередачи. В штатном режиме в опоре создаются напряжения сжатия, обусловленные провисанием проводов– </w:t>
      </w:r>
      <w:proofErr w:type="spellStart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>σ</w:t>
      </w:r>
      <w:r w:rsidRPr="009A732F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сж</w:t>
      </w:r>
      <w:proofErr w:type="spellEnd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В случае обрыва одного из проводов напряжения сжатия уменьшаются вдвое, но появляются напряжения от изгибающего момента </w:t>
      </w:r>
      <w:proofErr w:type="spellStart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>σ</w:t>
      </w:r>
      <w:r w:rsidRPr="009A732F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изг</w:t>
      </w:r>
      <w:proofErr w:type="spellEnd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Найти отношение напряжений, возникающих в опоре в аварийном и штатном режиме </w:t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F4C69C5" wp14:editId="44FE4905">
            <wp:extent cx="3343275" cy="590550"/>
            <wp:effectExtent l="0" t="0" r="9525" b="0"/>
            <wp:docPr id="3" name="Рисунок 3" descr="http://edu.mieen.ru/moodle/file.php/639/opora%20isgib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mieen.ru/moodle/file.php/639/opora%20isgib.files/image0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2F" w:rsidRPr="009A732F" w:rsidRDefault="009A732F" w:rsidP="009A7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>(При расчетах используйте табл.1 предыдущей задачи.</w:t>
      </w: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32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σ</w:t>
      </w:r>
      <w:r w:rsidRPr="009A732F">
        <w:rPr>
          <w:rFonts w:ascii="Arial" w:eastAsia="Times New Roman" w:hAnsi="Arial" w:cs="Arial"/>
          <w:sz w:val="15"/>
          <w:szCs w:val="15"/>
          <w:vertAlign w:val="subscript"/>
          <w:lang w:eastAsia="ru-RU"/>
        </w:rPr>
        <w:t>авар</w:t>
      </w:r>
      <w:proofErr w:type="spellEnd"/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/σ </w:t>
      </w:r>
      <w:r w:rsidRPr="009A732F">
        <w:rPr>
          <w:rFonts w:ascii="Arial" w:eastAsia="Times New Roman" w:hAnsi="Arial" w:cs="Arial"/>
          <w:sz w:val="15"/>
          <w:szCs w:val="15"/>
          <w:vertAlign w:val="subscript"/>
          <w:lang w:eastAsia="ru-RU"/>
        </w:rPr>
        <w:t>сжат</w:t>
      </w: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= </w:t>
      </w: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object w:dxaOrig="1440" w:dyaOrig="1440">
          <v:shape id="_x0000_i1082" type="#_x0000_t75" style="width:23.25pt;height:18pt" o:ole="">
            <v:imagedata r:id="rId16" o:title=""/>
          </v:shape>
          <w:control r:id="rId17" w:name="DefaultOcxName5" w:shapeid="_x0000_i1082"/>
        </w:object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увеличении размеров поперечного сечения стержня значения его осевых моментов инерции возросли в два раза. Как изменилось при этом значение полярного момента инерции? 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351"/>
        <w:gridCol w:w="81"/>
      </w:tblGrid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1" type="#_x0000_t75" style="width:20.25pt;height:18pt" o:ole="">
                  <v:imagedata r:id="rId18" o:title=""/>
                </v:shape>
                <w:control r:id="rId19" w:name="DefaultOcxName6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Увеличится в 2 раза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0" type="#_x0000_t75" style="width:20.25pt;height:18pt" o:ole="">
                  <v:imagedata r:id="rId18" o:title=""/>
                </v:shape>
                <w:control r:id="rId20" w:name="DefaultOcxName7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Увеличится в 8 раз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9" type="#_x0000_t75" style="width:20.25pt;height:18pt" o:ole="">
                  <v:imagedata r:id="rId18" o:title=""/>
                </v:shape>
                <w:control r:id="rId21" w:name="DefaultOcxName8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Увеличится в 4 раза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4082D" wp14:editId="0DB4149B">
            <wp:extent cx="1266825" cy="628650"/>
            <wp:effectExtent l="0" t="0" r="9525" b="0"/>
            <wp:docPr id="4" name="Рисунок 4" descr="http://edu.mieen.ru/moodle/file.php/639/Test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mieen.ru/moodle/file.php/639/Test.files/image02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Балка квадратного сечения работает на изгиб в вертикальной плоскости. Как изменится </w:t>
      </w:r>
      <w:r w:rsidRPr="009A7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деформация</w:t>
      </w: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балки, если сечение повернуть на 45° (поставить на ребро)? 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530"/>
        <w:gridCol w:w="81"/>
      </w:tblGrid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8" type="#_x0000_t75" style="width:20.25pt;height:18pt" o:ole="">
                  <v:imagedata r:id="rId18" o:title=""/>
                </v:shape>
                <w:control r:id="rId23" w:name="DefaultOcxName9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Деформация уменьшится в 2 раза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7" type="#_x0000_t75" style="width:20.25pt;height:18pt" o:ole="">
                  <v:imagedata r:id="rId18" o:title=""/>
                </v:shape>
                <w:control r:id="rId24" w:name="DefaultOcxName10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Деформация уменьшится в 4 раза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6" type="#_x0000_t75" style="width:20.25pt;height:18pt" o:ole="">
                  <v:imagedata r:id="rId18" o:title=""/>
                </v:shape>
                <w:control r:id="rId25" w:name="DefaultOcxName11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Деформация уменьшится в √2 раз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5" type="#_x0000_t75" style="width:20.25pt;height:18pt" o:ole="">
                  <v:imagedata r:id="rId18" o:title=""/>
                </v:shape>
                <w:control r:id="rId26" w:name="DefaultOcxName12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Деформация </w:t>
            </w:r>
            <w:proofErr w:type="spellStart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неизменится</w:t>
            </w:r>
            <w:proofErr w:type="spellEnd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На чертеже изображено поперечное сечение </w:t>
      </w:r>
      <w:r w:rsidRPr="009A73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19C86" wp14:editId="4088C656">
            <wp:extent cx="1733550" cy="2314575"/>
            <wp:effectExtent l="0" t="0" r="0" b="9525"/>
            <wp:docPr id="5" name="Рисунок 5" descr="http://edu.mieen.ru/moodle/file.php/639/Test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mieen.ru/moodle/file.php/639/Test.files/image03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балки, испытывающей изгиб в вертикальной плоскости (</w:t>
      </w:r>
      <w:proofErr w:type="spellStart"/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A7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zOy</w:t>
      </w:r>
      <w:proofErr w:type="spellEnd"/>
      <w:r w:rsidRPr="009A7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точке К с помощью датчика экспериментально найдено </w:t>
      </w:r>
      <w:proofErr w:type="gramStart"/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proofErr w:type="gramEnd"/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равно σ=10МПа, то максимальное напряжение в МПа должно достигать </w:t>
      </w:r>
    </w:p>
    <w:p w:rsidR="009A732F" w:rsidRPr="009A732F" w:rsidRDefault="009A732F" w:rsidP="009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1 )</w:t>
      </w: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100; 2)90; 3)50; 4)40. </w:t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80"/>
        <w:gridCol w:w="81"/>
      </w:tblGrid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4" type="#_x0000_t75" style="width:20.25pt;height:18pt" o:ole="">
                  <v:imagedata r:id="rId18" o:title=""/>
                </v:shape>
                <w:control r:id="rId28" w:name="DefaultOcxName13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3" type="#_x0000_t75" style="width:20.25pt;height:18pt" o:ole="">
                  <v:imagedata r:id="rId18" o:title=""/>
                </v:shape>
                <w:control r:id="rId29" w:name="DefaultOcxName14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2" type="#_x0000_t75" style="width:20.25pt;height:18pt" o:ole="">
                  <v:imagedata r:id="rId18" o:title=""/>
                </v:shape>
                <w:control r:id="rId30" w:name="DefaultOcxName15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1" type="#_x0000_t75" style="width:20.25pt;height:18pt" o:ole="">
                  <v:imagedata r:id="rId18" o:title=""/>
                </v:shape>
                <w:control r:id="rId31" w:name="DefaultOcxName16" w:shapeid="_x0000_i1071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A732F" w:rsidRPr="009A732F" w:rsidTr="009A732F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2F" w:rsidRPr="009A732F" w:rsidRDefault="009A732F" w:rsidP="009A73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36. </w:t>
            </w:r>
          </w:p>
          <w:p w:rsidR="009A732F" w:rsidRPr="009A732F" w:rsidRDefault="009A732F" w:rsidP="009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На рисунке изображен полиспаст, изобретенный в древности. Во сколько раз это устройство, показанное на рисунке, позволяет «выиграть» в силе и мощности? </w:t>
            </w:r>
          </w:p>
          <w:p w:rsidR="009A732F" w:rsidRPr="009A732F" w:rsidRDefault="009A732F" w:rsidP="009A7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:rsidR="009A732F" w:rsidRPr="009A732F" w:rsidRDefault="009A732F" w:rsidP="009A7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Выигрыш в силе и в мощности в 4 раза;</w:t>
            </w:r>
          </w:p>
          <w:p w:rsidR="009A732F" w:rsidRPr="009A732F" w:rsidRDefault="009A732F" w:rsidP="009A7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2)Выигрыш</w:t>
            </w:r>
            <w:proofErr w:type="gramEnd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силе в 4 раза, в мощности выигрыша нет;</w:t>
            </w:r>
          </w:p>
          <w:p w:rsidR="009A732F" w:rsidRPr="009A732F" w:rsidRDefault="009A732F" w:rsidP="009A7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3)Выигрыш</w:t>
            </w:r>
            <w:proofErr w:type="gramEnd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силе в 2 раза, в мощности выигрыша нет;</w:t>
            </w:r>
          </w:p>
          <w:p w:rsidR="009A732F" w:rsidRPr="009A732F" w:rsidRDefault="009A732F" w:rsidP="009A7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4)Выигрыш</w:t>
            </w:r>
            <w:proofErr w:type="gramEnd"/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силе и в мощности в 2 раза;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732F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64C5C5" wp14:editId="2F2B49F1">
                  <wp:extent cx="2171700" cy="4676775"/>
                  <wp:effectExtent l="0" t="0" r="0" b="9525"/>
                  <wp:docPr id="6" name="Рисунок 72" descr="http://edu.mieen.ru/moodle/file.php/639/Test.files/image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edu.mieen.ru/moodle/file.php/639/Test.files/image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6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32F" w:rsidRPr="009A732F" w:rsidRDefault="009A732F" w:rsidP="009A7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9A732F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9A732F" w:rsidRPr="009A732F" w:rsidRDefault="009A732F" w:rsidP="009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80"/>
        <w:gridCol w:w="81"/>
      </w:tblGrid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0" type="#_x0000_t75" style="width:20.25pt;height:18pt" o:ole="">
                  <v:imagedata r:id="rId18" o:title=""/>
                </v:shape>
                <w:control r:id="rId33" w:name="DefaultOcxName17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9" type="#_x0000_t75" style="width:20.25pt;height:18pt" o:ole="">
                  <v:imagedata r:id="rId18" o:title=""/>
                </v:shape>
                <w:control r:id="rId34" w:name="DefaultOcxName18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8" type="#_x0000_t75" style="width:20.25pt;height:18pt" o:ole="">
                  <v:imagedata r:id="rId18" o:title=""/>
                </v:shape>
                <w:control r:id="rId35" w:name="DefaultOcxName19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32F" w:rsidRPr="009A732F" w:rsidTr="009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7" type="#_x0000_t75" style="width:20.25pt;height:18pt" o:ole="">
                  <v:imagedata r:id="rId18" o:title=""/>
                </v:shape>
                <w:control r:id="rId36" w:name="DefaultOcxName20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A732F" w:rsidRPr="009A732F" w:rsidRDefault="009A732F" w:rsidP="009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854" w:rsidRDefault="00E93854"/>
    <w:sectPr w:rsidR="00E9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9E"/>
    <w:rsid w:val="0056099E"/>
    <w:rsid w:val="009A732F"/>
    <w:rsid w:val="00E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B846A-ACA6-4243-A14F-886135FA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9.wmf"/><Relationship Id="rId26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image" Target="media/image11.jpeg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 Оля</dc:creator>
  <cp:keywords/>
  <dc:description/>
  <cp:lastModifiedBy>Доктор Оля</cp:lastModifiedBy>
  <cp:revision>2</cp:revision>
  <dcterms:created xsi:type="dcterms:W3CDTF">2015-06-25T06:58:00Z</dcterms:created>
  <dcterms:modified xsi:type="dcterms:W3CDTF">2015-06-25T06:59:00Z</dcterms:modified>
</cp:coreProperties>
</file>