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2E" w:rsidRDefault="00F0657D" w:rsidP="009C1201">
      <w:pPr>
        <w:pStyle w:val="2"/>
        <w:shd w:val="clear" w:color="auto" w:fill="auto"/>
        <w:ind w:left="2124" w:firstLine="708"/>
        <w:jc w:val="left"/>
      </w:pPr>
      <w:r>
        <w:t>Задание 1</w:t>
      </w:r>
    </w:p>
    <w:p w:rsidR="0062102E" w:rsidRPr="00665F74" w:rsidRDefault="00F0657D" w:rsidP="009C1201">
      <w:pPr>
        <w:pStyle w:val="2"/>
        <w:shd w:val="clear" w:color="auto" w:fill="auto"/>
        <w:ind w:right="460"/>
        <w:jc w:val="both"/>
        <w:rPr>
          <w:b/>
          <w:sz w:val="22"/>
          <w:szCs w:val="22"/>
        </w:rPr>
      </w:pPr>
      <w:r w:rsidRPr="00665F74">
        <w:rPr>
          <w:b/>
          <w:sz w:val="22"/>
          <w:szCs w:val="22"/>
        </w:rPr>
        <w:t>Построение эпюр продольных усилий, напряжений и перемещений при растяжении — сжатии стержня постоянного поперечного сечения</w:t>
      </w:r>
      <w:r w:rsidR="009C1201" w:rsidRPr="00665F74">
        <w:rPr>
          <w:b/>
          <w:sz w:val="22"/>
          <w:szCs w:val="22"/>
        </w:rPr>
        <w:t xml:space="preserve">. </w:t>
      </w:r>
      <w:r w:rsidRPr="00665F74">
        <w:rPr>
          <w:b/>
          <w:sz w:val="22"/>
          <w:szCs w:val="22"/>
        </w:rPr>
        <w:t xml:space="preserve"> Для стального стержня круглого поперечного сечения диаметром</w:t>
      </w:r>
      <w:r w:rsidR="009C1201" w:rsidRPr="00665F74">
        <w:rPr>
          <w:b/>
          <w:sz w:val="22"/>
          <w:szCs w:val="22"/>
        </w:rPr>
        <w:t xml:space="preserve"> </w:t>
      </w:r>
      <w:r w:rsidRPr="00665F74">
        <w:rPr>
          <w:b/>
          <w:sz w:val="22"/>
          <w:szCs w:val="22"/>
        </w:rPr>
        <w:t xml:space="preserve"> </w:t>
      </w:r>
      <w:r w:rsidRPr="00665F74">
        <w:rPr>
          <w:b/>
          <w:sz w:val="22"/>
          <w:szCs w:val="22"/>
          <w:lang w:val="en-US" w:eastAsia="en-US" w:bidi="en-US"/>
        </w:rPr>
        <w:t>D</w:t>
      </w:r>
      <w:r w:rsidRPr="00665F74">
        <w:rPr>
          <w:b/>
          <w:sz w:val="22"/>
          <w:szCs w:val="22"/>
          <w:lang w:eastAsia="en-US" w:bidi="en-US"/>
        </w:rPr>
        <w:t xml:space="preserve"> </w:t>
      </w:r>
      <w:r w:rsidRPr="00665F74">
        <w:rPr>
          <w:b/>
          <w:sz w:val="22"/>
          <w:szCs w:val="22"/>
        </w:rPr>
        <w:t>требуется:</w:t>
      </w:r>
    </w:p>
    <w:p w:rsidR="0062102E" w:rsidRDefault="00F0657D">
      <w:pPr>
        <w:pStyle w:val="2"/>
        <w:numPr>
          <w:ilvl w:val="0"/>
          <w:numId w:val="1"/>
        </w:numPr>
        <w:shd w:val="clear" w:color="auto" w:fill="auto"/>
        <w:ind w:left="300"/>
        <w:jc w:val="left"/>
      </w:pPr>
      <w:r>
        <w:t xml:space="preserve"> построить эпюры продольных сил и нормальных напряжений;</w:t>
      </w:r>
    </w:p>
    <w:p w:rsidR="0062102E" w:rsidRDefault="009C1201">
      <w:pPr>
        <w:pStyle w:val="2"/>
        <w:numPr>
          <w:ilvl w:val="0"/>
          <w:numId w:val="1"/>
        </w:numPr>
        <w:shd w:val="clear" w:color="auto" w:fill="auto"/>
        <w:ind w:left="300"/>
        <w:jc w:val="left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70EE9C0B" wp14:editId="0CE54E15">
            <wp:simplePos x="0" y="0"/>
            <wp:positionH relativeFrom="column">
              <wp:posOffset>2411095</wp:posOffset>
            </wp:positionH>
            <wp:positionV relativeFrom="paragraph">
              <wp:posOffset>34290</wp:posOffset>
            </wp:positionV>
            <wp:extent cx="138084" cy="152400"/>
            <wp:effectExtent l="0" t="0" r="0" b="0"/>
            <wp:wrapNone/>
            <wp:docPr id="1" name="Рисунок 1" descr="C:\Users\NIKIT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4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7D">
        <w:t xml:space="preserve"> пров</w:t>
      </w:r>
      <w:r>
        <w:t xml:space="preserve">ерить прочность стержня, если </w:t>
      </w:r>
      <w:r w:rsidRPr="009C1201">
        <w:rPr>
          <w:sz w:val="32"/>
          <w:szCs w:val="32"/>
        </w:rPr>
        <w:t>[</w:t>
      </w:r>
      <w:proofErr w:type="gramStart"/>
      <w:r>
        <w:t xml:space="preserve">    </w:t>
      </w:r>
      <w:r w:rsidRPr="009C1201">
        <w:rPr>
          <w:sz w:val="32"/>
          <w:szCs w:val="32"/>
        </w:rPr>
        <w:t>]</w:t>
      </w:r>
      <w:proofErr w:type="gramEnd"/>
      <w:r w:rsidRPr="009C1201">
        <w:t xml:space="preserve"> </w:t>
      </w:r>
      <w:r>
        <w:t xml:space="preserve"> = 240 МПа;</w:t>
      </w:r>
      <w:bookmarkStart w:id="0" w:name="_GoBack"/>
      <w:bookmarkEnd w:id="0"/>
    </w:p>
    <w:p w:rsidR="0062102E" w:rsidRPr="00A73753" w:rsidRDefault="00F0657D">
      <w:pPr>
        <w:pStyle w:val="2"/>
        <w:numPr>
          <w:ilvl w:val="0"/>
          <w:numId w:val="1"/>
        </w:numPr>
        <w:shd w:val="clear" w:color="auto" w:fill="auto"/>
        <w:spacing w:after="68" w:line="190" w:lineRule="exact"/>
        <w:ind w:left="300"/>
        <w:jc w:val="left"/>
      </w:pPr>
      <w:r>
        <w:t xml:space="preserve"> определить полное удлинение стержня, </w:t>
      </w:r>
      <w:r>
        <w:t>если</w:t>
      </w:r>
      <w:proofErr w:type="gramStart"/>
      <w:r>
        <w:t xml:space="preserve"> Е</w:t>
      </w:r>
      <w:proofErr w:type="gramEnd"/>
      <w:r>
        <w:t xml:space="preserve"> = 2*10</w:t>
      </w:r>
      <w:r>
        <w:rPr>
          <w:vertAlign w:val="superscript"/>
        </w:rPr>
        <w:t>5</w:t>
      </w:r>
      <w:r>
        <w:t xml:space="preserve"> МПа.</w:t>
      </w:r>
    </w:p>
    <w:p w:rsidR="00A73753" w:rsidRDefault="00A73753" w:rsidP="00A73753">
      <w:pPr>
        <w:pStyle w:val="2"/>
        <w:shd w:val="clear" w:color="auto" w:fill="auto"/>
        <w:spacing w:after="68" w:line="190" w:lineRule="exact"/>
        <w:ind w:left="300"/>
        <w:jc w:val="left"/>
      </w:pPr>
    </w:p>
    <w:p w:rsidR="00A73753" w:rsidRDefault="00A73753">
      <w:pPr>
        <w:pStyle w:val="a6"/>
        <w:framePr w:w="6684" w:wrap="notBeside" w:vAnchor="text" w:hAnchor="text" w:xAlign="center" w:y="1"/>
        <w:shd w:val="clear" w:color="auto" w:fill="auto"/>
        <w:spacing w:line="190" w:lineRule="exact"/>
        <w:rPr>
          <w:lang w:val="en-US"/>
        </w:rPr>
      </w:pPr>
    </w:p>
    <w:p w:rsidR="0062102E" w:rsidRDefault="00F0657D">
      <w:pPr>
        <w:pStyle w:val="a6"/>
        <w:framePr w:w="6684" w:wrap="notBeside" w:vAnchor="text" w:hAnchor="text" w:xAlign="center" w:y="1"/>
        <w:shd w:val="clear" w:color="auto" w:fill="auto"/>
        <w:spacing w:line="190" w:lineRule="exact"/>
        <w:rPr>
          <w:lang w:val="en-US"/>
        </w:rPr>
      </w:pPr>
      <w:r>
        <w:t>Таблица 1</w:t>
      </w: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A73753" w:rsidRPr="00A73753" w:rsidTr="00A73753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proofErr w:type="spellStart"/>
            <w:r w:rsidRPr="00A73753">
              <w:rPr>
                <w:rFonts w:ascii="Times New Roman" w:eastAsia="Times New Roman" w:hAnsi="Times New Roman" w:cs="Times New Roman"/>
                <w:sz w:val="16"/>
                <w:szCs w:val="16"/>
                <w:lang w:val="en-US" w:bidi="ar-SA"/>
              </w:rPr>
              <w:t>D,m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а</w:t>
            </w:r>
            <w:proofErr w:type="gramStart"/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,м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Ь</w:t>
            </w:r>
            <w:proofErr w:type="gramStart"/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,м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proofErr w:type="spellStart"/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val="en-US" w:bidi="ar-SA"/>
              </w:rPr>
              <w:t>F,kH</w:t>
            </w:r>
            <w:proofErr w:type="spellEnd"/>
          </w:p>
        </w:tc>
      </w:tr>
      <w:tr w:rsidR="00A73753" w:rsidRPr="00A73753" w:rsidTr="00A73753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</w:p>
        </w:tc>
      </w:tr>
      <w:tr w:rsidR="00A73753" w:rsidRPr="00A73753" w:rsidTr="00A737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753" w:rsidRPr="00A73753" w:rsidRDefault="00A73753" w:rsidP="00A73753">
            <w:pPr>
              <w:framePr w:w="6684" w:wrap="notBeside" w:vAnchor="text" w:hAnchor="text" w:xAlign="center" w:y="1"/>
              <w:widowControl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</w:pPr>
            <w:r w:rsidRPr="00A73753">
              <w:rPr>
                <w:rFonts w:ascii="Times New Roman" w:eastAsia="Times New Roman" w:hAnsi="Times New Roman" w:cs="Times New Roman"/>
                <w:sz w:val="19"/>
                <w:szCs w:val="19"/>
                <w:lang w:bidi="ar-SA"/>
              </w:rPr>
              <w:t>12</w:t>
            </w:r>
          </w:p>
        </w:tc>
      </w:tr>
    </w:tbl>
    <w:p w:rsidR="00A73753" w:rsidRPr="00A73753" w:rsidRDefault="00A73753">
      <w:pPr>
        <w:pStyle w:val="a6"/>
        <w:framePr w:w="6684" w:wrap="notBeside" w:vAnchor="text" w:hAnchor="text" w:xAlign="center" w:y="1"/>
        <w:shd w:val="clear" w:color="auto" w:fill="auto"/>
        <w:spacing w:line="190" w:lineRule="exact"/>
        <w:rPr>
          <w:lang w:val="en-US"/>
        </w:rPr>
      </w:pPr>
    </w:p>
    <w:p w:rsidR="0062102E" w:rsidRDefault="0062102E">
      <w:pPr>
        <w:rPr>
          <w:sz w:val="2"/>
          <w:szCs w:val="2"/>
        </w:rPr>
      </w:pPr>
    </w:p>
    <w:p w:rsidR="0062102E" w:rsidRDefault="00A73753">
      <w:pPr>
        <w:rPr>
          <w:sz w:val="2"/>
          <w:szCs w:val="2"/>
          <w:lang w:val="en-US"/>
        </w:rPr>
      </w:pPr>
      <w:proofErr w:type="spellStart"/>
      <w:r>
        <w:rPr>
          <w:sz w:val="2"/>
          <w:szCs w:val="2"/>
          <w:lang w:val="en-US"/>
        </w:rPr>
        <w:t>Llll</w:t>
      </w:r>
      <w:proofErr w:type="spellEnd"/>
    </w:p>
    <w:p w:rsidR="00A73753" w:rsidRDefault="00A73753">
      <w:pPr>
        <w:rPr>
          <w:sz w:val="2"/>
          <w:szCs w:val="2"/>
          <w:lang w:val="en-US"/>
        </w:rPr>
      </w:pPr>
    </w:p>
    <w:p w:rsidR="00A73753" w:rsidRDefault="00A73753">
      <w:pPr>
        <w:rPr>
          <w:sz w:val="2"/>
          <w:szCs w:val="2"/>
          <w:lang w:val="en-US"/>
        </w:rPr>
      </w:pPr>
    </w:p>
    <w:p w:rsidR="00A73753" w:rsidRPr="00A73753" w:rsidRDefault="00A73753">
      <w:pPr>
        <w:rPr>
          <w:sz w:val="2"/>
          <w:szCs w:val="2"/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1400175" cy="2350416"/>
            <wp:effectExtent l="0" t="0" r="0" b="0"/>
            <wp:docPr id="2" name="Рисунок 2" descr="C:\Users\NIKITA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ITA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753" w:rsidRPr="00A73753" w:rsidSect="009C1201">
      <w:type w:val="continuous"/>
      <w:pgSz w:w="11909" w:h="16834"/>
      <w:pgMar w:top="426" w:right="710" w:bottom="357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D" w:rsidRDefault="00F0657D">
      <w:r>
        <w:separator/>
      </w:r>
    </w:p>
  </w:endnote>
  <w:endnote w:type="continuationSeparator" w:id="0">
    <w:p w:rsidR="00F0657D" w:rsidRDefault="00F0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D" w:rsidRDefault="00F0657D"/>
  </w:footnote>
  <w:footnote w:type="continuationSeparator" w:id="0">
    <w:p w:rsidR="00F0657D" w:rsidRDefault="00F06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C46"/>
    <w:multiLevelType w:val="multilevel"/>
    <w:tmpl w:val="FAA67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102E"/>
    <w:rsid w:val="0062102E"/>
    <w:rsid w:val="00665F74"/>
    <w:rsid w:val="009C1201"/>
    <w:rsid w:val="00A73753"/>
    <w:rsid w:val="00F0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9C1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pt">
    <w:name w:val="Основной текст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7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9C1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2015-06-19T10:38:00Z</dcterms:created>
  <dcterms:modified xsi:type="dcterms:W3CDTF">2015-06-19T11:09:00Z</dcterms:modified>
</cp:coreProperties>
</file>