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EE" w:rsidRDefault="00031BEE" w:rsidP="00031BEE">
      <w:pPr>
        <w:keepNext/>
        <w:tabs>
          <w:tab w:val="left" w:pos="32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Задача</w:t>
      </w:r>
      <w:r w:rsidRPr="00031BEE">
        <w:rPr>
          <w:rFonts w:ascii="Arial" w:eastAsia="Times New Roman" w:hAnsi="Arial" w:cs="Arial"/>
          <w:b/>
          <w:bCs/>
          <w:sz w:val="28"/>
          <w:szCs w:val="20"/>
          <w:lang w:eastAsia="ru-RU"/>
        </w:rPr>
        <w:t xml:space="preserve"> 1</w:t>
      </w:r>
    </w:p>
    <w:p w:rsidR="00031BEE" w:rsidRP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p w:rsidR="00031BEE" w:rsidRP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sz w:val="28"/>
          <w:szCs w:val="20"/>
          <w:lang w:eastAsia="ru-RU"/>
        </w:rPr>
        <w:t>Найти смещение от положени</w:t>
      </w:r>
      <w:r w:rsidRPr="00031BEE">
        <w:rPr>
          <w:rFonts w:ascii="Arial" w:eastAsia="Times New Roman" w:hAnsi="Arial" w:cs="Arial"/>
          <w:sz w:val="28"/>
          <w:szCs w:val="20"/>
          <w:lang w:eastAsia="ru-RU"/>
        </w:rPr>
        <w:t xml:space="preserve">я равновесия точки, находящейся на </w:t>
      </w:r>
      <w:r w:rsidRPr="00031BEE">
        <w:rPr>
          <w:rFonts w:ascii="Arial" w:eastAsia="Times New Roman" w:hAnsi="Arial" w:cs="Arial"/>
          <w:sz w:val="28"/>
          <w:szCs w:val="20"/>
          <w:lang w:eastAsia="ru-RU"/>
        </w:rPr>
        <w:t xml:space="preserve">расстоянии </w:t>
      </w:r>
      <w:r w:rsidRPr="00031BEE">
        <w:rPr>
          <w:rFonts w:ascii="Arial" w:eastAsia="Times New Roman" w:hAnsi="Arial" w:cs="Arial"/>
          <w:sz w:val="28"/>
          <w:szCs w:val="20"/>
          <w:lang w:val="en-US" w:eastAsia="ru-RU"/>
        </w:rPr>
        <w:t>L</w:t>
      </w:r>
      <w:r w:rsidRPr="00031BEE">
        <w:rPr>
          <w:rFonts w:ascii="Arial" w:eastAsia="Times New Roman" w:hAnsi="Arial" w:cs="Arial"/>
          <w:sz w:val="28"/>
          <w:szCs w:val="20"/>
          <w:lang w:eastAsia="ru-RU"/>
        </w:rPr>
        <w:t xml:space="preserve"> = </w:t>
      </w:r>
      <w:r w:rsidRPr="0027204E">
        <w:rPr>
          <w:lang w:eastAsia="ru-RU"/>
        </w:rPr>
        <w:sym w:font="Symbol" w:char="F06C"/>
      </w:r>
      <w:r w:rsidRPr="00031BEE">
        <w:rPr>
          <w:rFonts w:ascii="Arial" w:eastAsia="Times New Roman" w:hAnsi="Arial" w:cs="Arial"/>
          <w:sz w:val="28"/>
          <w:szCs w:val="20"/>
          <w:lang w:eastAsia="ru-RU"/>
        </w:rPr>
        <w:t xml:space="preserve">/12, для момента времени </w:t>
      </w:r>
      <w:r w:rsidRPr="00031BEE">
        <w:rPr>
          <w:rFonts w:ascii="Arial" w:eastAsia="Times New Roman" w:hAnsi="Arial" w:cs="Arial"/>
          <w:sz w:val="28"/>
          <w:szCs w:val="20"/>
          <w:lang w:val="en-US" w:eastAsia="ru-RU"/>
        </w:rPr>
        <w:t>t</w:t>
      </w:r>
      <w:r w:rsidRPr="00031BEE">
        <w:rPr>
          <w:rFonts w:ascii="Arial" w:eastAsia="Times New Roman" w:hAnsi="Arial" w:cs="Arial"/>
          <w:sz w:val="28"/>
          <w:szCs w:val="20"/>
          <w:lang w:eastAsia="ru-RU"/>
        </w:rPr>
        <w:t xml:space="preserve"> = </w:t>
      </w:r>
      <w:r w:rsidRPr="00031BEE">
        <w:rPr>
          <w:rFonts w:ascii="Arial" w:eastAsia="Times New Roman" w:hAnsi="Arial" w:cs="Arial"/>
          <w:sz w:val="28"/>
          <w:szCs w:val="20"/>
          <w:lang w:val="en-US" w:eastAsia="ru-RU"/>
        </w:rPr>
        <w:t>T</w:t>
      </w:r>
      <w:r w:rsidRPr="00031BEE">
        <w:rPr>
          <w:rFonts w:ascii="Arial" w:eastAsia="Times New Roman" w:hAnsi="Arial" w:cs="Arial"/>
          <w:sz w:val="28"/>
          <w:szCs w:val="20"/>
          <w:lang w:eastAsia="ru-RU"/>
        </w:rPr>
        <w:t xml:space="preserve">/6. Амплитуда  колебаний в плоской волне равна </w:t>
      </w:r>
      <w:smartTag w:uri="urn:schemas-microsoft-com:office:smarttags" w:element="metricconverter">
        <w:smartTagPr>
          <w:attr w:name="ProductID" w:val="0,05 м"/>
        </w:smartTagPr>
        <w:r w:rsidRPr="00031BEE">
          <w:rPr>
            <w:rFonts w:ascii="Arial" w:eastAsia="Times New Roman" w:hAnsi="Arial" w:cs="Arial"/>
            <w:sz w:val="28"/>
            <w:szCs w:val="20"/>
            <w:lang w:eastAsia="ru-RU"/>
          </w:rPr>
          <w:t>0,05 м</w:t>
        </w:r>
      </w:smartTag>
      <w:r w:rsidRPr="00031BEE">
        <w:rPr>
          <w:rFonts w:ascii="Arial" w:eastAsia="Times New Roman" w:hAnsi="Arial" w:cs="Arial"/>
          <w:sz w:val="28"/>
          <w:szCs w:val="20"/>
          <w:lang w:eastAsia="ru-RU"/>
        </w:rPr>
        <w:t>.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</w:pPr>
    </w:p>
    <w:p w:rsidR="00031BEE" w:rsidRP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27204E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Задача</w:t>
      </w:r>
      <w:r>
        <w:rPr>
          <w:rFonts w:ascii="Arial" w:eastAsia="Times New Roman" w:hAnsi="Arial" w:cs="Arial"/>
          <w:b/>
          <w:bCs/>
          <w:sz w:val="28"/>
          <w:szCs w:val="20"/>
          <w:lang w:eastAsia="ru-RU"/>
        </w:rPr>
        <w:t xml:space="preserve"> 2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Движущийся по реке теплоход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 дает свисток частотой 400 Гц. 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Стоящий на берегу наблюдат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>ель воспринимает  звук свистка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 частотой 395 Гц. Считайте скор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ость звука в воздухе 334 м/с и 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 определите скорость движен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ия теплохода. </w:t>
      </w:r>
      <w:proofErr w:type="gramStart"/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Определите также 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удаляется</w:t>
      </w:r>
      <w:proofErr w:type="gramEnd"/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 он или приближается к наблюдателю.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031BEE" w:rsidRPr="00031BEE" w:rsidRDefault="00031BEE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/>
          <w:bCs/>
          <w:sz w:val="28"/>
          <w:szCs w:val="20"/>
          <w:lang w:eastAsia="ru-RU"/>
        </w:rPr>
        <w:t xml:space="preserve">Задача 3 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С помощью кривых уровней громко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сти найти интенсивность звука, 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соответствующую уровню 100 дБ.</w:t>
      </w:r>
    </w:p>
    <w:p w:rsidR="00031BEE" w:rsidRP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031BEE" w:rsidRDefault="00031BEE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Задача 4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031BEE" w:rsidRP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В цилиндрической трубе, открытой с двух сторон, длиной 1,3 м 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возникают колебания во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здуха, соответствующие третьей 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гармонике. Найти частоту эт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их колебаний. Скорость звука в 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воздухе 340 м/c. Изобразить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 эпюры смещения частиц среды в 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трубе.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031BEE" w:rsidRPr="00031BEE" w:rsidRDefault="00031BEE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bookmarkStart w:id="0" w:name="_GoBack"/>
      <w:bookmarkEnd w:id="0"/>
      <w:r w:rsidRPr="00031BEE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Задача 5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27204E">
        <w:rPr>
          <w:rFonts w:ascii="Arial" w:eastAsia="Times New Roman" w:hAnsi="Arial" w:cs="Arial"/>
          <w:sz w:val="28"/>
          <w:szCs w:val="20"/>
          <w:lang w:eastAsia="ru-RU"/>
        </w:rPr>
        <w:t>Мыльная пленка, расположенная вертикально, образует клин. Интерференция наблюдается в отраженном свете через красное стекло (</w:t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sym w:font="Symbol" w:char="F06C"/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t xml:space="preserve">= 0,631 мкм). Расстояние между соседними красными полосами при этом равно </w:t>
      </w:r>
      <w:smartTag w:uri="urn:schemas-microsoft-com:office:smarttags" w:element="metricconverter">
        <w:smartTagPr>
          <w:attr w:name="ProductID" w:val="3 мм"/>
        </w:smartTagPr>
        <w:r w:rsidRPr="0027204E">
          <w:rPr>
            <w:rFonts w:ascii="Arial" w:eastAsia="Times New Roman" w:hAnsi="Arial" w:cs="Arial"/>
            <w:sz w:val="28"/>
            <w:szCs w:val="20"/>
            <w:lang w:eastAsia="ru-RU"/>
          </w:rPr>
          <w:t>3 мм</w:t>
        </w:r>
      </w:smartTag>
      <w:r w:rsidRPr="0027204E">
        <w:rPr>
          <w:rFonts w:ascii="Arial" w:eastAsia="Times New Roman" w:hAnsi="Arial" w:cs="Arial"/>
          <w:sz w:val="28"/>
          <w:szCs w:val="20"/>
          <w:lang w:eastAsia="ru-RU"/>
        </w:rPr>
        <w:t>. Затем пленка наблюдается через синее стекло (</w:t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sym w:font="Symbol" w:char="F06C"/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t>=0,4мкм). Найти расстояние между соседними синими полосами. Считать, что за время измерений форма пленки не изменяется и свет падает на пленку под прямым углом.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p w:rsidR="00031BEE" w:rsidRP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/>
          <w:sz w:val="28"/>
          <w:szCs w:val="20"/>
          <w:lang w:eastAsia="ru-RU"/>
        </w:rPr>
        <w:t>Задача 6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p w:rsidR="00031BEE" w:rsidRP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Современная радиолокационная антенна строится по принципу </w:t>
      </w:r>
    </w:p>
    <w:p w:rsidR="00031BEE" w:rsidRDefault="00031BEE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дифракционной решетки. Ширин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а антенного поля решетки 10 м. 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Антенна работает на час</w:t>
      </w:r>
      <w:r>
        <w:rPr>
          <w:rFonts w:ascii="Arial" w:eastAsia="Times New Roman" w:hAnsi="Arial" w:cs="Arial"/>
          <w:bCs/>
          <w:sz w:val="28"/>
          <w:szCs w:val="20"/>
          <w:lang w:eastAsia="ru-RU"/>
        </w:rPr>
        <w:t xml:space="preserve">тоте 10 ГГц. Определить ширину </w:t>
      </w:r>
      <w:r w:rsidRPr="00031BEE">
        <w:rPr>
          <w:rFonts w:ascii="Arial" w:eastAsia="Times New Roman" w:hAnsi="Arial" w:cs="Arial"/>
          <w:bCs/>
          <w:sz w:val="28"/>
          <w:szCs w:val="20"/>
          <w:lang w:eastAsia="ru-RU"/>
        </w:rPr>
        <w:t>диаграммы направленности такой антенны</w:t>
      </w:r>
      <w:r w:rsidR="00381030">
        <w:rPr>
          <w:rFonts w:ascii="Arial" w:eastAsia="Times New Roman" w:hAnsi="Arial" w:cs="Arial"/>
          <w:bCs/>
          <w:sz w:val="28"/>
          <w:szCs w:val="20"/>
          <w:lang w:eastAsia="ru-RU"/>
        </w:rPr>
        <w:t>.</w:t>
      </w:r>
    </w:p>
    <w:p w:rsidR="00381030" w:rsidRDefault="00381030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381030" w:rsidRDefault="00381030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381030" w:rsidRDefault="00381030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381030" w:rsidRDefault="00381030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381030">
        <w:rPr>
          <w:rFonts w:ascii="Arial" w:eastAsia="Times New Roman" w:hAnsi="Arial" w:cs="Arial"/>
          <w:b/>
          <w:bCs/>
          <w:sz w:val="28"/>
          <w:szCs w:val="20"/>
          <w:lang w:eastAsia="ru-RU"/>
        </w:rPr>
        <w:lastRenderedPageBreak/>
        <w:t>Задача 7</w:t>
      </w:r>
    </w:p>
    <w:p w:rsid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381030" w:rsidRDefault="00381030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27204E">
        <w:rPr>
          <w:rFonts w:ascii="Arial" w:eastAsia="Times New Roman" w:hAnsi="Arial" w:cs="Arial"/>
          <w:sz w:val="28"/>
          <w:szCs w:val="20"/>
          <w:lang w:eastAsia="ru-RU"/>
        </w:rPr>
        <w:t>Протон и электрон прошли одинаковую разность потенциалов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sym w:font="Symbol" w:char="F044"/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sym w:font="Symbol" w:char="F06A"/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sym w:font="Symbol" w:char="F03D"/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t xml:space="preserve">10 </w:t>
      </w:r>
      <w:proofErr w:type="spellStart"/>
      <w:r w:rsidRPr="0027204E">
        <w:rPr>
          <w:rFonts w:ascii="Arial" w:eastAsia="Times New Roman" w:hAnsi="Arial" w:cs="Arial"/>
          <w:sz w:val="28"/>
          <w:szCs w:val="20"/>
          <w:lang w:eastAsia="ru-RU"/>
        </w:rPr>
        <w:t>кВ.</w:t>
      </w:r>
      <w:proofErr w:type="spellEnd"/>
      <w:r w:rsidRPr="0027204E">
        <w:rPr>
          <w:rFonts w:ascii="Arial" w:eastAsia="Times New Roman" w:hAnsi="Arial" w:cs="Arial"/>
          <w:sz w:val="28"/>
          <w:szCs w:val="20"/>
          <w:lang w:eastAsia="ru-RU"/>
        </w:rPr>
        <w:t xml:space="preserve"> Во ско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лько раз отличается коэффициент </w:t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t xml:space="preserve">прохождения для электрона и для протона, если высота потенциального барьера равна 20 кэВ, а его </w:t>
      </w:r>
      <w:proofErr w:type="gramStart"/>
      <w:r w:rsidRPr="0027204E">
        <w:rPr>
          <w:rFonts w:ascii="Arial" w:eastAsia="Times New Roman" w:hAnsi="Arial" w:cs="Arial"/>
          <w:sz w:val="28"/>
          <w:szCs w:val="20"/>
          <w:lang w:eastAsia="ru-RU"/>
        </w:rPr>
        <w:t>ширина</w:t>
      </w:r>
      <w:proofErr w:type="gramEnd"/>
      <w:r w:rsidRPr="0027204E">
        <w:rPr>
          <w:rFonts w:ascii="Arial" w:eastAsia="Times New Roman" w:hAnsi="Arial" w:cs="Arial"/>
          <w:sz w:val="28"/>
          <w:szCs w:val="20"/>
          <w:lang w:eastAsia="ru-RU"/>
        </w:rPr>
        <w:t xml:space="preserve"> а = 0,1 </w:t>
      </w:r>
      <w:proofErr w:type="spellStart"/>
      <w:r w:rsidRPr="0027204E">
        <w:rPr>
          <w:rFonts w:ascii="Arial" w:eastAsia="Times New Roman" w:hAnsi="Arial" w:cs="Arial"/>
          <w:sz w:val="28"/>
          <w:szCs w:val="20"/>
          <w:lang w:eastAsia="ru-RU"/>
        </w:rPr>
        <w:t>нм</w:t>
      </w:r>
      <w:proofErr w:type="spellEnd"/>
      <w:r w:rsidRPr="0027204E">
        <w:rPr>
          <w:rFonts w:ascii="Arial" w:eastAsia="Times New Roman" w:hAnsi="Arial" w:cs="Arial"/>
          <w:sz w:val="28"/>
          <w:szCs w:val="20"/>
          <w:lang w:eastAsia="ru-RU"/>
        </w:rPr>
        <w:t>? Е = е</w:t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sym w:font="Symbol" w:char="F044"/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sym w:font="Symbol" w:char="F06A"/>
      </w:r>
      <w:r w:rsidRPr="0027204E">
        <w:rPr>
          <w:rFonts w:ascii="Arial" w:eastAsia="Times New Roman" w:hAnsi="Arial" w:cs="Arial"/>
          <w:sz w:val="28"/>
          <w:szCs w:val="20"/>
          <w:lang w:eastAsia="ru-RU"/>
        </w:rPr>
        <w:t>.</w:t>
      </w:r>
    </w:p>
    <w:p w:rsidR="00381030" w:rsidRDefault="00381030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p w:rsidR="00381030" w:rsidRPr="00381030" w:rsidRDefault="00381030" w:rsidP="00031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381030">
        <w:rPr>
          <w:rFonts w:ascii="Arial" w:eastAsia="Times New Roman" w:hAnsi="Arial" w:cs="Arial"/>
          <w:b/>
          <w:sz w:val="28"/>
          <w:szCs w:val="20"/>
          <w:lang w:eastAsia="ru-RU"/>
        </w:rPr>
        <w:t>Задача 8</w:t>
      </w:r>
    </w:p>
    <w:p w:rsid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p w:rsid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381030">
        <w:rPr>
          <w:rFonts w:ascii="Arial" w:eastAsia="Times New Roman" w:hAnsi="Arial" w:cs="Arial"/>
          <w:sz w:val="28"/>
          <w:szCs w:val="20"/>
          <w:lang w:eastAsia="ru-RU"/>
        </w:rPr>
        <w:t>Определите массу нейтральног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о атома, если ядро этого атома </w:t>
      </w:r>
      <w:r w:rsidRPr="00381030">
        <w:rPr>
          <w:rFonts w:ascii="Arial" w:eastAsia="Times New Roman" w:hAnsi="Arial" w:cs="Arial"/>
          <w:sz w:val="28"/>
          <w:szCs w:val="20"/>
          <w:lang w:eastAsia="ru-RU"/>
        </w:rPr>
        <w:t>состоит из трех протонов и д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вух нейтронов, а энергия связи </w:t>
      </w:r>
      <w:r w:rsidRPr="00381030">
        <w:rPr>
          <w:rFonts w:ascii="Arial" w:eastAsia="Times New Roman" w:hAnsi="Arial" w:cs="Arial"/>
          <w:sz w:val="28"/>
          <w:szCs w:val="20"/>
          <w:lang w:eastAsia="ru-RU"/>
        </w:rPr>
        <w:t>ядра равна 26,3 МэВ.</w:t>
      </w:r>
    </w:p>
    <w:p w:rsid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p w:rsidR="00381030" w:rsidRP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381030">
        <w:rPr>
          <w:rFonts w:ascii="Arial" w:eastAsia="Times New Roman" w:hAnsi="Arial" w:cs="Arial"/>
          <w:b/>
          <w:sz w:val="28"/>
          <w:szCs w:val="20"/>
          <w:lang w:eastAsia="ru-RU"/>
        </w:rPr>
        <w:t>Задача 9</w:t>
      </w:r>
    </w:p>
    <w:p w:rsid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p w:rsid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381030">
        <w:rPr>
          <w:rFonts w:ascii="Arial" w:eastAsia="Times New Roman" w:hAnsi="Arial" w:cs="Arial"/>
          <w:sz w:val="28"/>
          <w:szCs w:val="20"/>
          <w:lang w:eastAsia="ru-RU"/>
        </w:rPr>
        <w:t xml:space="preserve">Определите частоту и длину 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волны, соответствующую второй  </w:t>
      </w:r>
      <w:r w:rsidRPr="00381030">
        <w:rPr>
          <w:rFonts w:ascii="Arial" w:eastAsia="Times New Roman" w:hAnsi="Arial" w:cs="Arial"/>
          <w:sz w:val="28"/>
          <w:szCs w:val="20"/>
          <w:lang w:eastAsia="ru-RU"/>
        </w:rPr>
        <w:t xml:space="preserve">спектральной линии в серии </w:t>
      </w:r>
      <w:proofErr w:type="spellStart"/>
      <w:r w:rsidRPr="00381030">
        <w:rPr>
          <w:rFonts w:ascii="Arial" w:eastAsia="Times New Roman" w:hAnsi="Arial" w:cs="Arial"/>
          <w:sz w:val="28"/>
          <w:szCs w:val="20"/>
          <w:lang w:eastAsia="ru-RU"/>
        </w:rPr>
        <w:t>Лаймана</w:t>
      </w:r>
      <w:proofErr w:type="spellEnd"/>
      <w:r w:rsidRPr="00381030">
        <w:rPr>
          <w:rFonts w:ascii="Arial" w:eastAsia="Times New Roman" w:hAnsi="Arial" w:cs="Arial"/>
          <w:sz w:val="28"/>
          <w:szCs w:val="20"/>
          <w:lang w:eastAsia="ru-RU"/>
        </w:rPr>
        <w:t>.</w:t>
      </w:r>
    </w:p>
    <w:p w:rsid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p w:rsidR="00381030" w:rsidRP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381030">
        <w:rPr>
          <w:rFonts w:ascii="Arial" w:eastAsia="Times New Roman" w:hAnsi="Arial" w:cs="Arial"/>
          <w:b/>
          <w:sz w:val="28"/>
          <w:szCs w:val="20"/>
          <w:lang w:eastAsia="ru-RU"/>
        </w:rPr>
        <w:t>Задача 10</w:t>
      </w:r>
    </w:p>
    <w:p w:rsid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p w:rsidR="00381030" w:rsidRPr="0027204E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  <w:r w:rsidRPr="0027204E">
        <w:rPr>
          <w:rFonts w:ascii="Arial" w:eastAsia="Times New Roman" w:hAnsi="Arial" w:cs="Arial"/>
          <w:sz w:val="28"/>
          <w:szCs w:val="20"/>
          <w:lang w:eastAsia="ru-RU"/>
        </w:rPr>
        <w:t>Найти среднюю квадратичную скорость движения молекул идеального газа.</w:t>
      </w:r>
    </w:p>
    <w:p w:rsidR="00381030" w:rsidRPr="00381030" w:rsidRDefault="00381030" w:rsidP="00381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ru-RU"/>
        </w:rPr>
      </w:pPr>
    </w:p>
    <w:sectPr w:rsidR="00381030" w:rsidRPr="0038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395E"/>
    <w:multiLevelType w:val="hybridMultilevel"/>
    <w:tmpl w:val="46A0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A5BBB"/>
    <w:multiLevelType w:val="multilevel"/>
    <w:tmpl w:val="DED678F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E2"/>
    <w:rsid w:val="00031BEE"/>
    <w:rsid w:val="00381030"/>
    <w:rsid w:val="005348E2"/>
    <w:rsid w:val="00D4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2015-06-17T14:32:00Z</dcterms:created>
  <dcterms:modified xsi:type="dcterms:W3CDTF">2015-06-17T14:50:00Z</dcterms:modified>
</cp:coreProperties>
</file>