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59" w:rsidRPr="001F4959" w:rsidRDefault="001F4959" w:rsidP="001F4959">
      <w:pPr>
        <w:spacing w:before="406" w:after="355" w:line="21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2 </w:t>
      </w:r>
      <w:r w:rsidRPr="001F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СТЕРЖНЯ НА ПРОДОЛЬНО – ПОПЕРЕЧНЫЙ ИЗГИБ</w:t>
      </w:r>
    </w:p>
    <w:p w:rsidR="001F4959" w:rsidRPr="001F4959" w:rsidRDefault="001F4959" w:rsidP="00E821CD">
      <w:pPr>
        <w:spacing w:after="0" w:line="360" w:lineRule="auto"/>
        <w:ind w:left="81" w:right="81" w:firstLine="6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Вертикальная стойка загружена продольной сжимающей силой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горизонтальной поперечной нагрузкой (рис.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каждой трети высоты стойки имеются жесткие связи, препятствующие горизонтальному перемещению этих точек из плоскости чертежа.</w:t>
      </w:r>
    </w:p>
    <w:p w:rsidR="001F4959" w:rsidRPr="001F4959" w:rsidRDefault="001F4959" w:rsidP="00E821CD">
      <w:pPr>
        <w:spacing w:after="0" w:line="360" w:lineRule="auto"/>
        <w:ind w:left="81" w:right="81" w:firstLine="6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заданной стойки требуется:</w:t>
      </w:r>
    </w:p>
    <w:p w:rsidR="001F4959" w:rsidRPr="001F4959" w:rsidRDefault="001F4959" w:rsidP="00E821CD">
      <w:pPr>
        <w:spacing w:after="0" w:line="360" w:lineRule="auto"/>
        <w:ind w:left="81" w:right="81" w:firstLine="6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Подобрать сечение стойки из условия устойчивости.</w:t>
      </w:r>
    </w:p>
    <w:p w:rsidR="001F4959" w:rsidRPr="001F4959" w:rsidRDefault="001F4959" w:rsidP="00E821CD">
      <w:pPr>
        <w:spacing w:after="0" w:line="360" w:lineRule="auto"/>
        <w:ind w:left="81" w:right="81" w:firstLine="6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Рассчитать стойку на продольно-поперечный изгиб. Проверить прочность по нормальным напряжениям в опасном сечении стойки. Определить коэффициент запаса по нормативным нагрузкам. Проверить условие жесткости стержня с учетом действия продольной и поперечной нагрузок. Если подобранное в п.1 сечение не удовлетворяет условиям жесткости и прочности, то изменить его так, чтобы эти условия выполнялись.</w:t>
      </w:r>
    </w:p>
    <w:p w:rsidR="001F4959" w:rsidRPr="001F4959" w:rsidRDefault="001F4959" w:rsidP="00E821CD">
      <w:pPr>
        <w:spacing w:after="0" w:line="360" w:lineRule="auto"/>
        <w:ind w:left="81" w:right="81" w:firstLine="6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расчетных нагрузок считать, что 1/3 продольной сжимающей силы является постоянной нагрузкой (коэффициент надежности по нагрузке γ</w:t>
      </w:r>
      <w:r w:rsidRPr="001F495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f1</w:t>
      </w:r>
      <w:r w:rsidRPr="001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1.1); 2/3 продольной силы – временная нагрузка (коэффициент надежности по нагрузке γ</w:t>
      </w:r>
      <w:r w:rsidRPr="001F495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f2</w:t>
      </w:r>
      <w:r w:rsidRPr="001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1.4); вся поперечная нагрузка временная. Расчетное сопротивление материала стойки R = 200 МПа. Предел текучести σ</w:t>
      </w:r>
      <w:r w:rsidRPr="001F495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</w:t>
      </w:r>
      <w:r w:rsidRPr="001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240 МПа. Коэффициент условий работы γ</w:t>
      </w:r>
      <w:r w:rsidRPr="001F495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</w:t>
      </w:r>
      <w:r w:rsidRPr="001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1. Предельный относительный прогиб </w:t>
      </w:r>
      <w:proofErr w:type="spellStart"/>
      <w:r w:rsidRPr="001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r w:rsidRPr="001F495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u</w:t>
      </w:r>
      <w:proofErr w:type="spellEnd"/>
      <w:r w:rsidRPr="001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/L = 1/400. Модуль упругости</w:t>
      </w:r>
      <w:proofErr w:type="gramStart"/>
      <w:r w:rsidRPr="001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1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200 ГПа.</w:t>
      </w:r>
    </w:p>
    <w:p w:rsidR="001F4959" w:rsidRPr="001F4959" w:rsidRDefault="001F4959" w:rsidP="00E821CD">
      <w:pPr>
        <w:spacing w:after="0" w:line="360" w:lineRule="auto"/>
        <w:ind w:left="81" w:right="81" w:firstLine="6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 для расчета приведены в табл.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4959" w:rsidRPr="001F4959" w:rsidRDefault="001F4959" w:rsidP="001F4959">
      <w:pPr>
        <w:spacing w:after="0"/>
        <w:ind w:left="81" w:right="81" w:firstLine="6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1094"/>
        <w:gridCol w:w="1151"/>
        <w:gridCol w:w="1018"/>
      </w:tblGrid>
      <w:tr w:rsidR="001F4959" w:rsidRPr="001F4959" w:rsidTr="001F4959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F4959" w:rsidRPr="001F4959" w:rsidRDefault="001F4959" w:rsidP="001F4959">
            <w:pPr>
              <w:spacing w:after="0" w:line="260" w:lineRule="atLeast"/>
              <w:ind w:left="79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F4959" w:rsidRPr="001F4959" w:rsidRDefault="001F4959" w:rsidP="001F4959">
            <w:pPr>
              <w:spacing w:after="0" w:line="260" w:lineRule="atLeast"/>
              <w:ind w:left="79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F4959" w:rsidRPr="001F4959" w:rsidRDefault="001F4959" w:rsidP="001F4959">
            <w:pPr>
              <w:spacing w:after="0" w:line="260" w:lineRule="atLeast"/>
              <w:ind w:left="79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БПГЗ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F4959" w:rsidRPr="001F4959" w:rsidRDefault="001F4959" w:rsidP="001F4959">
            <w:pPr>
              <w:spacing w:after="0" w:line="260" w:lineRule="atLeast"/>
              <w:ind w:left="79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БПГсЗ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F4959" w:rsidRPr="001F4959" w:rsidRDefault="001F4959" w:rsidP="001F4959">
            <w:pPr>
              <w:spacing w:after="0" w:line="260" w:lineRule="atLeast"/>
              <w:ind w:left="79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БПГ</w:t>
            </w:r>
          </w:p>
        </w:tc>
      </w:tr>
      <w:tr w:rsidR="001F4959" w:rsidRPr="001F4959" w:rsidTr="001F4959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F4959" w:rsidRPr="001F4959" w:rsidRDefault="001F4959" w:rsidP="001F4959">
            <w:pPr>
              <w:spacing w:after="0" w:line="260" w:lineRule="atLeast"/>
              <w:ind w:left="79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</w:t>
            </w:r>
            <w:r w:rsidRPr="001F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F4959" w:rsidRPr="001F4959" w:rsidRDefault="001F4959" w:rsidP="001F4959">
            <w:pPr>
              <w:spacing w:after="0" w:line="260" w:lineRule="atLeast"/>
              <w:ind w:left="79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F4959" w:rsidRPr="001F4959" w:rsidRDefault="001F4959" w:rsidP="001F4959">
            <w:pPr>
              <w:spacing w:after="0" w:line="260" w:lineRule="atLeast"/>
              <w:ind w:left="79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F4959" w:rsidRPr="001F4959" w:rsidRDefault="001F4959" w:rsidP="001F4959">
            <w:pPr>
              <w:spacing w:after="0" w:line="260" w:lineRule="atLeast"/>
              <w:ind w:left="79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1F4959" w:rsidRPr="001F4959" w:rsidTr="001F4959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F4959" w:rsidRPr="001F4959" w:rsidRDefault="001F4959" w:rsidP="001F4959">
            <w:pPr>
              <w:spacing w:after="0" w:line="260" w:lineRule="atLeast"/>
              <w:ind w:left="79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  <w:r w:rsidRPr="001F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кН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F4959" w:rsidRPr="001F4959" w:rsidRDefault="001F4959" w:rsidP="001F4959">
            <w:pPr>
              <w:spacing w:after="0" w:line="260" w:lineRule="atLeast"/>
              <w:ind w:left="79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F4959" w:rsidRPr="001F4959" w:rsidRDefault="001F4959" w:rsidP="001F4959">
            <w:pPr>
              <w:spacing w:after="0" w:line="260" w:lineRule="atLeast"/>
              <w:ind w:left="79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F4959" w:rsidRPr="001F4959" w:rsidRDefault="001F4959" w:rsidP="001F4959">
            <w:pPr>
              <w:spacing w:after="0" w:line="260" w:lineRule="atLeast"/>
              <w:ind w:left="79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1F4959" w:rsidRPr="001F4959" w:rsidTr="001F4959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F4959" w:rsidRPr="001F4959" w:rsidRDefault="001F4959" w:rsidP="001F4959">
            <w:pPr>
              <w:spacing w:after="0" w:line="260" w:lineRule="atLeast"/>
              <w:ind w:left="79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q</w:t>
            </w:r>
            <w:r w:rsidRPr="001F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кН/м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F4959" w:rsidRPr="001F4959" w:rsidRDefault="001F4959" w:rsidP="001F4959">
            <w:pPr>
              <w:spacing w:after="0" w:line="260" w:lineRule="atLeast"/>
              <w:ind w:left="79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F4959" w:rsidRPr="001F4959" w:rsidRDefault="001F4959" w:rsidP="001F4959">
            <w:pPr>
              <w:spacing w:after="0" w:line="260" w:lineRule="atLeast"/>
              <w:ind w:left="79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F4959" w:rsidRPr="001F4959" w:rsidRDefault="001F4959" w:rsidP="001F4959">
            <w:pPr>
              <w:spacing w:after="0" w:line="260" w:lineRule="atLeast"/>
              <w:ind w:left="79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1F4959" w:rsidRPr="001F4959" w:rsidTr="001F4959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F4959" w:rsidRPr="001F4959" w:rsidRDefault="001F4959" w:rsidP="001F4959">
            <w:pPr>
              <w:spacing w:after="0" w:line="260" w:lineRule="atLeast"/>
              <w:ind w:left="79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поперечного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сечения, рис.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F4959" w:rsidRPr="001F4959" w:rsidRDefault="001F4959" w:rsidP="001F4959">
            <w:pPr>
              <w:spacing w:after="0" w:line="260" w:lineRule="atLeast"/>
              <w:ind w:left="79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F4959" w:rsidRPr="001F4959" w:rsidRDefault="001F4959" w:rsidP="001F4959">
            <w:pPr>
              <w:spacing w:after="0" w:line="260" w:lineRule="atLeast"/>
              <w:ind w:left="79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F4959" w:rsidRPr="001F4959" w:rsidRDefault="001F4959" w:rsidP="001F4959">
            <w:pPr>
              <w:spacing w:after="0" w:line="260" w:lineRule="atLeast"/>
              <w:ind w:left="79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F4959" w:rsidRPr="001F4959" w:rsidTr="001F4959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F4959" w:rsidRPr="001F4959" w:rsidRDefault="001F4959" w:rsidP="001F4959">
            <w:pPr>
              <w:spacing w:after="0" w:line="260" w:lineRule="atLeast"/>
              <w:ind w:left="79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N,kH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F4959" w:rsidRPr="001F4959" w:rsidRDefault="001F4959" w:rsidP="001F4959">
            <w:pPr>
              <w:spacing w:after="0" w:line="260" w:lineRule="atLeast"/>
              <w:ind w:left="79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F4959" w:rsidRPr="001F4959" w:rsidRDefault="001F4959" w:rsidP="001F4959">
            <w:pPr>
              <w:spacing w:after="0" w:line="260" w:lineRule="atLeast"/>
              <w:ind w:left="79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1F4959" w:rsidRPr="001F4959" w:rsidRDefault="001F4959" w:rsidP="001F4959">
            <w:pPr>
              <w:spacing w:after="0" w:line="260" w:lineRule="atLeast"/>
              <w:ind w:left="79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</w:tr>
    </w:tbl>
    <w:p w:rsidR="001F4959" w:rsidRPr="001F4959" w:rsidRDefault="001F4959" w:rsidP="001F4959">
      <w:pPr>
        <w:spacing w:after="0" w:line="260" w:lineRule="atLeast"/>
        <w:ind w:left="81" w:right="81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Примечание</w:t>
      </w:r>
    </w:p>
    <w:p w:rsidR="001F4959" w:rsidRPr="001F4959" w:rsidRDefault="001F4959" w:rsidP="001F4959">
      <w:pPr>
        <w:spacing w:after="0" w:line="260" w:lineRule="atLeast"/>
        <w:ind w:left="81" w:right="81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табл.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приведены нормативные значения нагрузок.</w:t>
      </w:r>
    </w:p>
    <w:p w:rsidR="00A224B3" w:rsidRDefault="00A224B3" w:rsidP="00A22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5B4" w:rsidRDefault="002515B4" w:rsidP="00251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2717800</wp:posOffset>
            </wp:positionV>
            <wp:extent cx="875665" cy="2961640"/>
            <wp:effectExtent l="19050" t="0" r="635" b="0"/>
            <wp:wrapNone/>
            <wp:docPr id="36" name="Рисунок 34" descr="размер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меры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5062238</wp:posOffset>
            </wp:positionH>
            <wp:positionV relativeFrom="paragraph">
              <wp:posOffset>-134683</wp:posOffset>
            </wp:positionV>
            <wp:extent cx="876032" cy="2962141"/>
            <wp:effectExtent l="19050" t="0" r="268" b="0"/>
            <wp:wrapNone/>
            <wp:docPr id="35" name="Рисунок 34" descr="размер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меры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032" cy="2962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21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7275" cy="2590800"/>
            <wp:effectExtent l="19050" t="0" r="9525" b="0"/>
            <wp:docPr id="5" name="Рисунок 4" descr="9.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21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2590800"/>
            <wp:effectExtent l="19050" t="0" r="0" b="0"/>
            <wp:docPr id="6" name="Рисунок 5" descr="9.4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4.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2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2590800"/>
            <wp:effectExtent l="19050" t="0" r="0" b="0"/>
            <wp:docPr id="7" name="Рисунок 6" descr="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2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2590800"/>
            <wp:effectExtent l="19050" t="0" r="0" b="0"/>
            <wp:docPr id="8" name="Рисунок 7" descr="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2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2590800"/>
            <wp:effectExtent l="19050" t="0" r="0" b="0"/>
            <wp:docPr id="9" name="Рисунок 8" descr="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5B4" w:rsidRDefault="002515B4" w:rsidP="00251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5126632</wp:posOffset>
            </wp:positionH>
            <wp:positionV relativeFrom="paragraph">
              <wp:posOffset>2846811</wp:posOffset>
            </wp:positionV>
            <wp:extent cx="811638" cy="2757404"/>
            <wp:effectExtent l="19050" t="0" r="7512" b="0"/>
            <wp:wrapNone/>
            <wp:docPr id="37" name="Рисунок 34" descr="размер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меры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638" cy="2757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2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2724150"/>
            <wp:effectExtent l="19050" t="0" r="0" b="0"/>
            <wp:docPr id="10" name="Рисунок 9" descr="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2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7275" cy="2590800"/>
            <wp:effectExtent l="19050" t="0" r="9525" b="0"/>
            <wp:docPr id="11" name="Рисунок 10" descr="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2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2590800"/>
            <wp:effectExtent l="19050" t="0" r="0" b="0"/>
            <wp:docPr id="12" name="Рисунок 11" descr="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2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2590800"/>
            <wp:effectExtent l="19050" t="0" r="0" b="0"/>
            <wp:docPr id="13" name="Рисунок 12" descr="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2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2590800"/>
            <wp:effectExtent l="19050" t="0" r="0" b="0"/>
            <wp:docPr id="14" name="Рисунок 13" descr="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5B4" w:rsidRDefault="00A1526C" w:rsidP="00251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2381250"/>
            <wp:effectExtent l="19050" t="0" r="9525" b="0"/>
            <wp:docPr id="15" name="Рисунок 14" descr="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3950" cy="2514600"/>
            <wp:effectExtent l="19050" t="0" r="0" b="0"/>
            <wp:docPr id="16" name="Рисунок 15" descr="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2381250"/>
            <wp:effectExtent l="19050" t="0" r="9525" b="0"/>
            <wp:docPr id="17" name="Рисунок 16" descr="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2381250"/>
            <wp:effectExtent l="19050" t="0" r="9525" b="0"/>
            <wp:docPr id="18" name="Рисунок 17" descr="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g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2381250"/>
            <wp:effectExtent l="19050" t="0" r="9525" b="0"/>
            <wp:docPr id="19" name="Рисунок 18" descr="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g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5B4" w:rsidRDefault="002515B4" w:rsidP="00251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5208782</wp:posOffset>
            </wp:positionH>
            <wp:positionV relativeFrom="paragraph">
              <wp:posOffset>2466850</wp:posOffset>
            </wp:positionV>
            <wp:extent cx="785880" cy="2665927"/>
            <wp:effectExtent l="19050" t="0" r="0" b="0"/>
            <wp:wrapNone/>
            <wp:docPr id="39" name="Рисунок 34" descr="размер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меры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880" cy="266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5194649</wp:posOffset>
            </wp:positionH>
            <wp:positionV relativeFrom="paragraph">
              <wp:posOffset>-110186</wp:posOffset>
            </wp:positionV>
            <wp:extent cx="798124" cy="2704564"/>
            <wp:effectExtent l="19050" t="0" r="1976" b="0"/>
            <wp:wrapNone/>
            <wp:docPr id="38" name="Рисунок 34" descr="размер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меры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24" cy="270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2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2381250"/>
            <wp:effectExtent l="19050" t="0" r="9525" b="0"/>
            <wp:docPr id="20" name="Рисунок 19" descr="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gif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2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2381250"/>
            <wp:effectExtent l="19050" t="0" r="0" b="0"/>
            <wp:docPr id="21" name="Рисунок 20" descr="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g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2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2381250"/>
            <wp:effectExtent l="19050" t="0" r="9525" b="0"/>
            <wp:docPr id="22" name="Рисунок 21" descr="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gif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2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2381250"/>
            <wp:effectExtent l="19050" t="0" r="9525" b="0"/>
            <wp:docPr id="23" name="Рисунок 22" descr="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gif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2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2381250"/>
            <wp:effectExtent l="19050" t="0" r="9525" b="0"/>
            <wp:docPr id="24" name="Рисунок 23" descr="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gif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5B4" w:rsidRDefault="002515B4" w:rsidP="00251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5210345</wp:posOffset>
            </wp:positionH>
            <wp:positionV relativeFrom="paragraph">
              <wp:posOffset>2381545</wp:posOffset>
            </wp:positionV>
            <wp:extent cx="817442" cy="2768957"/>
            <wp:effectExtent l="19050" t="0" r="1708" b="0"/>
            <wp:wrapNone/>
            <wp:docPr id="40" name="Рисунок 34" descr="размер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меры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442" cy="2768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2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2381250"/>
            <wp:effectExtent l="19050" t="0" r="9525" b="0"/>
            <wp:docPr id="25" name="Рисунок 24" descr="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gif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2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2381250"/>
            <wp:effectExtent l="19050" t="0" r="0" b="0"/>
            <wp:docPr id="26" name="Рисунок 25" descr="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gif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2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2381250"/>
            <wp:effectExtent l="19050" t="0" r="9525" b="0"/>
            <wp:docPr id="27" name="Рисунок 26" descr="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gif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2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2381250"/>
            <wp:effectExtent l="19050" t="0" r="9525" b="0"/>
            <wp:docPr id="28" name="Рисунок 27" descr="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gif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2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2381250"/>
            <wp:effectExtent l="19050" t="0" r="9525" b="0"/>
            <wp:docPr id="29" name="Рисунок 28" descr="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gif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1CD" w:rsidRDefault="00A1526C" w:rsidP="00251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2381250"/>
            <wp:effectExtent l="19050" t="0" r="9525" b="0"/>
            <wp:docPr id="30" name="Рисунок 29" descr="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gif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2381250"/>
            <wp:effectExtent l="19050" t="0" r="0" b="0"/>
            <wp:docPr id="31" name="Рисунок 30" descr="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gif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2381250"/>
            <wp:effectExtent l="19050" t="0" r="9525" b="0"/>
            <wp:docPr id="32" name="Рисунок 31" descr="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gif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2381250"/>
            <wp:effectExtent l="19050" t="0" r="9525" b="0"/>
            <wp:docPr id="33" name="Рисунок 32" descr="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gif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2381250"/>
            <wp:effectExtent l="19050" t="0" r="9525" b="0"/>
            <wp:docPr id="34" name="Рисунок 33" descr="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gif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959" w:rsidRDefault="001F4959" w:rsidP="00A224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1.2</w:t>
      </w:r>
    </w:p>
    <w:p w:rsidR="00A1526C" w:rsidRDefault="00F7284F" w:rsidP="00A224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2650" cy="1400175"/>
            <wp:effectExtent l="19050" t="0" r="0" b="0"/>
            <wp:docPr id="41" name="Рисунок 40" descr="9,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,5.gif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1400175"/>
            <wp:effectExtent l="19050" t="0" r="9525" b="0"/>
            <wp:docPr id="42" name="Рисунок 41" descr="9,5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,5.2.gif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26C" w:rsidRPr="00A224B3" w:rsidRDefault="00A1526C" w:rsidP="00A224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1.3</w:t>
      </w:r>
    </w:p>
    <w:sectPr w:rsidR="00A1526C" w:rsidRPr="00A224B3" w:rsidSect="00F0581C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81C"/>
    <w:rsid w:val="001F4959"/>
    <w:rsid w:val="002515B4"/>
    <w:rsid w:val="00270BAE"/>
    <w:rsid w:val="002B5BF6"/>
    <w:rsid w:val="00384BF0"/>
    <w:rsid w:val="003F3C57"/>
    <w:rsid w:val="006057C6"/>
    <w:rsid w:val="00A1526C"/>
    <w:rsid w:val="00A224B3"/>
    <w:rsid w:val="00E821CD"/>
    <w:rsid w:val="00F0581C"/>
    <w:rsid w:val="00F7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C6"/>
  </w:style>
  <w:style w:type="paragraph" w:styleId="2">
    <w:name w:val="heading 2"/>
    <w:basedOn w:val="a"/>
    <w:link w:val="20"/>
    <w:uiPriority w:val="9"/>
    <w:qFormat/>
    <w:rsid w:val="00A22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4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24B3"/>
  </w:style>
  <w:style w:type="paragraph" w:styleId="a4">
    <w:name w:val="Balloon Text"/>
    <w:basedOn w:val="a"/>
    <w:link w:val="a5"/>
    <w:uiPriority w:val="99"/>
    <w:semiHidden/>
    <w:unhideWhenUsed/>
    <w:rsid w:val="00A2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theme" Target="theme/theme1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8" Type="http://schemas.openxmlformats.org/officeDocument/2006/relationships/image" Target="media/image4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2015-03-25T08:54:00Z</dcterms:created>
  <dcterms:modified xsi:type="dcterms:W3CDTF">2015-06-08T19:11:00Z</dcterms:modified>
</cp:coreProperties>
</file>