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84" w:rsidRDefault="00575416">
      <w:r>
        <w:t>Тема «Односвязные списки»</w:t>
      </w:r>
    </w:p>
    <w:p w:rsidR="00575416" w:rsidRDefault="00575416">
      <w:r>
        <w:t>Дан список, содержащий 10 фамилий игроков футбольной команды. Разбить игроков на 2 группы по 5 человек.</w:t>
      </w:r>
      <w:bookmarkStart w:id="0" w:name="_GoBack"/>
      <w:bookmarkEnd w:id="0"/>
    </w:p>
    <w:sectPr w:rsidR="0057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16"/>
    <w:rsid w:val="00575416"/>
    <w:rsid w:val="00A4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2015-06-07T15:14:00Z</dcterms:created>
  <dcterms:modified xsi:type="dcterms:W3CDTF">2015-06-07T15:16:00Z</dcterms:modified>
</cp:coreProperties>
</file>