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FA" w:rsidRPr="004C5FFA" w:rsidRDefault="004C5FFA" w:rsidP="004C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FA" w:rsidRPr="004C5FFA" w:rsidRDefault="004C5FFA" w:rsidP="004C5FF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FA">
        <w:rPr>
          <w:rFonts w:ascii="Times New Roman" w:hAnsi="Times New Roman" w:cs="Times New Roman"/>
          <w:sz w:val="28"/>
          <w:szCs w:val="28"/>
        </w:rPr>
        <w:t xml:space="preserve">Известна система родственных связей с отношением РОДИТЕЛЬ. Имена в ней не повторяются. </w:t>
      </w:r>
      <w:proofErr w:type="gramStart"/>
      <w:r w:rsidRPr="004C5FFA">
        <w:rPr>
          <w:rFonts w:ascii="Times New Roman" w:hAnsi="Times New Roman" w:cs="Times New Roman"/>
          <w:sz w:val="28"/>
          <w:szCs w:val="28"/>
        </w:rPr>
        <w:t>Разработать программу логического вывода, позволяющую определить, кто кому приходится отцом, матерью, братом, сестрой, дядей, тетей, дедушкой, бабушкой.</w:t>
      </w:r>
      <w:proofErr w:type="gramEnd"/>
    </w:p>
    <w:sectPr w:rsidR="004C5FFA" w:rsidRPr="004C5FFA" w:rsidSect="0046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7B64D5"/>
    <w:multiLevelType w:val="singleLevel"/>
    <w:tmpl w:val="0B5407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10C3116"/>
    <w:multiLevelType w:val="singleLevel"/>
    <w:tmpl w:val="93F244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5B52E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1B2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F64999"/>
    <w:multiLevelType w:val="singleLevel"/>
    <w:tmpl w:val="550E5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46B0A03"/>
    <w:multiLevelType w:val="singleLevel"/>
    <w:tmpl w:val="6BDEC2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6C2"/>
    <w:rsid w:val="004656ED"/>
    <w:rsid w:val="004C5FFA"/>
    <w:rsid w:val="008426C2"/>
    <w:rsid w:val="00BD61D0"/>
    <w:rsid w:val="00E5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ED"/>
  </w:style>
  <w:style w:type="paragraph" w:styleId="1">
    <w:name w:val="heading 1"/>
    <w:basedOn w:val="a"/>
    <w:next w:val="a"/>
    <w:link w:val="10"/>
    <w:qFormat/>
    <w:rsid w:val="004C5FFA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FF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C5FF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C5FFA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2015-05-31T22:35:00Z</dcterms:created>
  <dcterms:modified xsi:type="dcterms:W3CDTF">2015-06-01T11:11:00Z</dcterms:modified>
</cp:coreProperties>
</file>