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C6" w:rsidRPr="00EC23C6" w:rsidRDefault="00EC23C6" w:rsidP="00EC2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Национальный исследовательский технологический университет "</w:t>
      </w:r>
      <w:proofErr w:type="spellStart"/>
      <w:r w:rsidRPr="00EC2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МИСиС</w:t>
      </w:r>
      <w:proofErr w:type="spellEnd"/>
      <w:r w:rsidRPr="00EC2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</w:t>
      </w:r>
    </w:p>
    <w:p w:rsidR="00EC23C6" w:rsidRPr="00EC23C6" w:rsidRDefault="00EC23C6" w:rsidP="00EC2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Центр дистанционного обучения</w:t>
      </w:r>
    </w:p>
    <w:p w:rsidR="00EC23C6" w:rsidRPr="00EC23C6" w:rsidRDefault="00EC23C6" w:rsidP="00EC2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EC2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Экономика производства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1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1. 2. Фондоотдача определяется как:</w:t>
      </w:r>
    </w:p>
    <w:p w:rsidR="00EC23C6" w:rsidRP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       а) отношение валовой продукции к среднегодовой стоимости основных фондов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отношение среднегодовой стоимости основных фондов к валовой продукции 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в) произведение валовой продукции на среднегодовую стоимость основных фондов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2. 2. Запасные части для ремонта и инструменты со сроком службы более 1 года относятся:</w:t>
      </w:r>
    </w:p>
    <w:p w:rsidR="00EC23C6" w:rsidRP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 </w:t>
      </w:r>
      <w:r w:rsidRPr="00EC23C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а) основным фондам</w:t>
      </w:r>
      <w:r w:rsidRP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Pr="00EC23C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б) оборотным фондам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3. 3. Коэффициент загрузки средств в обороте - это показатель, обратный:</w:t>
      </w:r>
    </w:p>
    <w:p w:rsidR="00EC23C6" w:rsidRP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продолжительности одного оборота оборотных средств;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продолжительности рассматриваемого периода (год, квартал);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C23C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       в) коэффициенту оборачиваемости оборотных средств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4. 3. Сменное оборудование, запасные части для текущего ремонта и инструменты со сроком службы менее 1 года относятся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proofErr w:type="gramEnd"/>
    </w:p>
    <w:p w:rsidR="00EC23C6" w:rsidRP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основным фондам;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EC23C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       б) оборотным фондам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5. 4. Дайте определения списочной и явочной численности. Как они взаимосвязаны?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6. 2. Отношение среднегодовой стоимости основных производственных фондов к среднесписочной численности - это </w:t>
      </w:r>
      <w:proofErr w:type="spellStart"/>
      <w:r w:rsid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Фондовооруженность</w:t>
      </w:r>
      <w:proofErr w:type="spellEnd"/>
      <w:r w:rsid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труда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…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7. 4. Система оплаты труда, при которой заработная плата начисляется за фактически отработанное рабочим время по установленным тарифным ставкам, а начисление премии не предусмотрено называется …</w:t>
      </w:r>
      <w:r w:rsidR="00BC227E" w:rsidRP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Повременная простая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8. 4. Сдельная расценка - это:</w:t>
      </w:r>
    </w:p>
    <w:p w:rsidR="00EC23C6" w:rsidRP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средний тарифный коэффициент;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б) вознаграждение за перевыполнение плана;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     </w:t>
      </w:r>
      <w:r w:rsidRPr="00EC23C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в) величина заработной платы, выплачиваемая рабочему за изготовление единицы продукции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     г) районный коэффициент, учитывающий месторасположение предприятия.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</w:t>
      </w: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9. 1. </w:t>
      </w:r>
      <w:proofErr w:type="gramStart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Определите стоимость реализованной продукции, если стоимость товарной продукции, произведённой предприятием за год равна 300 тыс. руб., остатки готовой продукции на складе предприятия: на начало года 15 тыс. руб., на конец года 19 тыс. руб.; незавершённое производство: на начало года 14 тыс. руб., на конец года 30 тыс. руб., внутризаводской оборот предприятия 20 тыс. руб.</w:t>
      </w:r>
      <w:proofErr w:type="gramEnd"/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    10. 2. Даны следующие показатели: первоначальная стоимость основных фондов 225 млн. руб., годовая сумма амортизационных отчислений 13,5 млн. руб., срок эксплуатации основных фондов 5 лет. Определите коэффициент физического износа, %. Амортизация по годам начисляется равномерно.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    11. 2. Даны следующие показатели: остаточная стоимость основных фондов 160,16 млн. руб., коэффициент физического износа 9 %, срок эксплуатации основных фондов 2 года. Определите годовую сумму </w:t>
      </w: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lastRenderedPageBreak/>
        <w:t>амортизационных отчислений, млн. руб. Начисление амортизации равномерное.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    12. 2. Затраты на приобретение основных фондов 215 млн. руб., затраты на доставку и монтаж 25 млн. руб. Сумма амортизации, начисляемая за месяц равна 0,5 млн. руб. Определите годовую норму амортизации при линейном (равномерном) методе начисления амортизации, %.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    13. 2. Коэффициент годности основных фондов равен 0,22. Балансовая стоимость основных фондов 2000 тыс. руб. Срок эксплуатации основных фондов 10 лет. Определите сумму амортизации, начисляемую за месяц. Метод начисления амортизации - линейный (равномерный).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    14. 3. Среднесписочная численность на предприятии за отчётный год составила 500 человек. Годовая производительность труда на предприятии 1000 руб./чел. Определите среднегодовую величину оборотных средств (тыс. руб.), если затраты оборотных средств на 1 рубль реализованной продукции составляют 0,5 руб./руб. Принять что объёмы валовой, товарной и реализованной продукции равны.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    15. 3. Определите среднегодовую стоимость основных производственных фондов, если скорость оборота оборотных средств равна 5 оборотов в год, </w:t>
      </w:r>
      <w:proofErr w:type="spellStart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фондоёмкость</w:t>
      </w:r>
      <w:proofErr w:type="spellEnd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 1,25 руб./руб., среднегодовая стоимость оборотных средств 450 млн. руб. Объёмы валовой, товарной и реализованной продукции равны.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    16. 4. Определите явочную численность работников предприятия в сентябре месяце, если списочная численность в указанном месяце составила 1800 чел., а коэффициент списочного состава 1,12.</w:t>
      </w:r>
    </w:p>
    <w:p w:rsidR="00EC23C6" w:rsidRPr="00EC23C6" w:rsidRDefault="00EC23C6" w:rsidP="00EC2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Составитель: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асс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Скрябин О.О.</w:t>
      </w:r>
    </w:p>
    <w:p w:rsidR="00EC23C6" w:rsidRPr="00EC23C6" w:rsidRDefault="00EC23C6" w:rsidP="00EC2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Национальный исследовательский технологический университет "</w:t>
      </w:r>
      <w:proofErr w:type="spellStart"/>
      <w:r w:rsidRPr="00EC2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МИСиС</w:t>
      </w:r>
      <w:proofErr w:type="spellEnd"/>
      <w:r w:rsidRPr="00EC2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</w:t>
      </w:r>
    </w:p>
    <w:p w:rsidR="00EC23C6" w:rsidRPr="00EC23C6" w:rsidRDefault="00EC23C6" w:rsidP="00EC2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Центр дистанционного обучения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C23C6" w:rsidRPr="00EC23C6" w:rsidTr="00EC23C6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МИ-10-1д</w:t>
            </w:r>
          </w:p>
        </w:tc>
        <w:tc>
          <w:tcPr>
            <w:tcW w:w="0" w:type="auto"/>
            <w:vAlign w:val="center"/>
            <w:hideMark/>
          </w:tcPr>
          <w:p w:rsidR="00EC23C6" w:rsidRPr="00EC23C6" w:rsidRDefault="00EC23C6" w:rsidP="00EC2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Шихмагомедова</w:t>
            </w:r>
            <w:proofErr w:type="spellEnd"/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</w:tr>
    </w:tbl>
    <w:p w:rsidR="00EC23C6" w:rsidRPr="00EC23C6" w:rsidRDefault="00EC23C6" w:rsidP="00EC2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Экономика производства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2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1. 5. Условно-постоянные расходы на единицу продукции при снижении объёма производства:</w:t>
      </w:r>
    </w:p>
    <w:p w:rsidR="00EC23C6" w:rsidRP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 </w:t>
      </w:r>
      <w:r w:rsidRPr="00EC23C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а) возрастут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 б) снизятся; в) останутся неизменными.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2. 5. Затраты, связанные со сбытом продукции отражаются в калькуляции себестоимости по статье…</w:t>
      </w:r>
      <w:r w:rsidR="00BC227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«</w:t>
      </w:r>
      <w:r w:rsidR="00BC227E" w:rsidRP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Расходы на тару и упаковку изделий на </w:t>
      </w:r>
      <w:proofErr w:type="spellStart"/>
      <w:r w:rsidR="00BC227E" w:rsidRP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складахтготовой</w:t>
      </w:r>
      <w:proofErr w:type="spellEnd"/>
      <w:r w:rsidR="00BC227E" w:rsidRP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proofErr w:type="spellStart"/>
      <w:r w:rsidR="00BC227E" w:rsidRP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продуции</w:t>
      </w:r>
      <w:proofErr w:type="spellEnd"/>
      <w:r w:rsidR="00BC227E" w:rsidRP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»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3. 5. Расходы, сумма которых, рассчитанная на весь объём произведенной продукции при изменении объёма производства остается величиной постоянной называются…</w:t>
      </w:r>
      <w:r w:rsid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Условно постоянные расходы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4. 6. (Годовая балансовая прибыль/ (Среднегодовая стоимость основных фондов + среднегодовая стоимость нормируемых оборотных средств)) · 100 % - это показатель…</w:t>
      </w:r>
      <w:r w:rsid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Рентабельность производства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5. 6. Отношение удельной прибыли к цене за единицу продукции, выраженное в процентах - это показатель …</w:t>
      </w:r>
      <w:r w:rsidR="00BC227E" w:rsidRPr="00BC227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Рентабельность продаж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</w:t>
      </w: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6. 5. </w:t>
      </w:r>
      <w:proofErr w:type="gramStart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Норма расхода бокситов на производство глинозема в отчетном периоде составила 2,9 т/т, норма расхода каустической соды 0,0668 т/т, а норма расхода известняка 0,15 т/т. В следующем году планируется без дополнительных капитальных вложений за счёт организационно-технических мероприятий сократить норму расхода бокситов на производство глинозема до 2,8 т/т, и уменьшить норму расхода известняка до 0,147416 т/т. Норма</w:t>
      </w:r>
      <w:proofErr w:type="gramEnd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 расхода каустической соды осталась неизменной. </w:t>
      </w: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lastRenderedPageBreak/>
        <w:t>Цены на боксит, каустическую соду и известняк представлены в таблице (руб./т):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1519"/>
        <w:gridCol w:w="1951"/>
      </w:tblGrid>
      <w:tr w:rsidR="00BC227E" w:rsidRPr="00EC23C6" w:rsidTr="00EC23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Наименование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Планируемый год</w:t>
            </w:r>
          </w:p>
        </w:tc>
      </w:tr>
      <w:tr w:rsidR="00BC227E" w:rsidRPr="00EC23C6" w:rsidTr="00EC23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Боксит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827,75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850</w:t>
            </w:r>
          </w:p>
        </w:tc>
      </w:tr>
      <w:tr w:rsidR="00BC227E" w:rsidRPr="00EC23C6" w:rsidTr="00EC23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Каустическая сода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5039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5039</w:t>
            </w:r>
          </w:p>
        </w:tc>
      </w:tr>
      <w:tr w:rsidR="00BC227E" w:rsidRPr="00EC23C6" w:rsidTr="00EC23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Известняк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156,75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156,75</w:t>
            </w:r>
          </w:p>
        </w:tc>
      </w:tr>
    </w:tbl>
    <w:p w:rsidR="00EC23C6" w:rsidRP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    Себестоимость глинозема в отчетном периоде составляет 5220 руб./т. Определите себестоимость 1 т глинозема в планируемом году, руб./</w:t>
      </w:r>
      <w:proofErr w:type="gramStart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т</w:t>
      </w:r>
      <w:proofErr w:type="gramEnd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    7. 6. На обогатительной фабрике планируется (без дополнительных капитальных вложений) увеличить объём производства в планируемом периоде на 25 % по сравнению с отчетным периодом. Цена продукции в планируемом периоде составит 4800 руб./т. Рентабельность продукции в планируемом периоде составит 20 %. Также известно, что условно-постоянные расходы в себестоимости продукции по отчету составляли 800 руб./т. Определите себестоимость единицы продукции в отчетном периоде, руб./</w:t>
      </w:r>
      <w:proofErr w:type="gramStart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т</w:t>
      </w:r>
      <w:proofErr w:type="gramEnd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    8. 5. Основным сырьем для производства глинозема служат бокситы, каустическая сода и известняк. </w:t>
      </w:r>
      <w:proofErr w:type="gramStart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>Норма расхода бокситов на производство глинозема в отчетном периоде составила 2,9 т/т, норма расхода каустической соды 0,0668 т/т, а норма расхода известняка 0,15 т/т. В следующем году планируется без дополнительных капитальных вложений за счёт организационно-технических мероприятий сократить норму расхода бокситов на производство глинозема до 2,8 т/т, и уменьшить норму расхода известняка до 0,147416 т/т. Норма</w:t>
      </w:r>
      <w:proofErr w:type="gramEnd"/>
      <w:r w:rsidRPr="00EC23C6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eastAsia="ru-RU"/>
        </w:rPr>
        <w:t xml:space="preserve"> расхода каустической соды осталась неизменной. Цены на боксит, каустическую соду и известняк представлены в таблице (руб./т):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519"/>
        <w:gridCol w:w="1951"/>
      </w:tblGrid>
      <w:tr w:rsidR="00EC23C6" w:rsidRPr="00EC23C6" w:rsidTr="00EC23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год</w:t>
            </w:r>
          </w:p>
        </w:tc>
      </w:tr>
      <w:tr w:rsidR="00EC23C6" w:rsidRPr="00EC23C6" w:rsidTr="00EC23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EC23C6" w:rsidRPr="00EC23C6" w:rsidTr="00EC23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Каустическая сода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</w:t>
            </w:r>
          </w:p>
        </w:tc>
      </w:tr>
      <w:tr w:rsidR="00EC23C6" w:rsidRPr="00EC23C6" w:rsidTr="00EC23C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C6" w:rsidRPr="00EC23C6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156,75</w:t>
            </w:r>
          </w:p>
        </w:tc>
      </w:tr>
    </w:tbl>
    <w:p w:rsidR="00EC23C6" w:rsidRP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Себестоимость глинозема в отчетном периоде составила 5190 руб./т. Определите себестоимость 1 т глинозема в планируемом году, руб./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9. 6. Затраты на 1 руб. реализованной продукции равны 0,75 руб. Определите рентабельность продаж (в процентах).</w:t>
      </w:r>
    </w:p>
    <w:p w:rsidR="00EC23C6" w:rsidRDefault="00EC23C6" w:rsidP="00EC23C6">
      <w:pPr>
        <w:pStyle w:val="a5"/>
        <w:shd w:val="clear" w:color="auto" w:fill="auto"/>
        <w:tabs>
          <w:tab w:val="left" w:pos="49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</w:p>
    <w:p w:rsidR="00EC23C6" w:rsidRDefault="00EC23C6" w:rsidP="00EC23C6">
      <w:pPr>
        <w:pStyle w:val="a5"/>
        <w:shd w:val="clear" w:color="auto" w:fill="auto"/>
        <w:tabs>
          <w:tab w:val="left" w:pos="49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Решение:</w:t>
      </w:r>
    </w:p>
    <w:p w:rsidR="00EC23C6" w:rsidRDefault="00EC23C6" w:rsidP="00EC23C6">
      <w:pPr>
        <w:pStyle w:val="a5"/>
        <w:shd w:val="clear" w:color="auto" w:fill="auto"/>
        <w:tabs>
          <w:tab w:val="left" w:pos="49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1 руб. – 100 %</w:t>
      </w:r>
    </w:p>
    <w:p w:rsidR="00EC23C6" w:rsidRDefault="00EC23C6" w:rsidP="00EC23C6">
      <w:pPr>
        <w:pStyle w:val="a5"/>
        <w:shd w:val="clear" w:color="auto" w:fill="auto"/>
        <w:tabs>
          <w:tab w:val="left" w:pos="49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0,75 руб. – 75 %</w:t>
      </w:r>
    </w:p>
    <w:p w:rsidR="00EC23C6" w:rsidRDefault="00EC23C6" w:rsidP="00EC23C6">
      <w:pPr>
        <w:pStyle w:val="a5"/>
        <w:shd w:val="clear" w:color="auto" w:fill="auto"/>
        <w:tabs>
          <w:tab w:val="left" w:pos="49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100 – 75 = 25 %</w:t>
      </w:r>
    </w:p>
    <w:p w:rsidR="00EC23C6" w:rsidRDefault="00EC23C6" w:rsidP="00EC23C6">
      <w:pPr>
        <w:pStyle w:val="a5"/>
        <w:shd w:val="clear" w:color="auto" w:fill="auto"/>
        <w:tabs>
          <w:tab w:val="left" w:pos="49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Ответ: рентабельность продаж 25 %.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10. 6. Даны следующие показатели: оборотные средства 80 млн. руб., фондоотдача 1,01 руб./руб., скорость оборота оборотных средств 7,6 оборотов в год, прибыль от реализации 85,12 млн. руб. Определите рентабельность производства, %. Принять, что объёмы валовой, товарной и реализованной продукции равны, все оборотные средства нормируемые.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Решение:</w:t>
      </w:r>
    </w:p>
    <w:p w:rsidR="00EC23C6" w:rsidRDefault="00EC23C6" w:rsidP="00EC23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rPr>
          <w:rStyle w:val="a7"/>
          <w:rFonts w:eastAsia="Courier New"/>
          <w:b w:val="0"/>
          <w:sz w:val="28"/>
        </w:rPr>
        <w:t>Коэффициент оборачиваемости оборотных средств (число оборотов)</w:t>
      </w:r>
      <w:r>
        <w:rPr>
          <w:sz w:val="28"/>
        </w:rPr>
        <w:t xml:space="preserve"> - </w:t>
      </w:r>
      <w:proofErr w:type="spellStart"/>
      <w:r>
        <w:rPr>
          <w:sz w:val="28"/>
        </w:rPr>
        <w:t>Коб</w:t>
      </w:r>
      <w:proofErr w:type="spellEnd"/>
      <w:r>
        <w:rPr>
          <w:sz w:val="28"/>
        </w:rPr>
        <w:t xml:space="preserve"> определяется отношением суммы, вырученной от реализации продукции (</w:t>
      </w:r>
      <w:proofErr w:type="spellStart"/>
      <w:r>
        <w:rPr>
          <w:sz w:val="28"/>
        </w:rPr>
        <w:t>Вр</w:t>
      </w:r>
      <w:proofErr w:type="spellEnd"/>
      <w:r>
        <w:rPr>
          <w:sz w:val="28"/>
        </w:rPr>
        <w:t>) на сумму средних остатков оборотных средств (</w:t>
      </w:r>
      <w:proofErr w:type="spellStart"/>
      <w:r>
        <w:rPr>
          <w:sz w:val="28"/>
        </w:rPr>
        <w:t>Соб</w:t>
      </w:r>
      <w:proofErr w:type="spellEnd"/>
      <w:r>
        <w:rPr>
          <w:sz w:val="28"/>
        </w:rPr>
        <w:t xml:space="preserve">): </w:t>
      </w:r>
    </w:p>
    <w:p w:rsidR="00EC23C6" w:rsidRDefault="00EC23C6" w:rsidP="00EC23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Коб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Вр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Соб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</w:p>
    <w:p w:rsidR="00EC23C6" w:rsidRDefault="00EC23C6" w:rsidP="00EC23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rStyle w:val="a7"/>
          <w:rFonts w:eastAsia="Courier New"/>
          <w:b w:val="0"/>
          <w:sz w:val="28"/>
        </w:rPr>
        <w:t>Длительность одного оборота оборотных средств (в днях)</w:t>
      </w:r>
    </w:p>
    <w:p w:rsidR="00EC23C6" w:rsidRDefault="00EC23C6" w:rsidP="00EC23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Доб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Дп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Коб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7,6 = 365 / </w:t>
      </w:r>
      <w:proofErr w:type="spellStart"/>
      <w:r>
        <w:rPr>
          <w:rStyle w:val="a6"/>
          <w:rFonts w:ascii="Times New Roman" w:hAnsi="Times New Roman"/>
          <w:sz w:val="28"/>
        </w:rPr>
        <w:t>Коб</w:t>
      </w:r>
      <w:proofErr w:type="spellEnd"/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proofErr w:type="spellStart"/>
      <w:r>
        <w:rPr>
          <w:rStyle w:val="a6"/>
          <w:rFonts w:ascii="Times New Roman" w:hAnsi="Times New Roman"/>
          <w:sz w:val="28"/>
        </w:rPr>
        <w:t>Коб</w:t>
      </w:r>
      <w:proofErr w:type="spellEnd"/>
      <w:r>
        <w:rPr>
          <w:rStyle w:val="a6"/>
          <w:rFonts w:ascii="Times New Roman" w:hAnsi="Times New Roman"/>
          <w:sz w:val="28"/>
        </w:rPr>
        <w:t xml:space="preserve"> = 365 / 7,6 = 48,03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48,03 = </w:t>
      </w:r>
      <w:proofErr w:type="spellStart"/>
      <w:r>
        <w:rPr>
          <w:rStyle w:val="a6"/>
          <w:rFonts w:ascii="Times New Roman" w:hAnsi="Times New Roman"/>
          <w:sz w:val="28"/>
        </w:rPr>
        <w:t>Вр</w:t>
      </w:r>
      <w:proofErr w:type="spellEnd"/>
      <w:r>
        <w:rPr>
          <w:rStyle w:val="a6"/>
          <w:rFonts w:ascii="Times New Roman" w:hAnsi="Times New Roman"/>
          <w:sz w:val="28"/>
        </w:rPr>
        <w:t xml:space="preserve"> / 80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proofErr w:type="spellStart"/>
      <w:r>
        <w:rPr>
          <w:rStyle w:val="a6"/>
          <w:rFonts w:ascii="Times New Roman" w:hAnsi="Times New Roman"/>
          <w:sz w:val="28"/>
        </w:rPr>
        <w:t>Вр</w:t>
      </w:r>
      <w:proofErr w:type="spellEnd"/>
      <w:r>
        <w:rPr>
          <w:rStyle w:val="a6"/>
          <w:rFonts w:ascii="Times New Roman" w:hAnsi="Times New Roman"/>
          <w:sz w:val="28"/>
        </w:rPr>
        <w:t xml:space="preserve"> = 48,03 * 80 = 3842,4 млн. руб.</w:t>
      </w:r>
    </w:p>
    <w:p w:rsidR="00EC23C6" w:rsidRDefault="00EC23C6" w:rsidP="00EC23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rPr>
          <w:sz w:val="28"/>
        </w:rPr>
        <w:lastRenderedPageBreak/>
        <w:t xml:space="preserve">РП =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/ПЗ х 100%</w:t>
      </w:r>
    </w:p>
    <w:p w:rsidR="00EC23C6" w:rsidRDefault="00EC23C6" w:rsidP="00EC23C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РП – рентабельность производства; </w:t>
      </w:r>
    </w:p>
    <w:p w:rsidR="00EC23C6" w:rsidRDefault="00EC23C6" w:rsidP="00EC23C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ПЗ – производственные затраты; </w:t>
      </w:r>
    </w:p>
    <w:p w:rsidR="00EC23C6" w:rsidRDefault="00EC23C6" w:rsidP="00EC23C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рассчитываемая из объема производства прибыль. 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ПЗ = </w:t>
      </w:r>
      <w:r>
        <w:rPr>
          <w:rStyle w:val="a6"/>
          <w:rFonts w:ascii="Times New Roman" w:hAnsi="Times New Roman"/>
          <w:sz w:val="28"/>
        </w:rPr>
        <w:t>3842,4 - 85,12 = 3757,28 млн. руб.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</w:pPr>
      <w:r>
        <w:rPr>
          <w:rStyle w:val="a6"/>
          <w:rFonts w:ascii="Times New Roman" w:hAnsi="Times New Roman"/>
          <w:sz w:val="28"/>
        </w:rPr>
        <w:t>РП = 85,12 / 3757,28 *100 = 2,27 %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Ответ: </w:t>
      </w:r>
      <w:r>
        <w:rPr>
          <w:rStyle w:val="a6"/>
          <w:rFonts w:ascii="Times New Roman" w:hAnsi="Times New Roman"/>
          <w:sz w:val="28"/>
        </w:rPr>
        <w:t>рентабельность производства 2,27 %.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11. 6. Цена приобретения (с НДС) составляет 240 руб./т. Определите себестоимость продукции, если акцизный налог составляет 59 %, а прибыль составляет 12 руб./т. Ставку налога на добавленную стоимость принять равной 20 %.</w:t>
      </w:r>
    </w:p>
    <w:p w:rsid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23C6" w:rsidRDefault="00EC23C6" w:rsidP="00EC23C6">
      <w:pPr>
        <w:pStyle w:val="a5"/>
        <w:shd w:val="clear" w:color="auto" w:fill="auto"/>
        <w:tabs>
          <w:tab w:val="left" w:pos="607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Решение:</w:t>
      </w:r>
    </w:p>
    <w:p w:rsidR="00EC23C6" w:rsidRDefault="00EC23C6" w:rsidP="00EC23C6">
      <w:pPr>
        <w:pStyle w:val="a5"/>
        <w:shd w:val="clear" w:color="auto" w:fill="auto"/>
        <w:tabs>
          <w:tab w:val="left" w:pos="607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240 * 20 / 120 = 40 руб. – НДС</w:t>
      </w:r>
    </w:p>
    <w:p w:rsidR="00EC23C6" w:rsidRDefault="00EC23C6" w:rsidP="00EC23C6">
      <w:pPr>
        <w:pStyle w:val="a5"/>
        <w:shd w:val="clear" w:color="auto" w:fill="auto"/>
        <w:tabs>
          <w:tab w:val="left" w:pos="607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240 - 40 = 200 руб. – цена без НДС</w:t>
      </w:r>
    </w:p>
    <w:p w:rsidR="00EC23C6" w:rsidRDefault="00EC23C6" w:rsidP="00EC23C6">
      <w:pPr>
        <w:pStyle w:val="a5"/>
        <w:shd w:val="clear" w:color="auto" w:fill="auto"/>
        <w:tabs>
          <w:tab w:val="left" w:pos="607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200 * 59 / 159 = 74,21 руб. – акциз</w:t>
      </w:r>
    </w:p>
    <w:p w:rsidR="00EC23C6" w:rsidRDefault="00EC23C6" w:rsidP="00EC23C6">
      <w:pPr>
        <w:pStyle w:val="a5"/>
        <w:shd w:val="clear" w:color="auto" w:fill="auto"/>
        <w:tabs>
          <w:tab w:val="left" w:pos="607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200 - 74,21 = 125,79 руб. – цена без акциза</w:t>
      </w:r>
    </w:p>
    <w:p w:rsidR="00EC23C6" w:rsidRDefault="00EC23C6" w:rsidP="00EC23C6">
      <w:pPr>
        <w:pStyle w:val="a5"/>
        <w:shd w:val="clear" w:color="auto" w:fill="auto"/>
        <w:tabs>
          <w:tab w:val="left" w:pos="607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125,79 * 12 / 112 = 13,48 руб. – прибыль</w:t>
      </w:r>
    </w:p>
    <w:p w:rsidR="00EC23C6" w:rsidRDefault="00EC23C6" w:rsidP="00EC23C6">
      <w:pPr>
        <w:pStyle w:val="a5"/>
        <w:shd w:val="clear" w:color="auto" w:fill="auto"/>
        <w:tabs>
          <w:tab w:val="left" w:pos="607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125,79 - 13,48 = 112,31 руб. – цена без прибыли, т.е. себестоимость</w:t>
      </w:r>
    </w:p>
    <w:p w:rsidR="00EC23C6" w:rsidRDefault="00EC23C6" w:rsidP="00EC23C6">
      <w:pPr>
        <w:pStyle w:val="a5"/>
        <w:shd w:val="clear" w:color="auto" w:fill="auto"/>
        <w:tabs>
          <w:tab w:val="left" w:pos="607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Ответ: себестоимость продукции 112,31 руб.</w:t>
      </w: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12. 7. В результате реконструкции прибыль предприятия возросла на 5 млн. руб. Определите коэффициент абсолютной эффективности капитальных вложений, если стоимость фондов после реконструкции возросла на 10 % и составила 440 млн. руб.</w:t>
      </w:r>
    </w:p>
    <w:p w:rsid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Решение:</w:t>
      </w:r>
    </w:p>
    <w:p w:rsidR="00EC23C6" w:rsidRDefault="00EC23C6" w:rsidP="00EC23C6">
      <w:pPr>
        <w:pStyle w:val="a60"/>
        <w:widowControl w:val="0"/>
        <w:spacing w:before="0" w:beforeAutospacing="0" w:after="0" w:afterAutospacing="0" w:line="360" w:lineRule="auto"/>
        <w:ind w:firstLine="709"/>
        <w:jc w:val="both"/>
      </w:pPr>
      <w:r>
        <w:rPr>
          <w:rStyle w:val="a6"/>
          <w:sz w:val="28"/>
        </w:rPr>
        <w:t>Коэффициент абсолютной эффективности капитальных вложений</w:t>
      </w:r>
      <w:r>
        <w:rPr>
          <w:sz w:val="28"/>
        </w:rPr>
        <w:t xml:space="preserve"> на уровне предприятий:</w:t>
      </w:r>
    </w:p>
    <w:p w:rsidR="00EC23C6" w:rsidRDefault="00EC23C6" w:rsidP="00EC23C6">
      <w:pPr>
        <w:pStyle w:val="a6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765300" cy="381000"/>
            <wp:effectExtent l="0" t="0" r="6350" b="0"/>
            <wp:docPr id="1" name="Рисунок 1" descr="http://bibliotekar.ru/economika-predpriyatiya-5/77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_x0020_455" descr="http://bibliotekar.ru/economika-predpriyatiya-5/77.files/image00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3C6" w:rsidRDefault="00EC23C6" w:rsidP="00EC23C6">
      <w:pPr>
        <w:pStyle w:val="a6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>П — прирост прибыли на предприятии за счет вложения инвестиций;</w:t>
      </w:r>
    </w:p>
    <w:p w:rsidR="00EC23C6" w:rsidRDefault="00EC23C6" w:rsidP="00EC23C6">
      <w:pPr>
        <w:pStyle w:val="a6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 С2 — себестоимость единицы продукции до и после вложе</w:t>
      </w:r>
      <w:r>
        <w:rPr>
          <w:sz w:val="28"/>
        </w:rPr>
        <w:softHyphen/>
        <w:t>ния инвестиций;</w:t>
      </w:r>
    </w:p>
    <w:p w:rsidR="00EC23C6" w:rsidRDefault="00EC23C6" w:rsidP="00EC23C6">
      <w:pPr>
        <w:pStyle w:val="a6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gramStart"/>
      <w:r>
        <w:rPr>
          <w:sz w:val="28"/>
          <w:lang w:val="en-US"/>
        </w:rPr>
        <w:t>V</w:t>
      </w:r>
      <w:r>
        <w:rPr>
          <w:sz w:val="28"/>
        </w:rPr>
        <w:t>2 — объем выпуска продукции после использования капи</w:t>
      </w:r>
      <w:r>
        <w:rPr>
          <w:sz w:val="28"/>
        </w:rPr>
        <w:softHyphen/>
        <w:t>тальных вложений.</w:t>
      </w:r>
      <w:proofErr w:type="gramEnd"/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— капитальные вложения, вызвавшие прирост нацио</w:t>
      </w:r>
      <w:r>
        <w:rPr>
          <w:rFonts w:ascii="Times New Roman" w:hAnsi="Times New Roman"/>
          <w:sz w:val="28"/>
        </w:rPr>
        <w:softHyphen/>
        <w:t>нального дохода;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  <w:lang w:val="en-US"/>
        </w:rPr>
        <w:t>or</w:t>
      </w:r>
      <w:r>
        <w:rPr>
          <w:rFonts w:ascii="Times New Roman" w:hAnsi="Times New Roman"/>
          <w:sz w:val="28"/>
        </w:rPr>
        <w:t xml:space="preserve"> — срок окупаемости капитальных вложений;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proofErr w:type="gramStart"/>
      <w:r>
        <w:rPr>
          <w:rFonts w:ascii="Times New Roman" w:hAnsi="Times New Roman"/>
          <w:sz w:val="28"/>
          <w:lang w:val="en-US"/>
        </w:rPr>
        <w:t>n</w:t>
      </w:r>
      <w:proofErr w:type="gramEnd"/>
      <w:r>
        <w:rPr>
          <w:rFonts w:ascii="Times New Roman" w:hAnsi="Times New Roman"/>
          <w:sz w:val="28"/>
        </w:rPr>
        <w:t xml:space="preserve"> = 5 / 440 = 0,0113636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Ответ: </w:t>
      </w:r>
      <w:r>
        <w:rPr>
          <w:rStyle w:val="a6"/>
          <w:rFonts w:ascii="Times New Roman" w:hAnsi="Times New Roman"/>
          <w:sz w:val="28"/>
        </w:rPr>
        <w:t xml:space="preserve">коэффициент абсолютной эффективности капитальных вложений </w:t>
      </w:r>
      <w:r>
        <w:rPr>
          <w:rFonts w:ascii="Times New Roman" w:hAnsi="Times New Roman"/>
          <w:sz w:val="28"/>
        </w:rPr>
        <w:t>0,0113636.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13. 7.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Оценить эффективность инвестиционного проекта строительства нового цеха на металлургическом предприятии методом “Поток наличности” и определить срок возврата кредита, если известно, что срок строительства составляет 3 года, общая потребность в капитальных вложениях 14 млрд. руб., в </w:t>
      </w:r>
      <w:proofErr w:type="spellStart"/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т.ч</w:t>
      </w:r>
      <w:proofErr w:type="spellEnd"/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 2006 г. - 3 млрд. руб., в 2007 г. - 7 млрд. руб., в 2008 г. - 4 млрд. руб.</w:t>
      </w:r>
      <w:proofErr w:type="gramEnd"/>
    </w:p>
    <w:p w:rsidR="00EC23C6" w:rsidRP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Для финансирования капитальных вложений предполагается использовать собственные и заемные средства. Объём собственных средств составляет 6,3 млрд. руб., ставка процента по кредиту 15 % годовых. Выпуск продукции начинается с 2009 г. Объём производства в 2009 г. составит 950 тыс. т в год.</w:t>
      </w:r>
    </w:p>
    <w:p w:rsid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Известно также, что себестоимость продукции составит 3200 руб./т, средняя норма амортизации для данной группы основных фондов составляет 5 %, цена продукции 5800 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руб./т, все капитальные вложения осуществляются в основные производственные фонды.</w:t>
      </w:r>
    </w:p>
    <w:p w:rsidR="00EC23C6" w:rsidRDefault="00EC23C6" w:rsidP="00EC23C6">
      <w:pPr>
        <w:pStyle w:val="a5"/>
        <w:shd w:val="clear" w:color="auto" w:fill="auto"/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Решение:</w:t>
      </w:r>
    </w:p>
    <w:tbl>
      <w:tblPr>
        <w:tblStyle w:val="a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388"/>
        <w:gridCol w:w="2457"/>
        <w:gridCol w:w="2257"/>
        <w:gridCol w:w="2469"/>
      </w:tblGrid>
      <w:tr w:rsidR="00EC23C6" w:rsidTr="00EC23C6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Годы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Положительный поток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Отрицательный поток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Сальдо</w:t>
            </w:r>
          </w:p>
        </w:tc>
      </w:tr>
      <w:tr w:rsidR="00EC23C6" w:rsidTr="00EC23C6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2006 г.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+6,3 млрд. руб.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- 3 млрд. руб.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 xml:space="preserve">Сальдо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поток - Отрицательный поток</w:t>
            </w:r>
          </w:p>
        </w:tc>
      </w:tr>
      <w:tr w:rsidR="00EC23C6" w:rsidTr="00EC23C6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2007 г.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+  7 - (6,3 - 3) = 3,7 (кредит)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- 7 млрд. руб.</w:t>
            </w:r>
          </w:p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- 3,7 * 0,15 = 0,555 руб. (% по кредиту)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</w:p>
        </w:tc>
      </w:tr>
      <w:tr w:rsidR="00EC23C6" w:rsidTr="00EC23C6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2008 г.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+ 4 млрд. руб.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- 4 млрд. руб.</w:t>
            </w:r>
          </w:p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4 * 0,15 = - 0,6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</w:p>
        </w:tc>
      </w:tr>
      <w:tr w:rsidR="00EC23C6" w:rsidTr="00EC23C6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2009 г.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+ (950000 * 5800) – (950000 * 3200) = 2,47 млрд. руб.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- 2,47*0,05 = -0,1235 млрд. руб. (амортизация)</w:t>
            </w:r>
          </w:p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4 * 0,15 = - 0,6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</w:p>
        </w:tc>
      </w:tr>
      <w:tr w:rsidR="00EC23C6" w:rsidTr="00EC23C6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2010 г.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+ 2,47 млрд. руб.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- 0,1235 млрд. руб.</w:t>
            </w:r>
          </w:p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 xml:space="preserve">- 0,6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</w:p>
        </w:tc>
      </w:tr>
      <w:tr w:rsidR="00EC23C6" w:rsidTr="00EC23C6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/>
              </w:rPr>
              <w:t>И т.д.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C6" w:rsidRDefault="00EC23C6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/>
              </w:rPr>
            </w:pPr>
          </w:p>
        </w:tc>
      </w:tr>
    </w:tbl>
    <w:p w:rsidR="00EC23C6" w:rsidRDefault="00EC23C6" w:rsidP="00EC23C6">
      <w:pPr>
        <w:pStyle w:val="a5"/>
        <w:shd w:val="clear" w:color="auto" w:fill="auto"/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</w:p>
    <w:tbl>
      <w:tblPr>
        <w:tblW w:w="9846" w:type="dxa"/>
        <w:tblInd w:w="98" w:type="dxa"/>
        <w:tblLook w:val="04A0" w:firstRow="1" w:lastRow="0" w:firstColumn="1" w:lastColumn="0" w:noHBand="0" w:noVBand="1"/>
      </w:tblPr>
      <w:tblGrid>
        <w:gridCol w:w="2509"/>
        <w:gridCol w:w="2471"/>
        <w:gridCol w:w="2281"/>
        <w:gridCol w:w="2585"/>
      </w:tblGrid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Годы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Положительный поток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Отрицательный поток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Сальдо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2006 г.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2007 г.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-7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2008 г.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-4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-1,11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-0,6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-1,71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2009 г.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2,47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-0,1235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0,6365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0,0815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-0,6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-0,5185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2010 г.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2,47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-0,1235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1,828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1,273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-0,6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0,673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2011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2,47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-0,1235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3,0195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lastRenderedPageBreak/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2,4645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-0,6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1,8645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2012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2,47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-0,1235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4,211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3,656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-0,6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3,056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2013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2,47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-0,1235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5,4025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4,8475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-0,6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4,2475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2014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2,47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-0,1235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6,594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6,039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-0,6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5,439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2015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2,47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-0,1235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7,7855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7,2305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-0,6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6,6305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2016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2,47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-0,1235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8,977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-0,555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8,422</w:t>
            </w:r>
          </w:p>
        </w:tc>
      </w:tr>
      <w:tr w:rsidR="00EC23C6" w:rsidTr="00EC23C6">
        <w:trPr>
          <w:trHeight w:val="329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 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-0,6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23C6" w:rsidRDefault="00EC23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7,822</w:t>
            </w:r>
          </w:p>
        </w:tc>
      </w:tr>
    </w:tbl>
    <w:p w:rsidR="00EC23C6" w:rsidRDefault="00EC23C6" w:rsidP="00EC23C6">
      <w:pPr>
        <w:pStyle w:val="a5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 надо было вложить 6,3 свои средства, кредит на остаток 7,7 млрд. руб., его вернут в 2016 году.</w:t>
      </w:r>
    </w:p>
    <w:p w:rsidR="00EC23C6" w:rsidRDefault="00EC23C6" w:rsidP="00EC23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124200" cy="546100"/>
            <wp:effectExtent l="0" t="0" r="0" b="6350"/>
            <wp:docPr id="2" name="Рисунок 2" descr="http://market-pages.ru/images/realnieinvist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ket-pages.ru/images/realnieinvist/image018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3C6" w:rsidRDefault="00EC23C6" w:rsidP="00EC23C6">
      <w:pPr>
        <w:pStyle w:val="a5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 прибыли = (8*2,47) / 14 = 141 %</w:t>
      </w:r>
    </w:p>
    <w:p w:rsidR="00EC23C6" w:rsidRDefault="00EC23C6" w:rsidP="00EC23C6">
      <w:pPr>
        <w:pStyle w:val="a5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Ответ: </w:t>
      </w:r>
      <w:r>
        <w:rPr>
          <w:rStyle w:val="a6"/>
          <w:rFonts w:ascii="Times New Roman" w:hAnsi="Times New Roman"/>
          <w:sz w:val="28"/>
        </w:rPr>
        <w:t>срок возврата кредита 3 года</w:t>
      </w:r>
      <w:proofErr w:type="gramStart"/>
      <w:r>
        <w:rPr>
          <w:rStyle w:val="a6"/>
          <w:rFonts w:ascii="Times New Roman" w:hAnsi="Times New Roman"/>
          <w:sz w:val="28"/>
        </w:rPr>
        <w:t xml:space="preserve"> ,</w:t>
      </w:r>
      <w:proofErr w:type="gramEnd"/>
      <w:r>
        <w:rPr>
          <w:rStyle w:val="a6"/>
          <w:rFonts w:ascii="Times New Roman" w:hAnsi="Times New Roman"/>
          <w:sz w:val="28"/>
        </w:rPr>
        <w:t xml:space="preserve"> эффективность инвестиционного проекта 41 %.</w:t>
      </w:r>
    </w:p>
    <w:p w:rsidR="00EC23C6" w:rsidRPr="00EC23C6" w:rsidRDefault="00EC23C6" w:rsidP="00EC2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14. 8. Определите запас финансовой прочности предприятия (в процентах), если за год предприятие </w:t>
      </w: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произвело и реализовало продукции на сумму 360 млн. руб. при уровне затрат 0,8 руб. на 1 рубль реализованной продукции. Постоянные расходы в себестоимости составляют 25 %. Годовой объём производства 96 тыс. т.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Решение: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Найдем себестоимость: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360000000 – 100 %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Х – 80 %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Х = 360000000 * 80 / 100 = 288000000 руб.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Найдем постоянные расходы: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288000000 – 100 %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Х – 25 %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Х = 288000000 * 25 / 100 = 72000000 руб.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Переменные расходы: 288000000 – 72000000 = 216000000 руб.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Цена: 360000000 / 96000 = 3750 руб.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Средние переменные затраты (на единицу продукции):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216000000 / 96000 = 2250 руб.</w:t>
      </w:r>
    </w:p>
    <w:p w:rsidR="00EC23C6" w:rsidRDefault="00EC23C6" w:rsidP="00EC23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Формула расчета точки безубыточности в денежном выражении:</w:t>
      </w:r>
    </w:p>
    <w:p w:rsidR="00EC23C6" w:rsidRDefault="00EC23C6" w:rsidP="00EC23C6">
      <w:pPr>
        <w:pStyle w:val="cod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Тбд</w:t>
      </w:r>
      <w:proofErr w:type="spellEnd"/>
      <w:proofErr w:type="gramStart"/>
      <w:r>
        <w:rPr>
          <w:sz w:val="28"/>
        </w:rPr>
        <w:t xml:space="preserve"> = В</w:t>
      </w:r>
      <w:proofErr w:type="gramEnd"/>
      <w:r>
        <w:rPr>
          <w:sz w:val="28"/>
        </w:rPr>
        <w:t>*</w:t>
      </w:r>
      <w:proofErr w:type="spellStart"/>
      <w:r>
        <w:rPr>
          <w:sz w:val="28"/>
        </w:rPr>
        <w:t>Зпост</w:t>
      </w:r>
      <w:proofErr w:type="spellEnd"/>
      <w:r>
        <w:rPr>
          <w:sz w:val="28"/>
        </w:rPr>
        <w:t xml:space="preserve">/(В - </w:t>
      </w:r>
      <w:proofErr w:type="spellStart"/>
      <w:r>
        <w:rPr>
          <w:sz w:val="28"/>
        </w:rPr>
        <w:t>Зпер</w:t>
      </w:r>
      <w:proofErr w:type="spellEnd"/>
      <w:r>
        <w:rPr>
          <w:sz w:val="28"/>
        </w:rPr>
        <w:t xml:space="preserve">) </w:t>
      </w:r>
    </w:p>
    <w:p w:rsidR="00EC23C6" w:rsidRDefault="00EC23C6" w:rsidP="00EC23C6">
      <w:pPr>
        <w:tabs>
          <w:tab w:val="left" w:pos="711"/>
          <w:tab w:val="left" w:pos="99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Зпер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  <w:t>—</w:t>
      </w:r>
      <w:r>
        <w:rPr>
          <w:rFonts w:ascii="Times New Roman" w:eastAsia="Times New Roman" w:hAnsi="Times New Roman" w:cs="Times New Roman"/>
          <w:sz w:val="28"/>
        </w:rPr>
        <w:tab/>
        <w:t>переменные затраты.</w:t>
      </w:r>
    </w:p>
    <w:p w:rsidR="00EC23C6" w:rsidRDefault="00EC23C6" w:rsidP="00EC23C6">
      <w:pPr>
        <w:tabs>
          <w:tab w:val="left" w:pos="711"/>
          <w:tab w:val="left" w:pos="99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Зпост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  <w:t>—</w:t>
      </w:r>
      <w:r>
        <w:rPr>
          <w:rFonts w:ascii="Times New Roman" w:eastAsia="Times New Roman" w:hAnsi="Times New Roman" w:cs="Times New Roman"/>
          <w:sz w:val="28"/>
        </w:rPr>
        <w:tab/>
        <w:t>постоянные затраты.</w:t>
      </w:r>
    </w:p>
    <w:p w:rsidR="00EC23C6" w:rsidRDefault="00EC23C6" w:rsidP="00EC23C6">
      <w:pPr>
        <w:tabs>
          <w:tab w:val="left" w:pos="473"/>
          <w:tab w:val="left" w:pos="75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  <w:t>—</w:t>
      </w:r>
      <w:r>
        <w:rPr>
          <w:rFonts w:ascii="Times New Roman" w:eastAsia="Times New Roman" w:hAnsi="Times New Roman" w:cs="Times New Roman"/>
          <w:sz w:val="28"/>
        </w:rPr>
        <w:tab/>
        <w:t>выручка от продаж.</w:t>
      </w:r>
    </w:p>
    <w:p w:rsidR="00EC23C6" w:rsidRDefault="00EC23C6" w:rsidP="00EC23C6">
      <w:pPr>
        <w:tabs>
          <w:tab w:val="left" w:pos="473"/>
          <w:tab w:val="left" w:pos="75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Рн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  <w:t>—</w:t>
      </w:r>
      <w:r>
        <w:rPr>
          <w:rFonts w:ascii="Times New Roman" w:eastAsia="Times New Roman" w:hAnsi="Times New Roman" w:cs="Times New Roman"/>
          <w:sz w:val="28"/>
        </w:rPr>
        <w:tab/>
        <w:t>объем реализации в натуральном выражении.</w:t>
      </w:r>
    </w:p>
    <w:p w:rsidR="00EC23C6" w:rsidRDefault="00EC23C6" w:rsidP="00EC23C6">
      <w:pPr>
        <w:tabs>
          <w:tab w:val="left" w:pos="473"/>
          <w:tab w:val="left" w:pos="75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Тбд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  <w:t>—</w:t>
      </w:r>
      <w:r>
        <w:rPr>
          <w:rFonts w:ascii="Times New Roman" w:eastAsia="Times New Roman" w:hAnsi="Times New Roman" w:cs="Times New Roman"/>
          <w:sz w:val="28"/>
        </w:rPr>
        <w:tab/>
        <w:t>точка безубыточности в денежном выражении.</w:t>
      </w:r>
    </w:p>
    <w:p w:rsidR="00EC23C6" w:rsidRDefault="00EC23C6" w:rsidP="00EC23C6">
      <w:pPr>
        <w:tabs>
          <w:tab w:val="left" w:pos="711"/>
          <w:tab w:val="left" w:pos="99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Тбд</w:t>
      </w:r>
      <w:proofErr w:type="spellEnd"/>
      <w:r>
        <w:rPr>
          <w:rFonts w:ascii="Times New Roman" w:hAnsi="Times New Roman"/>
          <w:sz w:val="28"/>
        </w:rPr>
        <w:t xml:space="preserve"> = 360000000 * 72000000 / (360000000-216000000) = 180000000 руб.</w:t>
      </w:r>
    </w:p>
    <w:p w:rsidR="00EC23C6" w:rsidRDefault="00EC23C6" w:rsidP="00EC23C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Формула запаса финансовой прочности в денежном выражении:</w:t>
      </w:r>
    </w:p>
    <w:p w:rsidR="00EC23C6" w:rsidRDefault="00EC23C6" w:rsidP="00EC23C6">
      <w:pPr>
        <w:pStyle w:val="cod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ЗПд</w:t>
      </w:r>
      <w:proofErr w:type="spellEnd"/>
      <w:r>
        <w:rPr>
          <w:sz w:val="28"/>
        </w:rPr>
        <w:t xml:space="preserve"> = (B -</w:t>
      </w:r>
      <w:proofErr w:type="spellStart"/>
      <w:r>
        <w:rPr>
          <w:sz w:val="28"/>
        </w:rPr>
        <w:t>Тбд</w:t>
      </w:r>
      <w:proofErr w:type="spellEnd"/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/B * 100%, где</w:t>
      </w:r>
    </w:p>
    <w:p w:rsidR="00EC23C6" w:rsidRDefault="00EC23C6" w:rsidP="00EC23C6">
      <w:pPr>
        <w:pStyle w:val="code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ЗПд</w:t>
      </w:r>
      <w:proofErr w:type="spellEnd"/>
      <w:r>
        <w:rPr>
          <w:sz w:val="28"/>
        </w:rPr>
        <w:t xml:space="preserve"> — запас финансовой прочности в денежном выражении. </w:t>
      </w:r>
    </w:p>
    <w:p w:rsidR="00EC23C6" w:rsidRDefault="00EC23C6" w:rsidP="00EC23C6">
      <w:pPr>
        <w:tabs>
          <w:tab w:val="left" w:pos="473"/>
          <w:tab w:val="left" w:pos="75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ЗПд</w:t>
      </w:r>
      <w:proofErr w:type="spellEnd"/>
      <w:r>
        <w:rPr>
          <w:rFonts w:ascii="Times New Roman" w:hAnsi="Times New Roman"/>
          <w:sz w:val="28"/>
        </w:rPr>
        <w:t xml:space="preserve"> = (360000000 – 180000000) / 360000000 * 100 = 50 %</w:t>
      </w:r>
    </w:p>
    <w:p w:rsidR="00EC23C6" w:rsidRDefault="00EC23C6" w:rsidP="00EC23C6">
      <w:pPr>
        <w:tabs>
          <w:tab w:val="left" w:pos="473"/>
          <w:tab w:val="left" w:pos="75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Ответ: </w:t>
      </w:r>
      <w:r>
        <w:rPr>
          <w:rStyle w:val="a6"/>
          <w:rFonts w:ascii="Times New Roman" w:hAnsi="Times New Roman"/>
          <w:sz w:val="28"/>
        </w:rPr>
        <w:t xml:space="preserve">запас финансовой прочности предприятия 50 %, </w:t>
      </w:r>
      <w:proofErr w:type="gramStart"/>
      <w:r>
        <w:rPr>
          <w:rFonts w:ascii="Times New Roman" w:hAnsi="Times New Roman"/>
          <w:sz w:val="28"/>
        </w:rPr>
        <w:t>показывает</w:t>
      </w:r>
      <w:proofErr w:type="gramEnd"/>
      <w:r>
        <w:rPr>
          <w:rFonts w:ascii="Times New Roman" w:hAnsi="Times New Roman"/>
          <w:sz w:val="28"/>
        </w:rPr>
        <w:t xml:space="preserve"> на сколько процентов может снизиться объем реализации, чтобы предприятию удалось избежать убытка.</w:t>
      </w:r>
    </w:p>
    <w:p w:rsidR="00EC23C6" w:rsidRDefault="00EC23C6" w:rsidP="00EC23C6">
      <w:pPr>
        <w:pStyle w:val="a5"/>
        <w:shd w:val="clear" w:color="auto" w:fill="auto"/>
        <w:tabs>
          <w:tab w:val="left" w:pos="612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C23C6" w:rsidRPr="00EC23C6" w:rsidRDefault="00EC23C6" w:rsidP="00EC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C6" w:rsidRPr="00EC23C6" w:rsidRDefault="00EC23C6" w:rsidP="00EC2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Составитель </w:t>
      </w:r>
      <w:proofErr w:type="gramStart"/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асс</w:t>
      </w:r>
      <w:proofErr w:type="gramEnd"/>
      <w:r w:rsidRPr="00EC23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Скрябин О.О.</w:t>
      </w:r>
    </w:p>
    <w:p w:rsidR="00863EF0" w:rsidRPr="00EC23C6" w:rsidRDefault="00863EF0" w:rsidP="00EC23C6"/>
    <w:sectPr w:rsidR="00863EF0" w:rsidRPr="00E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ED"/>
    <w:rsid w:val="00863EF0"/>
    <w:rsid w:val="008A64F5"/>
    <w:rsid w:val="00B6728F"/>
    <w:rsid w:val="00BC227E"/>
    <w:rsid w:val="00D041ED"/>
    <w:rsid w:val="00EC23C6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159"/>
  </w:style>
  <w:style w:type="character" w:styleId="a4">
    <w:name w:val="Emphasis"/>
    <w:basedOn w:val="a0"/>
    <w:uiPriority w:val="20"/>
    <w:qFormat/>
    <w:rsid w:val="00863EF0"/>
    <w:rPr>
      <w:i/>
      <w:iCs/>
    </w:rPr>
  </w:style>
  <w:style w:type="paragraph" w:styleId="a5">
    <w:name w:val="Body Text"/>
    <w:basedOn w:val="a"/>
    <w:link w:val="a6"/>
    <w:unhideWhenUsed/>
    <w:rsid w:val="00EC23C6"/>
    <w:pPr>
      <w:widowControl w:val="0"/>
      <w:shd w:val="clear" w:color="auto" w:fill="FFFFFF"/>
      <w:spacing w:before="120" w:after="120" w:line="235" w:lineRule="exact"/>
    </w:pPr>
    <w:rPr>
      <w:rFonts w:ascii="Century Schoolbook" w:eastAsia="Courier New" w:hAnsi="Century Schoolbook" w:cs="Century Schoolbook"/>
      <w:lang w:eastAsia="ru-RU"/>
    </w:rPr>
  </w:style>
  <w:style w:type="character" w:customStyle="1" w:styleId="a6">
    <w:name w:val="Основной текст Знак"/>
    <w:basedOn w:val="a0"/>
    <w:link w:val="a5"/>
    <w:rsid w:val="00EC23C6"/>
    <w:rPr>
      <w:rFonts w:ascii="Century Schoolbook" w:eastAsia="Courier New" w:hAnsi="Century Schoolbook" w:cs="Century Schoolbook"/>
      <w:shd w:val="clear" w:color="auto" w:fill="FFFFFF"/>
      <w:lang w:eastAsia="ru-RU"/>
    </w:rPr>
  </w:style>
  <w:style w:type="character" w:styleId="a7">
    <w:name w:val="Strong"/>
    <w:basedOn w:val="a0"/>
    <w:qFormat/>
    <w:rsid w:val="00EC23C6"/>
    <w:rPr>
      <w:b/>
      <w:bCs/>
    </w:rPr>
  </w:style>
  <w:style w:type="paragraph" w:customStyle="1" w:styleId="a60">
    <w:name w:val="a6"/>
    <w:basedOn w:val="a"/>
    <w:rsid w:val="00EC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3C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C23C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a"/>
    <w:rsid w:val="00EC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159"/>
  </w:style>
  <w:style w:type="character" w:styleId="a4">
    <w:name w:val="Emphasis"/>
    <w:basedOn w:val="a0"/>
    <w:uiPriority w:val="20"/>
    <w:qFormat/>
    <w:rsid w:val="00863EF0"/>
    <w:rPr>
      <w:i/>
      <w:iCs/>
    </w:rPr>
  </w:style>
  <w:style w:type="paragraph" w:styleId="a5">
    <w:name w:val="Body Text"/>
    <w:basedOn w:val="a"/>
    <w:link w:val="a6"/>
    <w:unhideWhenUsed/>
    <w:rsid w:val="00EC23C6"/>
    <w:pPr>
      <w:widowControl w:val="0"/>
      <w:shd w:val="clear" w:color="auto" w:fill="FFFFFF"/>
      <w:spacing w:before="120" w:after="120" w:line="235" w:lineRule="exact"/>
    </w:pPr>
    <w:rPr>
      <w:rFonts w:ascii="Century Schoolbook" w:eastAsia="Courier New" w:hAnsi="Century Schoolbook" w:cs="Century Schoolbook"/>
      <w:lang w:eastAsia="ru-RU"/>
    </w:rPr>
  </w:style>
  <w:style w:type="character" w:customStyle="1" w:styleId="a6">
    <w:name w:val="Основной текст Знак"/>
    <w:basedOn w:val="a0"/>
    <w:link w:val="a5"/>
    <w:rsid w:val="00EC23C6"/>
    <w:rPr>
      <w:rFonts w:ascii="Century Schoolbook" w:eastAsia="Courier New" w:hAnsi="Century Schoolbook" w:cs="Century Schoolbook"/>
      <w:shd w:val="clear" w:color="auto" w:fill="FFFFFF"/>
      <w:lang w:eastAsia="ru-RU"/>
    </w:rPr>
  </w:style>
  <w:style w:type="character" w:styleId="a7">
    <w:name w:val="Strong"/>
    <w:basedOn w:val="a0"/>
    <w:qFormat/>
    <w:rsid w:val="00EC23C6"/>
    <w:rPr>
      <w:b/>
      <w:bCs/>
    </w:rPr>
  </w:style>
  <w:style w:type="paragraph" w:customStyle="1" w:styleId="a60">
    <w:name w:val="a6"/>
    <w:basedOn w:val="a"/>
    <w:rsid w:val="00EC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3C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C23C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a"/>
    <w:rsid w:val="00EC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bibliotekar.ru/economika-predpriyatiya-5/77.files/image00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market-pages.ru/images/realnieinvist/image0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24AE-B111-40D3-BA8E-5A396411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4</cp:revision>
  <dcterms:created xsi:type="dcterms:W3CDTF">2015-05-27T16:05:00Z</dcterms:created>
  <dcterms:modified xsi:type="dcterms:W3CDTF">2015-05-31T07:47:00Z</dcterms:modified>
</cp:coreProperties>
</file>