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85" w:rsidRPr="00684C85" w:rsidRDefault="00684C85" w:rsidP="00684C85">
      <w:pPr>
        <w:widowControl w:val="0"/>
        <w:tabs>
          <w:tab w:val="left" w:pos="1680"/>
        </w:tabs>
        <w:autoSpaceDE w:val="0"/>
        <w:autoSpaceDN w:val="0"/>
        <w:adjustRightInd w:val="0"/>
        <w:spacing w:line="276" w:lineRule="auto"/>
        <w:ind w:firstLine="709"/>
        <w:jc w:val="center"/>
        <w:rPr>
          <w:b/>
          <w:sz w:val="28"/>
          <w:szCs w:val="28"/>
        </w:rPr>
      </w:pPr>
      <w:r w:rsidRPr="00684C85">
        <w:rPr>
          <w:b/>
          <w:sz w:val="28"/>
          <w:szCs w:val="28"/>
        </w:rPr>
        <w:t>Введение</w:t>
      </w: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B312AF" w:rsidRDefault="00B312AF" w:rsidP="00073791">
      <w:pPr>
        <w:widowControl w:val="0"/>
        <w:tabs>
          <w:tab w:val="left" w:pos="1680"/>
        </w:tabs>
        <w:autoSpaceDE w:val="0"/>
        <w:autoSpaceDN w:val="0"/>
        <w:adjustRightInd w:val="0"/>
        <w:spacing w:line="276" w:lineRule="auto"/>
        <w:ind w:firstLine="709"/>
        <w:jc w:val="both"/>
        <w:rPr>
          <w:sz w:val="28"/>
          <w:szCs w:val="28"/>
        </w:rPr>
      </w:pPr>
    </w:p>
    <w:p w:rsidR="00684C85" w:rsidRPr="00E238F6" w:rsidRDefault="00BE18C4" w:rsidP="00E238F6">
      <w:pPr>
        <w:pStyle w:val="a8"/>
        <w:widowControl w:val="0"/>
        <w:numPr>
          <w:ilvl w:val="0"/>
          <w:numId w:val="39"/>
        </w:numPr>
        <w:tabs>
          <w:tab w:val="left" w:pos="1680"/>
        </w:tabs>
        <w:autoSpaceDE w:val="0"/>
        <w:autoSpaceDN w:val="0"/>
        <w:adjustRightInd w:val="0"/>
        <w:spacing w:line="276" w:lineRule="auto"/>
        <w:jc w:val="center"/>
        <w:rPr>
          <w:b/>
          <w:sz w:val="28"/>
          <w:szCs w:val="28"/>
        </w:rPr>
      </w:pPr>
      <w:r w:rsidRPr="00E238F6">
        <w:rPr>
          <w:b/>
          <w:sz w:val="28"/>
          <w:szCs w:val="28"/>
        </w:rPr>
        <w:lastRenderedPageBreak/>
        <w:t xml:space="preserve">Оптимизация управления затратами </w:t>
      </w:r>
      <w:r w:rsidR="00E238F6" w:rsidRPr="00E238F6">
        <w:rPr>
          <w:b/>
          <w:sz w:val="28"/>
          <w:szCs w:val="28"/>
        </w:rPr>
        <w:t>предприятия.</w:t>
      </w:r>
    </w:p>
    <w:p w:rsidR="00E238F6" w:rsidRPr="00BE18C4" w:rsidRDefault="00E238F6" w:rsidP="00E238F6">
      <w:pPr>
        <w:widowControl w:val="0"/>
        <w:tabs>
          <w:tab w:val="left" w:pos="1680"/>
        </w:tabs>
        <w:autoSpaceDE w:val="0"/>
        <w:autoSpaceDN w:val="0"/>
        <w:adjustRightInd w:val="0"/>
        <w:spacing w:line="276" w:lineRule="auto"/>
        <w:ind w:firstLine="709"/>
        <w:jc w:val="center"/>
        <w:rPr>
          <w:b/>
          <w:sz w:val="28"/>
          <w:szCs w:val="28"/>
        </w:rPr>
      </w:pPr>
      <w:r>
        <w:rPr>
          <w:b/>
          <w:sz w:val="28"/>
          <w:szCs w:val="28"/>
        </w:rPr>
        <w:t>Методы планирования затрат на производственном предприятии</w:t>
      </w:r>
    </w:p>
    <w:p w:rsidR="00684C85" w:rsidRDefault="00684C85" w:rsidP="00073791">
      <w:pPr>
        <w:widowControl w:val="0"/>
        <w:tabs>
          <w:tab w:val="left" w:pos="1680"/>
        </w:tabs>
        <w:autoSpaceDE w:val="0"/>
        <w:autoSpaceDN w:val="0"/>
        <w:adjustRightInd w:val="0"/>
        <w:spacing w:line="276" w:lineRule="auto"/>
        <w:ind w:firstLine="709"/>
        <w:jc w:val="both"/>
        <w:rPr>
          <w:sz w:val="28"/>
          <w:szCs w:val="28"/>
        </w:rPr>
      </w:pP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r>
        <w:rPr>
          <w:sz w:val="28"/>
          <w:szCs w:val="28"/>
        </w:rPr>
        <w:t>Практически перед каждым предприятием стоит задача получить максимальную прибыль для своих акционеров и собственников. Решить её можно двумя способами: наращивать объёмы продаж либо сокращать затраты. Принимая во внимание жёсткую конкуренцию на рынке и ограниченный спрос, второй вариант представляется более предпочтительным.</w:t>
      </w: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r>
        <w:rPr>
          <w:sz w:val="28"/>
          <w:szCs w:val="28"/>
        </w:rPr>
        <w:t>Цель любой оптимизации – повышение эффективности работы организации, а не просто снижение затрат. Сокращение затрат неотделимо от понятия «эффективность затрат», или, говоря языком экономики, «рентабельности затрат».</w:t>
      </w: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r>
        <w:rPr>
          <w:sz w:val="28"/>
          <w:szCs w:val="28"/>
        </w:rPr>
        <w:t>Существуют три основные модели повышения эффективности затрат:</w:t>
      </w:r>
    </w:p>
    <w:p w:rsidR="003350CC" w:rsidRDefault="003350CC" w:rsidP="003350CC">
      <w:pPr>
        <w:pStyle w:val="a8"/>
        <w:widowControl w:val="0"/>
        <w:numPr>
          <w:ilvl w:val="0"/>
          <w:numId w:val="16"/>
        </w:numPr>
        <w:tabs>
          <w:tab w:val="left" w:pos="1680"/>
        </w:tabs>
        <w:autoSpaceDE w:val="0"/>
        <w:autoSpaceDN w:val="0"/>
        <w:adjustRightInd w:val="0"/>
        <w:spacing w:line="276" w:lineRule="auto"/>
        <w:jc w:val="both"/>
        <w:rPr>
          <w:sz w:val="28"/>
          <w:szCs w:val="28"/>
        </w:rPr>
      </w:pPr>
      <w:r w:rsidRPr="003350CC">
        <w:rPr>
          <w:sz w:val="28"/>
          <w:szCs w:val="28"/>
        </w:rPr>
        <w:t xml:space="preserve">«чистое» снижение затрат – снижение издержек за </w:t>
      </w:r>
      <w:r>
        <w:rPr>
          <w:sz w:val="28"/>
          <w:szCs w:val="28"/>
        </w:rPr>
        <w:t>счет избавления от непроизводи</w:t>
      </w:r>
      <w:r w:rsidRPr="003350CC">
        <w:rPr>
          <w:sz w:val="28"/>
          <w:szCs w:val="28"/>
        </w:rPr>
        <w:t xml:space="preserve">тельных затрат. Основная экономия идет за счет постоянных затрат. Эффективно в случае «ожирения» компании; </w:t>
      </w:r>
    </w:p>
    <w:p w:rsidR="003350CC" w:rsidRDefault="003350CC" w:rsidP="003350CC">
      <w:pPr>
        <w:pStyle w:val="a8"/>
        <w:widowControl w:val="0"/>
        <w:numPr>
          <w:ilvl w:val="0"/>
          <w:numId w:val="16"/>
        </w:numPr>
        <w:tabs>
          <w:tab w:val="left" w:pos="1680"/>
        </w:tabs>
        <w:autoSpaceDE w:val="0"/>
        <w:autoSpaceDN w:val="0"/>
        <w:adjustRightInd w:val="0"/>
        <w:spacing w:line="276" w:lineRule="auto"/>
        <w:jc w:val="both"/>
        <w:rPr>
          <w:sz w:val="28"/>
          <w:szCs w:val="28"/>
        </w:rPr>
      </w:pPr>
      <w:r w:rsidRPr="003350CC">
        <w:rPr>
          <w:sz w:val="28"/>
          <w:szCs w:val="28"/>
        </w:rPr>
        <w:t xml:space="preserve"> «интенсификация» затрат – происходит даже некоторое увеличение издержек, но при этом более </w:t>
      </w:r>
      <w:r>
        <w:rPr>
          <w:sz w:val="28"/>
          <w:szCs w:val="28"/>
        </w:rPr>
        <w:t>существенно увеличивается и вы</w:t>
      </w:r>
      <w:r w:rsidRPr="003350CC">
        <w:rPr>
          <w:sz w:val="28"/>
          <w:szCs w:val="28"/>
        </w:rPr>
        <w:t>ручка. Как п</w:t>
      </w:r>
      <w:r>
        <w:rPr>
          <w:sz w:val="28"/>
          <w:szCs w:val="28"/>
        </w:rPr>
        <w:t>равило, это происходит при вне</w:t>
      </w:r>
      <w:r w:rsidRPr="003350CC">
        <w:rPr>
          <w:sz w:val="28"/>
          <w:szCs w:val="28"/>
        </w:rPr>
        <w:t>дрении новог</w:t>
      </w:r>
      <w:r>
        <w:rPr>
          <w:sz w:val="28"/>
          <w:szCs w:val="28"/>
        </w:rPr>
        <w:t>о оборудования, технологий, ко</w:t>
      </w:r>
      <w:r w:rsidRPr="003350CC">
        <w:rPr>
          <w:sz w:val="28"/>
          <w:szCs w:val="28"/>
        </w:rPr>
        <w:t>торые увелич</w:t>
      </w:r>
      <w:r>
        <w:rPr>
          <w:sz w:val="28"/>
          <w:szCs w:val="28"/>
        </w:rPr>
        <w:t>ивают производительность обору</w:t>
      </w:r>
      <w:r w:rsidRPr="003350CC">
        <w:rPr>
          <w:sz w:val="28"/>
          <w:szCs w:val="28"/>
        </w:rPr>
        <w:t>дования, а с</w:t>
      </w:r>
      <w:r>
        <w:rPr>
          <w:sz w:val="28"/>
          <w:szCs w:val="28"/>
        </w:rPr>
        <w:t>ледовательно, и выручку. Эффек</w:t>
      </w:r>
      <w:r w:rsidRPr="003350CC">
        <w:rPr>
          <w:sz w:val="28"/>
          <w:szCs w:val="28"/>
        </w:rPr>
        <w:t>тивно для развивающихс</w:t>
      </w:r>
      <w:r>
        <w:rPr>
          <w:sz w:val="28"/>
          <w:szCs w:val="28"/>
        </w:rPr>
        <w:t>я компаний на разви</w:t>
      </w:r>
      <w:r w:rsidRPr="003350CC">
        <w:rPr>
          <w:sz w:val="28"/>
          <w:szCs w:val="28"/>
        </w:rPr>
        <w:t xml:space="preserve">вающихся рынках; </w:t>
      </w:r>
    </w:p>
    <w:p w:rsidR="003350CC" w:rsidRDefault="003350CC" w:rsidP="003350CC">
      <w:pPr>
        <w:pStyle w:val="a8"/>
        <w:widowControl w:val="0"/>
        <w:numPr>
          <w:ilvl w:val="0"/>
          <w:numId w:val="16"/>
        </w:numPr>
        <w:tabs>
          <w:tab w:val="left" w:pos="1680"/>
        </w:tabs>
        <w:autoSpaceDE w:val="0"/>
        <w:autoSpaceDN w:val="0"/>
        <w:adjustRightInd w:val="0"/>
        <w:spacing w:line="276" w:lineRule="auto"/>
        <w:jc w:val="both"/>
        <w:rPr>
          <w:sz w:val="28"/>
          <w:szCs w:val="28"/>
        </w:rPr>
      </w:pPr>
      <w:r w:rsidRPr="003350CC">
        <w:rPr>
          <w:sz w:val="28"/>
          <w:szCs w:val="28"/>
        </w:rPr>
        <w:t xml:space="preserve"> «фиксац</w:t>
      </w:r>
      <w:r>
        <w:rPr>
          <w:sz w:val="28"/>
          <w:szCs w:val="28"/>
        </w:rPr>
        <w:t>ия» затрат – когда при увеличе</w:t>
      </w:r>
      <w:r w:rsidRPr="003350CC">
        <w:rPr>
          <w:sz w:val="28"/>
          <w:szCs w:val="28"/>
        </w:rPr>
        <w:t>нии выручки затраты не увеличиваются. Как правило, это либо увеличение цены на</w:t>
      </w:r>
      <w:r>
        <w:rPr>
          <w:sz w:val="28"/>
          <w:szCs w:val="28"/>
        </w:rPr>
        <w:t xml:space="preserve"> продук</w:t>
      </w:r>
      <w:r w:rsidRPr="003350CC">
        <w:rPr>
          <w:sz w:val="28"/>
          <w:szCs w:val="28"/>
        </w:rPr>
        <w:t>цию, либо ра</w:t>
      </w:r>
      <w:r>
        <w:rPr>
          <w:sz w:val="28"/>
          <w:szCs w:val="28"/>
        </w:rPr>
        <w:t>вноценное увеличение производи</w:t>
      </w:r>
      <w:r w:rsidRPr="003350CC">
        <w:rPr>
          <w:sz w:val="28"/>
          <w:szCs w:val="28"/>
        </w:rPr>
        <w:t>тельных зат</w:t>
      </w:r>
      <w:r>
        <w:rPr>
          <w:sz w:val="28"/>
          <w:szCs w:val="28"/>
        </w:rPr>
        <w:t>рат и снижение непроизводитель</w:t>
      </w:r>
      <w:r w:rsidRPr="003350CC">
        <w:rPr>
          <w:sz w:val="28"/>
          <w:szCs w:val="28"/>
        </w:rPr>
        <w:t xml:space="preserve">ных. Эффективно для «выносливых» компаний, т. е. использующих бережливое производство. </w:t>
      </w:r>
    </w:p>
    <w:p w:rsidR="00B51C0C" w:rsidRDefault="00B51C0C" w:rsidP="003350CC">
      <w:pPr>
        <w:widowControl w:val="0"/>
        <w:tabs>
          <w:tab w:val="left" w:pos="1680"/>
        </w:tabs>
        <w:autoSpaceDE w:val="0"/>
        <w:autoSpaceDN w:val="0"/>
        <w:adjustRightInd w:val="0"/>
        <w:spacing w:line="276" w:lineRule="auto"/>
        <w:jc w:val="both"/>
        <w:rPr>
          <w:sz w:val="28"/>
          <w:szCs w:val="28"/>
        </w:rPr>
      </w:pPr>
      <w:r>
        <w:rPr>
          <w:sz w:val="28"/>
          <w:szCs w:val="28"/>
        </w:rPr>
        <w:t xml:space="preserve">       </w:t>
      </w:r>
      <w:r w:rsidR="003350CC" w:rsidRPr="003350CC">
        <w:rPr>
          <w:sz w:val="28"/>
          <w:szCs w:val="28"/>
        </w:rPr>
        <w:t>Достоинства и недостатки каждой из</w:t>
      </w:r>
      <w:r>
        <w:rPr>
          <w:sz w:val="28"/>
          <w:szCs w:val="28"/>
        </w:rPr>
        <w:t xml:space="preserve"> этих моделей приводятся в таблице 1.</w:t>
      </w:r>
    </w:p>
    <w:p w:rsidR="00B51C0C" w:rsidRDefault="00B51C0C" w:rsidP="003350CC">
      <w:pPr>
        <w:widowControl w:val="0"/>
        <w:tabs>
          <w:tab w:val="left" w:pos="1680"/>
        </w:tabs>
        <w:autoSpaceDE w:val="0"/>
        <w:autoSpaceDN w:val="0"/>
        <w:adjustRightInd w:val="0"/>
        <w:spacing w:line="276" w:lineRule="auto"/>
        <w:jc w:val="both"/>
        <w:rPr>
          <w:sz w:val="28"/>
          <w:szCs w:val="28"/>
        </w:rPr>
      </w:pPr>
      <w:r>
        <w:rPr>
          <w:sz w:val="28"/>
          <w:szCs w:val="28"/>
        </w:rPr>
        <w:t xml:space="preserve">      </w:t>
      </w:r>
      <w:r w:rsidR="003350CC" w:rsidRPr="003350CC">
        <w:rPr>
          <w:sz w:val="28"/>
          <w:szCs w:val="28"/>
        </w:rPr>
        <w:t>В данно</w:t>
      </w:r>
      <w:r>
        <w:rPr>
          <w:sz w:val="28"/>
          <w:szCs w:val="28"/>
        </w:rPr>
        <w:t>й таблице представлены 3 основ</w:t>
      </w:r>
      <w:r w:rsidR="003350CC" w:rsidRPr="003350CC">
        <w:rPr>
          <w:sz w:val="28"/>
          <w:szCs w:val="28"/>
        </w:rPr>
        <w:t>ные модели изменения затрат в сравнении с результатами. В действительности у компании есть множество видов деятельности, издержек, она взаимодействует с большим количеством поставщиков, партнеров, покупателей, в ней работает пер</w:t>
      </w:r>
      <w:r>
        <w:rPr>
          <w:sz w:val="28"/>
          <w:szCs w:val="28"/>
        </w:rPr>
        <w:t>сонал с определенной квалифика</w:t>
      </w:r>
      <w:r w:rsidR="003350CC" w:rsidRPr="003350CC">
        <w:rPr>
          <w:sz w:val="28"/>
          <w:szCs w:val="28"/>
        </w:rPr>
        <w:t>цией и т. п., поэтому лучше всего не следовать одной моделе при сокра</w:t>
      </w:r>
      <w:r>
        <w:rPr>
          <w:sz w:val="28"/>
          <w:szCs w:val="28"/>
        </w:rPr>
        <w:t>щении затрат, а при</w:t>
      </w:r>
      <w:r w:rsidR="003350CC" w:rsidRPr="003350CC">
        <w:rPr>
          <w:sz w:val="28"/>
          <w:szCs w:val="28"/>
        </w:rPr>
        <w:t xml:space="preserve">менять их исходя из ситуации. </w:t>
      </w:r>
    </w:p>
    <w:p w:rsidR="00B51C0C" w:rsidRDefault="00B51C0C" w:rsidP="003350CC">
      <w:pPr>
        <w:widowControl w:val="0"/>
        <w:tabs>
          <w:tab w:val="left" w:pos="1680"/>
        </w:tabs>
        <w:autoSpaceDE w:val="0"/>
        <w:autoSpaceDN w:val="0"/>
        <w:adjustRightInd w:val="0"/>
        <w:spacing w:line="276" w:lineRule="auto"/>
        <w:jc w:val="both"/>
        <w:rPr>
          <w:sz w:val="28"/>
          <w:szCs w:val="28"/>
        </w:rPr>
      </w:pPr>
      <w:r>
        <w:rPr>
          <w:sz w:val="28"/>
          <w:szCs w:val="28"/>
        </w:rPr>
        <w:lastRenderedPageBreak/>
        <w:t xml:space="preserve">     </w:t>
      </w:r>
      <w:r w:rsidR="003350CC" w:rsidRPr="003350CC">
        <w:rPr>
          <w:sz w:val="28"/>
          <w:szCs w:val="28"/>
        </w:rPr>
        <w:t>В реализ</w:t>
      </w:r>
      <w:r>
        <w:rPr>
          <w:sz w:val="28"/>
          <w:szCs w:val="28"/>
        </w:rPr>
        <w:t>ации современных методов управ</w:t>
      </w:r>
      <w:r w:rsidR="003350CC" w:rsidRPr="003350CC">
        <w:rPr>
          <w:sz w:val="28"/>
          <w:szCs w:val="28"/>
        </w:rPr>
        <w:t>ления затра</w:t>
      </w:r>
      <w:r>
        <w:rPr>
          <w:sz w:val="28"/>
          <w:szCs w:val="28"/>
        </w:rPr>
        <w:t>тами российская практика рыноч</w:t>
      </w:r>
      <w:r w:rsidR="003350CC" w:rsidRPr="003350CC">
        <w:rPr>
          <w:sz w:val="28"/>
          <w:szCs w:val="28"/>
        </w:rPr>
        <w:t>ного периода существенно отстала от западной. В связи с эт</w:t>
      </w:r>
      <w:r>
        <w:rPr>
          <w:sz w:val="28"/>
          <w:szCs w:val="28"/>
        </w:rPr>
        <w:t>им возникает необходимость рас</w:t>
      </w:r>
      <w:r w:rsidR="003350CC" w:rsidRPr="003350CC">
        <w:rPr>
          <w:sz w:val="28"/>
          <w:szCs w:val="28"/>
        </w:rPr>
        <w:t>смотрения методов, составляющих ядро систем управлени</w:t>
      </w:r>
      <w:r>
        <w:rPr>
          <w:sz w:val="28"/>
          <w:szCs w:val="28"/>
        </w:rPr>
        <w:t>я затратами на современном про</w:t>
      </w:r>
      <w:r w:rsidR="003350CC" w:rsidRPr="003350CC">
        <w:rPr>
          <w:sz w:val="28"/>
          <w:szCs w:val="28"/>
        </w:rPr>
        <w:t xml:space="preserve">мышленном предприятии. </w:t>
      </w:r>
      <w:r>
        <w:rPr>
          <w:sz w:val="28"/>
          <w:szCs w:val="28"/>
        </w:rPr>
        <w:t xml:space="preserve">          </w:t>
      </w:r>
      <w:r w:rsidR="003350CC" w:rsidRPr="003350CC">
        <w:rPr>
          <w:sz w:val="28"/>
          <w:szCs w:val="28"/>
        </w:rPr>
        <w:t>Практик</w:t>
      </w:r>
      <w:r>
        <w:rPr>
          <w:sz w:val="28"/>
          <w:szCs w:val="28"/>
        </w:rPr>
        <w:t>а выработала ряд методов, кото</w:t>
      </w:r>
      <w:r w:rsidR="003350CC" w:rsidRPr="003350CC">
        <w:rPr>
          <w:sz w:val="28"/>
          <w:szCs w:val="28"/>
        </w:rPr>
        <w:t xml:space="preserve">рые используются для оптимизации затрат: </w:t>
      </w:r>
      <w:r w:rsidR="002F1DB6">
        <w:rPr>
          <w:sz w:val="28"/>
          <w:szCs w:val="28"/>
        </w:rPr>
        <w:t>[1]</w:t>
      </w:r>
    </w:p>
    <w:p w:rsidR="00B51C0C" w:rsidRPr="008F6CBA" w:rsidRDefault="003350CC" w:rsidP="003350CC">
      <w:pPr>
        <w:widowControl w:val="0"/>
        <w:tabs>
          <w:tab w:val="left" w:pos="1680"/>
        </w:tabs>
        <w:autoSpaceDE w:val="0"/>
        <w:autoSpaceDN w:val="0"/>
        <w:adjustRightInd w:val="0"/>
        <w:spacing w:line="276" w:lineRule="auto"/>
        <w:jc w:val="both"/>
        <w:rPr>
          <w:sz w:val="28"/>
          <w:szCs w:val="28"/>
          <w:lang w:val="en-US"/>
        </w:rPr>
      </w:pPr>
      <w:r w:rsidRPr="008F6CBA">
        <w:rPr>
          <w:sz w:val="28"/>
          <w:szCs w:val="28"/>
          <w:lang w:val="en-US"/>
        </w:rPr>
        <w:t>1)</w:t>
      </w:r>
      <w:r w:rsidR="008F6CBA" w:rsidRPr="008F6CBA">
        <w:rPr>
          <w:sz w:val="28"/>
          <w:szCs w:val="28"/>
          <w:lang w:val="en-US"/>
        </w:rPr>
        <w:t xml:space="preserve"> </w:t>
      </w:r>
      <w:r w:rsidR="008F6CBA" w:rsidRPr="003350CC">
        <w:rPr>
          <w:sz w:val="28"/>
          <w:szCs w:val="28"/>
        </w:rPr>
        <w:t>АВС</w:t>
      </w:r>
      <w:r w:rsidR="008F6CBA" w:rsidRPr="00B51C0C">
        <w:rPr>
          <w:sz w:val="28"/>
          <w:szCs w:val="28"/>
          <w:lang w:val="en-US"/>
        </w:rPr>
        <w:t>-</w:t>
      </w:r>
      <w:r w:rsidR="008F6CBA" w:rsidRPr="003350CC">
        <w:rPr>
          <w:sz w:val="28"/>
          <w:szCs w:val="28"/>
        </w:rPr>
        <w:t>метод</w:t>
      </w:r>
      <w:r w:rsidR="008F6CBA" w:rsidRPr="00B51C0C">
        <w:rPr>
          <w:sz w:val="28"/>
          <w:szCs w:val="28"/>
          <w:lang w:val="en-US"/>
        </w:rPr>
        <w:t xml:space="preserve"> (Activity Based Costing)</w:t>
      </w:r>
      <w:r w:rsidRPr="008F6CBA">
        <w:rPr>
          <w:sz w:val="28"/>
          <w:szCs w:val="28"/>
          <w:lang w:val="en-US"/>
        </w:rPr>
        <w:t xml:space="preserve">; </w:t>
      </w:r>
    </w:p>
    <w:p w:rsidR="00B51C0C" w:rsidRDefault="003350CC" w:rsidP="003350CC">
      <w:pPr>
        <w:widowControl w:val="0"/>
        <w:tabs>
          <w:tab w:val="left" w:pos="1680"/>
        </w:tabs>
        <w:autoSpaceDE w:val="0"/>
        <w:autoSpaceDN w:val="0"/>
        <w:adjustRightInd w:val="0"/>
        <w:spacing w:line="276" w:lineRule="auto"/>
        <w:jc w:val="both"/>
        <w:rPr>
          <w:sz w:val="28"/>
          <w:szCs w:val="28"/>
        </w:rPr>
      </w:pPr>
      <w:r w:rsidRPr="003350CC">
        <w:rPr>
          <w:sz w:val="28"/>
          <w:szCs w:val="28"/>
        </w:rPr>
        <w:t xml:space="preserve">2) </w:t>
      </w:r>
      <w:r w:rsidR="008F6CBA">
        <w:rPr>
          <w:sz w:val="28"/>
          <w:szCs w:val="28"/>
        </w:rPr>
        <w:t>Таргет - костинг</w:t>
      </w:r>
      <w:r w:rsidRPr="003350CC">
        <w:rPr>
          <w:sz w:val="28"/>
          <w:szCs w:val="28"/>
        </w:rPr>
        <w:t xml:space="preserve">; </w:t>
      </w:r>
    </w:p>
    <w:p w:rsidR="00B51C0C" w:rsidRDefault="003350CC" w:rsidP="003350CC">
      <w:pPr>
        <w:widowControl w:val="0"/>
        <w:tabs>
          <w:tab w:val="left" w:pos="1680"/>
        </w:tabs>
        <w:autoSpaceDE w:val="0"/>
        <w:autoSpaceDN w:val="0"/>
        <w:adjustRightInd w:val="0"/>
        <w:spacing w:line="276" w:lineRule="auto"/>
        <w:jc w:val="both"/>
        <w:rPr>
          <w:sz w:val="28"/>
          <w:szCs w:val="28"/>
        </w:rPr>
      </w:pPr>
      <w:r w:rsidRPr="003350CC">
        <w:rPr>
          <w:sz w:val="28"/>
          <w:szCs w:val="28"/>
        </w:rPr>
        <w:t>3)</w:t>
      </w:r>
      <w:r w:rsidR="00E238F6">
        <w:rPr>
          <w:sz w:val="28"/>
          <w:szCs w:val="28"/>
        </w:rPr>
        <w:t xml:space="preserve"> </w:t>
      </w:r>
      <w:r w:rsidR="008F6CBA">
        <w:rPr>
          <w:sz w:val="28"/>
          <w:szCs w:val="28"/>
        </w:rPr>
        <w:t>Директ - костинг</w:t>
      </w:r>
      <w:r w:rsidRPr="003350CC">
        <w:rPr>
          <w:sz w:val="28"/>
          <w:szCs w:val="28"/>
        </w:rPr>
        <w:t xml:space="preserve">; </w:t>
      </w:r>
    </w:p>
    <w:p w:rsidR="00B51C0C" w:rsidRPr="008F6CBA" w:rsidRDefault="003350CC" w:rsidP="003350CC">
      <w:pPr>
        <w:widowControl w:val="0"/>
        <w:tabs>
          <w:tab w:val="left" w:pos="1680"/>
        </w:tabs>
        <w:autoSpaceDE w:val="0"/>
        <w:autoSpaceDN w:val="0"/>
        <w:adjustRightInd w:val="0"/>
        <w:spacing w:line="276" w:lineRule="auto"/>
        <w:jc w:val="both"/>
        <w:rPr>
          <w:sz w:val="28"/>
          <w:szCs w:val="28"/>
        </w:rPr>
      </w:pPr>
      <w:r w:rsidRPr="008F6CBA">
        <w:rPr>
          <w:sz w:val="28"/>
          <w:szCs w:val="28"/>
        </w:rPr>
        <w:t>4)</w:t>
      </w:r>
      <w:r w:rsidR="00E238F6">
        <w:rPr>
          <w:sz w:val="28"/>
          <w:szCs w:val="28"/>
        </w:rPr>
        <w:t xml:space="preserve"> Нормативный метод учёта себестоимости (с</w:t>
      </w:r>
      <w:r w:rsidR="008F6CBA">
        <w:rPr>
          <w:sz w:val="28"/>
          <w:szCs w:val="28"/>
        </w:rPr>
        <w:t xml:space="preserve">тандарт </w:t>
      </w:r>
      <w:r w:rsidR="00E238F6">
        <w:rPr>
          <w:sz w:val="28"/>
          <w:szCs w:val="28"/>
        </w:rPr>
        <w:t>–</w:t>
      </w:r>
      <w:r w:rsidR="008F6CBA">
        <w:rPr>
          <w:sz w:val="28"/>
          <w:szCs w:val="28"/>
        </w:rPr>
        <w:t xml:space="preserve"> костинг</w:t>
      </w:r>
      <w:r w:rsidR="00E238F6">
        <w:rPr>
          <w:sz w:val="28"/>
          <w:szCs w:val="28"/>
        </w:rPr>
        <w:t>)</w:t>
      </w:r>
      <w:r w:rsidRPr="008F6CBA">
        <w:rPr>
          <w:sz w:val="28"/>
          <w:szCs w:val="28"/>
        </w:rPr>
        <w:t xml:space="preserve">; </w:t>
      </w:r>
    </w:p>
    <w:p w:rsidR="00F375A7" w:rsidRPr="003350CC" w:rsidRDefault="00F375A7" w:rsidP="003350CC">
      <w:pPr>
        <w:widowControl w:val="0"/>
        <w:tabs>
          <w:tab w:val="left" w:pos="1680"/>
        </w:tabs>
        <w:autoSpaceDE w:val="0"/>
        <w:autoSpaceDN w:val="0"/>
        <w:adjustRightInd w:val="0"/>
        <w:spacing w:line="276" w:lineRule="auto"/>
        <w:jc w:val="both"/>
        <w:rPr>
          <w:sz w:val="28"/>
          <w:szCs w:val="28"/>
        </w:rPr>
      </w:pP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F375A7" w:rsidRDefault="00B51C0C" w:rsidP="00B51C0C">
      <w:pPr>
        <w:widowControl w:val="0"/>
        <w:tabs>
          <w:tab w:val="left" w:pos="6585"/>
        </w:tabs>
        <w:autoSpaceDE w:val="0"/>
        <w:autoSpaceDN w:val="0"/>
        <w:adjustRightInd w:val="0"/>
        <w:spacing w:line="276" w:lineRule="auto"/>
        <w:ind w:firstLine="709"/>
        <w:jc w:val="both"/>
        <w:rPr>
          <w:sz w:val="28"/>
          <w:szCs w:val="28"/>
        </w:rPr>
      </w:pPr>
      <w:r>
        <w:rPr>
          <w:sz w:val="28"/>
          <w:szCs w:val="28"/>
        </w:rPr>
        <w:tab/>
        <w:t>Таблица 1.</w:t>
      </w:r>
      <w:r w:rsidR="002F1DB6">
        <w:rPr>
          <w:sz w:val="28"/>
          <w:szCs w:val="28"/>
        </w:rPr>
        <w:t xml:space="preserve">  [1]</w:t>
      </w: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F375A7" w:rsidRPr="00B51C0C" w:rsidRDefault="00B51C0C" w:rsidP="00B51C0C">
      <w:pPr>
        <w:widowControl w:val="0"/>
        <w:tabs>
          <w:tab w:val="left" w:pos="1680"/>
        </w:tabs>
        <w:autoSpaceDE w:val="0"/>
        <w:autoSpaceDN w:val="0"/>
        <w:adjustRightInd w:val="0"/>
        <w:spacing w:line="276" w:lineRule="auto"/>
        <w:ind w:firstLine="709"/>
        <w:jc w:val="center"/>
        <w:rPr>
          <w:b/>
          <w:sz w:val="28"/>
          <w:szCs w:val="28"/>
        </w:rPr>
      </w:pPr>
      <w:r w:rsidRPr="00B51C0C">
        <w:rPr>
          <w:b/>
          <w:sz w:val="28"/>
          <w:szCs w:val="28"/>
        </w:rPr>
        <w:t>Модели повышения эффективности затрат</w:t>
      </w:r>
    </w:p>
    <w:p w:rsidR="00F375A7" w:rsidRPr="00B51C0C" w:rsidRDefault="00F375A7" w:rsidP="00073791">
      <w:pPr>
        <w:widowControl w:val="0"/>
        <w:tabs>
          <w:tab w:val="left" w:pos="1680"/>
        </w:tabs>
        <w:autoSpaceDE w:val="0"/>
        <w:autoSpaceDN w:val="0"/>
        <w:adjustRightInd w:val="0"/>
        <w:spacing w:line="276" w:lineRule="auto"/>
        <w:ind w:firstLine="709"/>
        <w:jc w:val="both"/>
        <w:rPr>
          <w:b/>
          <w:sz w:val="28"/>
          <w:szCs w:val="28"/>
        </w:rPr>
      </w:pPr>
    </w:p>
    <w:tbl>
      <w:tblPr>
        <w:tblStyle w:val="a3"/>
        <w:tblW w:w="0" w:type="auto"/>
        <w:tblLayout w:type="fixed"/>
        <w:tblLook w:val="04A0"/>
      </w:tblPr>
      <w:tblGrid>
        <w:gridCol w:w="2093"/>
        <w:gridCol w:w="2932"/>
        <w:gridCol w:w="2545"/>
        <w:gridCol w:w="2001"/>
      </w:tblGrid>
      <w:tr w:rsidR="00B51C0C" w:rsidTr="00050B5E">
        <w:tc>
          <w:tcPr>
            <w:tcW w:w="2093"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t>Модель повышения эффективности издержек</w:t>
            </w:r>
          </w:p>
        </w:tc>
        <w:tc>
          <w:tcPr>
            <w:tcW w:w="2932"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t>Преимущества</w:t>
            </w:r>
          </w:p>
        </w:tc>
        <w:tc>
          <w:tcPr>
            <w:tcW w:w="2545"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t>Недостатки</w:t>
            </w:r>
          </w:p>
        </w:tc>
        <w:tc>
          <w:tcPr>
            <w:tcW w:w="2001"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t>Выводы</w:t>
            </w:r>
          </w:p>
        </w:tc>
      </w:tr>
      <w:tr w:rsidR="00B51C0C" w:rsidTr="00050B5E">
        <w:tc>
          <w:tcPr>
            <w:tcW w:w="2093"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t>«Чистое» снижение затрат</w:t>
            </w:r>
          </w:p>
        </w:tc>
        <w:tc>
          <w:tcPr>
            <w:tcW w:w="2932"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t>Реальное снижение издерже</w:t>
            </w:r>
            <w:r w:rsidR="00050B5E" w:rsidRPr="00050B5E">
              <w:rPr>
                <w:sz w:val="28"/>
                <w:szCs w:val="28"/>
              </w:rPr>
              <w:t>к за счет избавления от непроиз</w:t>
            </w:r>
            <w:r w:rsidRPr="00050B5E">
              <w:rPr>
                <w:sz w:val="28"/>
                <w:szCs w:val="28"/>
              </w:rPr>
              <w:t>водительных затрат; увеличение рентабельности</w:t>
            </w:r>
          </w:p>
        </w:tc>
        <w:tc>
          <w:tcPr>
            <w:tcW w:w="2545"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t xml:space="preserve">Требуется серьезный анализ затрат компании; риск недовольства персонала; </w:t>
            </w:r>
            <w:r w:rsidR="00050B5E" w:rsidRPr="00050B5E">
              <w:rPr>
                <w:sz w:val="28"/>
                <w:szCs w:val="28"/>
              </w:rPr>
              <w:t>риск снижения производитель</w:t>
            </w:r>
            <w:r w:rsidRPr="00050B5E">
              <w:rPr>
                <w:sz w:val="28"/>
                <w:szCs w:val="28"/>
              </w:rPr>
              <w:t>ности труда за счет устранения действительно необходимых затрат</w:t>
            </w:r>
          </w:p>
        </w:tc>
        <w:tc>
          <w:tcPr>
            <w:tcW w:w="2001" w:type="dxa"/>
          </w:tcPr>
          <w:p w:rsidR="00B51C0C" w:rsidRPr="00050B5E" w:rsidRDefault="00050B5E" w:rsidP="00050B5E">
            <w:pPr>
              <w:widowControl w:val="0"/>
              <w:tabs>
                <w:tab w:val="left" w:pos="1680"/>
              </w:tabs>
              <w:autoSpaceDE w:val="0"/>
              <w:autoSpaceDN w:val="0"/>
              <w:adjustRightInd w:val="0"/>
              <w:spacing w:line="276" w:lineRule="auto"/>
              <w:rPr>
                <w:sz w:val="28"/>
                <w:szCs w:val="28"/>
              </w:rPr>
            </w:pPr>
            <w:r w:rsidRPr="00050B5E">
              <w:rPr>
                <w:sz w:val="28"/>
                <w:szCs w:val="28"/>
              </w:rPr>
              <w:t>Эффективно в слу</w:t>
            </w:r>
            <w:r w:rsidR="00B51C0C" w:rsidRPr="00050B5E">
              <w:rPr>
                <w:sz w:val="28"/>
                <w:szCs w:val="28"/>
              </w:rPr>
              <w:t>чае «ожирения» компании</w:t>
            </w:r>
          </w:p>
        </w:tc>
      </w:tr>
      <w:tr w:rsidR="00B51C0C" w:rsidTr="00050B5E">
        <w:tc>
          <w:tcPr>
            <w:tcW w:w="2093"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t>«Интенсификация» затрат</w:t>
            </w:r>
          </w:p>
        </w:tc>
        <w:tc>
          <w:tcPr>
            <w:tcW w:w="2932" w:type="dxa"/>
          </w:tcPr>
          <w:p w:rsidR="00B51C0C" w:rsidRPr="00050B5E" w:rsidRDefault="00050B5E" w:rsidP="00050B5E">
            <w:pPr>
              <w:widowControl w:val="0"/>
              <w:tabs>
                <w:tab w:val="left" w:pos="1680"/>
              </w:tabs>
              <w:autoSpaceDE w:val="0"/>
              <w:autoSpaceDN w:val="0"/>
              <w:adjustRightInd w:val="0"/>
              <w:spacing w:line="276" w:lineRule="auto"/>
              <w:rPr>
                <w:sz w:val="28"/>
                <w:szCs w:val="28"/>
              </w:rPr>
            </w:pPr>
            <w:r w:rsidRPr="00050B5E">
              <w:rPr>
                <w:sz w:val="28"/>
                <w:szCs w:val="28"/>
              </w:rPr>
              <w:t>Увеличение выручки за счет вне</w:t>
            </w:r>
            <w:r w:rsidR="00B51C0C" w:rsidRPr="00050B5E">
              <w:rPr>
                <w:sz w:val="28"/>
                <w:szCs w:val="28"/>
              </w:rPr>
              <w:t>д</w:t>
            </w:r>
            <w:r w:rsidRPr="00050B5E">
              <w:rPr>
                <w:sz w:val="28"/>
                <w:szCs w:val="28"/>
              </w:rPr>
              <w:t>рения новых технологий и увели</w:t>
            </w:r>
            <w:r w:rsidR="00B51C0C" w:rsidRPr="00050B5E">
              <w:rPr>
                <w:sz w:val="28"/>
                <w:szCs w:val="28"/>
              </w:rPr>
              <w:t xml:space="preserve">чения выпуска продукции; </w:t>
            </w:r>
            <w:r w:rsidRPr="00050B5E">
              <w:rPr>
                <w:sz w:val="28"/>
                <w:szCs w:val="28"/>
              </w:rPr>
              <w:t xml:space="preserve">поддержка </w:t>
            </w:r>
            <w:r w:rsidRPr="00050B5E">
              <w:rPr>
                <w:sz w:val="28"/>
                <w:szCs w:val="28"/>
              </w:rPr>
              <w:lastRenderedPageBreak/>
              <w:t>большинством персона</w:t>
            </w:r>
            <w:r w:rsidR="00B51C0C" w:rsidRPr="00050B5E">
              <w:rPr>
                <w:sz w:val="28"/>
                <w:szCs w:val="28"/>
              </w:rPr>
              <w:t>ла (в случае грамотной мотивации); увеличение рентабельности</w:t>
            </w:r>
          </w:p>
        </w:tc>
        <w:tc>
          <w:tcPr>
            <w:tcW w:w="2545" w:type="dxa"/>
          </w:tcPr>
          <w:p w:rsidR="00B51C0C" w:rsidRPr="00050B5E" w:rsidRDefault="00050B5E" w:rsidP="00050B5E">
            <w:pPr>
              <w:widowControl w:val="0"/>
              <w:tabs>
                <w:tab w:val="left" w:pos="1680"/>
              </w:tabs>
              <w:autoSpaceDE w:val="0"/>
              <w:autoSpaceDN w:val="0"/>
              <w:adjustRightInd w:val="0"/>
              <w:spacing w:line="276" w:lineRule="auto"/>
              <w:rPr>
                <w:sz w:val="28"/>
                <w:szCs w:val="28"/>
              </w:rPr>
            </w:pPr>
            <w:r w:rsidRPr="00050B5E">
              <w:rPr>
                <w:sz w:val="28"/>
                <w:szCs w:val="28"/>
              </w:rPr>
              <w:lastRenderedPageBreak/>
              <w:t>Возможно лишь в случае дос</w:t>
            </w:r>
            <w:r w:rsidR="00B51C0C" w:rsidRPr="00050B5E">
              <w:rPr>
                <w:sz w:val="28"/>
                <w:szCs w:val="28"/>
              </w:rPr>
              <w:t>тупности новых рынков сбыта и потребителей</w:t>
            </w:r>
            <w:r w:rsidRPr="00050B5E">
              <w:rPr>
                <w:sz w:val="28"/>
                <w:szCs w:val="28"/>
              </w:rPr>
              <w:t xml:space="preserve">; требует </w:t>
            </w:r>
            <w:r w:rsidRPr="00050B5E">
              <w:rPr>
                <w:sz w:val="28"/>
                <w:szCs w:val="28"/>
              </w:rPr>
              <w:lastRenderedPageBreak/>
              <w:t>инвестиций и их обос</w:t>
            </w:r>
            <w:r w:rsidR="00B51C0C" w:rsidRPr="00050B5E">
              <w:rPr>
                <w:sz w:val="28"/>
                <w:szCs w:val="28"/>
              </w:rPr>
              <w:t>нований</w:t>
            </w:r>
          </w:p>
        </w:tc>
        <w:tc>
          <w:tcPr>
            <w:tcW w:w="2001"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lastRenderedPageBreak/>
              <w:t>Эффективно для р</w:t>
            </w:r>
            <w:r w:rsidR="00050B5E" w:rsidRPr="00050B5E">
              <w:rPr>
                <w:sz w:val="28"/>
                <w:szCs w:val="28"/>
              </w:rPr>
              <w:t>азвивающихся компаний на разви</w:t>
            </w:r>
            <w:r w:rsidRPr="00050B5E">
              <w:rPr>
                <w:sz w:val="28"/>
                <w:szCs w:val="28"/>
              </w:rPr>
              <w:t>вающихся рынках</w:t>
            </w:r>
          </w:p>
        </w:tc>
      </w:tr>
      <w:tr w:rsidR="00B51C0C" w:rsidTr="00050B5E">
        <w:tc>
          <w:tcPr>
            <w:tcW w:w="2093"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lastRenderedPageBreak/>
              <w:t>«Фиксация» затрат</w:t>
            </w:r>
          </w:p>
        </w:tc>
        <w:tc>
          <w:tcPr>
            <w:tcW w:w="2932"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t>Увеличение рентабельности при фиксированных издержках; вариант – увеличение выпуска при снижении затрат</w:t>
            </w:r>
          </w:p>
        </w:tc>
        <w:tc>
          <w:tcPr>
            <w:tcW w:w="2545" w:type="dxa"/>
          </w:tcPr>
          <w:p w:rsidR="00B51C0C" w:rsidRPr="00050B5E" w:rsidRDefault="00B51C0C" w:rsidP="00050B5E">
            <w:pPr>
              <w:widowControl w:val="0"/>
              <w:tabs>
                <w:tab w:val="left" w:pos="1680"/>
              </w:tabs>
              <w:autoSpaceDE w:val="0"/>
              <w:autoSpaceDN w:val="0"/>
              <w:adjustRightInd w:val="0"/>
              <w:spacing w:line="276" w:lineRule="auto"/>
              <w:rPr>
                <w:sz w:val="28"/>
                <w:szCs w:val="28"/>
              </w:rPr>
            </w:pPr>
            <w:r w:rsidRPr="00050B5E">
              <w:rPr>
                <w:sz w:val="28"/>
                <w:szCs w:val="28"/>
              </w:rPr>
              <w:t>Поднятие цен далеко не всегда возможно; в случае увеличения выпус</w:t>
            </w:r>
            <w:r w:rsidR="00050B5E" w:rsidRPr="00050B5E">
              <w:rPr>
                <w:sz w:val="28"/>
                <w:szCs w:val="28"/>
              </w:rPr>
              <w:t>ка продукции не избежать увели</w:t>
            </w:r>
            <w:r w:rsidRPr="00050B5E">
              <w:rPr>
                <w:sz w:val="28"/>
                <w:szCs w:val="28"/>
              </w:rPr>
              <w:t>чения затрат</w:t>
            </w:r>
          </w:p>
        </w:tc>
        <w:tc>
          <w:tcPr>
            <w:tcW w:w="2001" w:type="dxa"/>
          </w:tcPr>
          <w:p w:rsidR="00B51C0C" w:rsidRPr="00050B5E" w:rsidRDefault="00050B5E" w:rsidP="00050B5E">
            <w:pPr>
              <w:widowControl w:val="0"/>
              <w:tabs>
                <w:tab w:val="left" w:pos="1680"/>
              </w:tabs>
              <w:autoSpaceDE w:val="0"/>
              <w:autoSpaceDN w:val="0"/>
              <w:adjustRightInd w:val="0"/>
              <w:spacing w:line="276" w:lineRule="auto"/>
              <w:rPr>
                <w:sz w:val="28"/>
                <w:szCs w:val="28"/>
              </w:rPr>
            </w:pPr>
            <w:r w:rsidRPr="00050B5E">
              <w:rPr>
                <w:sz w:val="28"/>
                <w:szCs w:val="28"/>
              </w:rPr>
              <w:t>Эффективно для «выносливых» компаний, т. е. использующих бережливое производство</w:t>
            </w:r>
          </w:p>
        </w:tc>
      </w:tr>
    </w:tbl>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053E31" w:rsidRPr="00053E31" w:rsidRDefault="00E238F6" w:rsidP="00053E31">
      <w:pPr>
        <w:widowControl w:val="0"/>
        <w:tabs>
          <w:tab w:val="left" w:pos="1680"/>
        </w:tabs>
        <w:autoSpaceDE w:val="0"/>
        <w:autoSpaceDN w:val="0"/>
        <w:adjustRightInd w:val="0"/>
        <w:spacing w:line="276" w:lineRule="auto"/>
        <w:ind w:firstLine="709"/>
        <w:jc w:val="center"/>
        <w:rPr>
          <w:b/>
          <w:sz w:val="28"/>
          <w:szCs w:val="28"/>
        </w:rPr>
      </w:pPr>
      <w:r>
        <w:rPr>
          <w:b/>
          <w:sz w:val="28"/>
          <w:szCs w:val="28"/>
        </w:rPr>
        <w:t xml:space="preserve">1.1 </w:t>
      </w:r>
      <w:r w:rsidR="00053E31" w:rsidRPr="00053E31">
        <w:rPr>
          <w:b/>
          <w:sz w:val="28"/>
          <w:szCs w:val="28"/>
        </w:rPr>
        <w:t>ABC-метод</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p>
    <w:p w:rsidR="00F375A7"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ABC-мето</w:t>
      </w:r>
      <w:r>
        <w:rPr>
          <w:sz w:val="28"/>
          <w:szCs w:val="28"/>
        </w:rPr>
        <w:t>д (Activity Based Costing) уче</w:t>
      </w:r>
      <w:r w:rsidRPr="00053E31">
        <w:rPr>
          <w:sz w:val="28"/>
          <w:szCs w:val="28"/>
        </w:rPr>
        <w:t>та, анали</w:t>
      </w:r>
      <w:r>
        <w:rPr>
          <w:sz w:val="28"/>
          <w:szCs w:val="28"/>
        </w:rPr>
        <w:t>за и оптимизации затрат по про</w:t>
      </w:r>
      <w:r w:rsidRPr="00053E31">
        <w:rPr>
          <w:sz w:val="28"/>
          <w:szCs w:val="28"/>
        </w:rPr>
        <w:t>цессам</w:t>
      </w:r>
      <w:r>
        <w:rPr>
          <w:sz w:val="28"/>
          <w:szCs w:val="28"/>
        </w:rPr>
        <w:t>.</w:t>
      </w:r>
    </w:p>
    <w:p w:rsidR="002F1DB6"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 xml:space="preserve">Метод </w:t>
      </w:r>
      <w:r>
        <w:rPr>
          <w:sz w:val="28"/>
          <w:szCs w:val="28"/>
        </w:rPr>
        <w:t>АВС позволяет предприятию с вы</w:t>
      </w:r>
      <w:r w:rsidRPr="00053E31">
        <w:rPr>
          <w:sz w:val="28"/>
          <w:szCs w:val="28"/>
        </w:rPr>
        <w:t>сокой степенью</w:t>
      </w:r>
      <w:r>
        <w:rPr>
          <w:sz w:val="28"/>
          <w:szCs w:val="28"/>
        </w:rPr>
        <w:t xml:space="preserve"> достоверности определять стои</w:t>
      </w:r>
      <w:r w:rsidRPr="00053E31">
        <w:rPr>
          <w:sz w:val="28"/>
          <w:szCs w:val="28"/>
        </w:rPr>
        <w:t>мость и прои</w:t>
      </w:r>
      <w:r>
        <w:rPr>
          <w:sz w:val="28"/>
          <w:szCs w:val="28"/>
        </w:rPr>
        <w:t>зводительность операций, оцени</w:t>
      </w:r>
      <w:r w:rsidRPr="00053E31">
        <w:rPr>
          <w:sz w:val="28"/>
          <w:szCs w:val="28"/>
        </w:rPr>
        <w:t>вать эффективность использования ресурсов и вычислять себестоимость продукции (работ, услуг). Час</w:t>
      </w:r>
      <w:r>
        <w:rPr>
          <w:sz w:val="28"/>
          <w:szCs w:val="28"/>
        </w:rPr>
        <w:t>то данные, полученные таким ме</w:t>
      </w:r>
      <w:r w:rsidRPr="00053E31">
        <w:rPr>
          <w:sz w:val="28"/>
          <w:szCs w:val="28"/>
        </w:rPr>
        <w:t xml:space="preserve">тодом, радикально отличаются от результатов традиционных методов калькуляции. </w:t>
      </w:r>
    </w:p>
    <w:p w:rsidR="002F1DB6"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Традици</w:t>
      </w:r>
      <w:r>
        <w:rPr>
          <w:sz w:val="28"/>
          <w:szCs w:val="28"/>
        </w:rPr>
        <w:t>онные методы опираются на объё</w:t>
      </w:r>
      <w:r w:rsidRPr="00053E31">
        <w:rPr>
          <w:sz w:val="28"/>
          <w:szCs w:val="28"/>
        </w:rPr>
        <w:t>мные показатели, отражающие использование ресурсов (ма</w:t>
      </w:r>
      <w:r>
        <w:rPr>
          <w:sz w:val="28"/>
          <w:szCs w:val="28"/>
        </w:rPr>
        <w:t>териалы, трудоемкость, материа</w:t>
      </w:r>
      <w:r w:rsidRPr="00053E31">
        <w:rPr>
          <w:sz w:val="28"/>
          <w:szCs w:val="28"/>
        </w:rPr>
        <w:t xml:space="preserve">лоемкость) при изготовлении продукции. </w:t>
      </w:r>
    </w:p>
    <w:p w:rsidR="002F1DB6"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Но суще</w:t>
      </w:r>
      <w:r>
        <w:rPr>
          <w:sz w:val="28"/>
          <w:szCs w:val="28"/>
        </w:rPr>
        <w:t>ствует множество процессов, ко</w:t>
      </w:r>
      <w:r w:rsidRPr="00053E31">
        <w:rPr>
          <w:sz w:val="28"/>
          <w:szCs w:val="28"/>
        </w:rPr>
        <w:t>торые не связаны с объемами производства: планирование</w:t>
      </w:r>
      <w:r>
        <w:rPr>
          <w:sz w:val="28"/>
          <w:szCs w:val="28"/>
        </w:rPr>
        <w:t xml:space="preserve"> производства, наладка оборудо</w:t>
      </w:r>
      <w:r w:rsidRPr="00053E31">
        <w:rPr>
          <w:sz w:val="28"/>
          <w:szCs w:val="28"/>
        </w:rPr>
        <w:t>вания, разработка дизайна продукта. Отнесение подобных</w:t>
      </w:r>
      <w:r>
        <w:rPr>
          <w:sz w:val="28"/>
          <w:szCs w:val="28"/>
        </w:rPr>
        <w:t xml:space="preserve"> затрат на продукт в традицион</w:t>
      </w:r>
      <w:r w:rsidRPr="00053E31">
        <w:rPr>
          <w:sz w:val="28"/>
          <w:szCs w:val="28"/>
        </w:rPr>
        <w:t xml:space="preserve">ной схеме отличается от более точной в данной ситуации системы ABC. </w:t>
      </w:r>
    </w:p>
    <w:p w:rsidR="002F1DB6"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При мет</w:t>
      </w:r>
      <w:r>
        <w:rPr>
          <w:sz w:val="28"/>
          <w:szCs w:val="28"/>
        </w:rPr>
        <w:t>оде АВС объектом учета, кальку</w:t>
      </w:r>
      <w:r w:rsidRPr="00053E31">
        <w:rPr>
          <w:sz w:val="28"/>
          <w:szCs w:val="28"/>
        </w:rPr>
        <w:t>ляции и ана</w:t>
      </w:r>
      <w:r>
        <w:rPr>
          <w:sz w:val="28"/>
          <w:szCs w:val="28"/>
        </w:rPr>
        <w:t>лиза являются продукты, процес</w:t>
      </w:r>
      <w:r w:rsidRPr="00053E31">
        <w:rPr>
          <w:sz w:val="28"/>
          <w:szCs w:val="28"/>
        </w:rPr>
        <w:t>сы, клиенты, сегменты рынка и каналы сбыта. При традиционном методе учета затрат косвенные</w:t>
      </w:r>
      <w:r>
        <w:rPr>
          <w:sz w:val="28"/>
          <w:szCs w:val="28"/>
        </w:rPr>
        <w:t xml:space="preserve"> расходы делятся по центрам фи</w:t>
      </w:r>
      <w:r w:rsidRPr="00053E31">
        <w:rPr>
          <w:sz w:val="28"/>
          <w:szCs w:val="28"/>
        </w:rPr>
        <w:t>нансового учета (ЦФУ), затем расходы центров затрат (вспом</w:t>
      </w:r>
      <w:r>
        <w:rPr>
          <w:sz w:val="28"/>
          <w:szCs w:val="28"/>
        </w:rPr>
        <w:t xml:space="preserve">огательные </w:t>
      </w:r>
      <w:r>
        <w:rPr>
          <w:sz w:val="28"/>
          <w:szCs w:val="28"/>
        </w:rPr>
        <w:lastRenderedPageBreak/>
        <w:t>подразделения) пере</w:t>
      </w:r>
      <w:r w:rsidRPr="00053E31">
        <w:rPr>
          <w:sz w:val="28"/>
          <w:szCs w:val="28"/>
        </w:rPr>
        <w:t>распределяются на ЦФУ доходов и прибыли, а потом уже перераспределяются на изделия, продукты, работы. При АВС</w:t>
      </w:r>
      <w:r>
        <w:rPr>
          <w:sz w:val="28"/>
          <w:szCs w:val="28"/>
        </w:rPr>
        <w:t xml:space="preserve"> </w:t>
      </w:r>
      <w:r w:rsidRPr="00053E31">
        <w:rPr>
          <w:sz w:val="28"/>
          <w:szCs w:val="28"/>
        </w:rPr>
        <w:t>-</w:t>
      </w:r>
      <w:r>
        <w:rPr>
          <w:sz w:val="28"/>
          <w:szCs w:val="28"/>
        </w:rPr>
        <w:t xml:space="preserve"> </w:t>
      </w:r>
      <w:r w:rsidRPr="00053E31">
        <w:rPr>
          <w:sz w:val="28"/>
          <w:szCs w:val="28"/>
        </w:rPr>
        <w:t>методе учета затрат косвенные расходы делят</w:t>
      </w:r>
      <w:r>
        <w:rPr>
          <w:sz w:val="28"/>
          <w:szCs w:val="28"/>
        </w:rPr>
        <w:t>ся по группам затрат на процес</w:t>
      </w:r>
      <w:r w:rsidRPr="00053E31">
        <w:rPr>
          <w:sz w:val="28"/>
          <w:szCs w:val="28"/>
        </w:rPr>
        <w:t>сы, определяется ставка носителя затрат по процессам, затем последние умножаются на величину нос</w:t>
      </w:r>
      <w:r>
        <w:rPr>
          <w:sz w:val="28"/>
          <w:szCs w:val="28"/>
        </w:rPr>
        <w:t>ителя затрат и следует перерас</w:t>
      </w:r>
      <w:r w:rsidRPr="00053E31">
        <w:rPr>
          <w:sz w:val="28"/>
          <w:szCs w:val="28"/>
        </w:rPr>
        <w:t xml:space="preserve">пределение косвенных затрат на продукты. </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 xml:space="preserve">Этапы распределения по методу АВС: </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1) опре</w:t>
      </w:r>
      <w:r>
        <w:rPr>
          <w:sz w:val="28"/>
          <w:szCs w:val="28"/>
        </w:rPr>
        <w:t>деляем бизнес-процессы в компа</w:t>
      </w:r>
      <w:r w:rsidRPr="00053E31">
        <w:rPr>
          <w:sz w:val="28"/>
          <w:szCs w:val="28"/>
        </w:rPr>
        <w:t xml:space="preserve">нии; </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 xml:space="preserve">2) собираем информацию и группируем ее по бизнес-процессу; </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3) опре</w:t>
      </w:r>
      <w:r>
        <w:rPr>
          <w:sz w:val="28"/>
          <w:szCs w:val="28"/>
        </w:rPr>
        <w:t>деляем носитель затрат для каж</w:t>
      </w:r>
      <w:r w:rsidRPr="00053E31">
        <w:rPr>
          <w:sz w:val="28"/>
          <w:szCs w:val="28"/>
        </w:rPr>
        <w:t xml:space="preserve">дого процесса; </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4) относ</w:t>
      </w:r>
      <w:r>
        <w:rPr>
          <w:sz w:val="28"/>
          <w:szCs w:val="28"/>
        </w:rPr>
        <w:t>им затраты по процессам на про</w:t>
      </w:r>
      <w:r w:rsidRPr="00053E31">
        <w:rPr>
          <w:sz w:val="28"/>
          <w:szCs w:val="28"/>
        </w:rPr>
        <w:t>дукт в соответствии с носителем затрат, кот</w:t>
      </w:r>
      <w:r>
        <w:rPr>
          <w:sz w:val="28"/>
          <w:szCs w:val="28"/>
        </w:rPr>
        <w:t>о</w:t>
      </w:r>
      <w:r w:rsidRPr="00053E31">
        <w:rPr>
          <w:sz w:val="28"/>
          <w:szCs w:val="28"/>
        </w:rPr>
        <w:t xml:space="preserve">рый является мерой потребности продукта в процессах. </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Метод АВС используется для планового калькулирования затрат в среднесрочной и долгосрочной перспективе; для планирования и принятия управленческих решений.</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 xml:space="preserve"> АВС</w:t>
      </w:r>
      <w:r>
        <w:rPr>
          <w:sz w:val="28"/>
          <w:szCs w:val="28"/>
        </w:rPr>
        <w:t xml:space="preserve"> </w:t>
      </w:r>
      <w:r w:rsidRPr="00053E31">
        <w:rPr>
          <w:sz w:val="28"/>
          <w:szCs w:val="28"/>
        </w:rPr>
        <w:t>-</w:t>
      </w:r>
      <w:r>
        <w:rPr>
          <w:sz w:val="28"/>
          <w:szCs w:val="28"/>
        </w:rPr>
        <w:t xml:space="preserve"> </w:t>
      </w:r>
      <w:r w:rsidRPr="00053E31">
        <w:rPr>
          <w:sz w:val="28"/>
          <w:szCs w:val="28"/>
        </w:rPr>
        <w:t xml:space="preserve">метод не целесообразно применять: </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1) в ор</w:t>
      </w:r>
      <w:r>
        <w:rPr>
          <w:sz w:val="28"/>
          <w:szCs w:val="28"/>
        </w:rPr>
        <w:t>ганизациях с большой долей кос</w:t>
      </w:r>
      <w:r w:rsidRPr="00053E31">
        <w:rPr>
          <w:sz w:val="28"/>
          <w:szCs w:val="28"/>
        </w:rPr>
        <w:t xml:space="preserve">венных непроизводственных затрат; </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2) в ор</w:t>
      </w:r>
      <w:r>
        <w:rPr>
          <w:sz w:val="28"/>
          <w:szCs w:val="28"/>
        </w:rPr>
        <w:t>ганизациях со сложными и много</w:t>
      </w:r>
      <w:r w:rsidRPr="00053E31">
        <w:rPr>
          <w:sz w:val="28"/>
          <w:szCs w:val="28"/>
        </w:rPr>
        <w:t xml:space="preserve">образными продуктами, клиентами, рынками, каналами сбыта; </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3) в ор</w:t>
      </w:r>
      <w:r>
        <w:rPr>
          <w:sz w:val="28"/>
          <w:szCs w:val="28"/>
        </w:rPr>
        <w:t>ганизациях, которые ожидают пе</w:t>
      </w:r>
      <w:r w:rsidRPr="00053E31">
        <w:rPr>
          <w:sz w:val="28"/>
          <w:szCs w:val="28"/>
        </w:rPr>
        <w:t xml:space="preserve">ремены либо в которых часто осуществляются перемены. </w:t>
      </w:r>
    </w:p>
    <w:p w:rsid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Ключево</w:t>
      </w:r>
      <w:r>
        <w:rPr>
          <w:sz w:val="28"/>
          <w:szCs w:val="28"/>
        </w:rPr>
        <w:t>й показатель – база распределе</w:t>
      </w:r>
      <w:r w:rsidRPr="00053E31">
        <w:rPr>
          <w:sz w:val="28"/>
          <w:szCs w:val="28"/>
        </w:rPr>
        <w:t>ния или кост</w:t>
      </w:r>
      <w:r>
        <w:rPr>
          <w:sz w:val="28"/>
          <w:szCs w:val="28"/>
        </w:rPr>
        <w:t xml:space="preserve"> </w:t>
      </w:r>
      <w:r w:rsidRPr="00053E31">
        <w:rPr>
          <w:sz w:val="28"/>
          <w:szCs w:val="28"/>
        </w:rPr>
        <w:t>-</w:t>
      </w:r>
      <w:r>
        <w:rPr>
          <w:sz w:val="28"/>
          <w:szCs w:val="28"/>
        </w:rPr>
        <w:t xml:space="preserve"> </w:t>
      </w:r>
      <w:r w:rsidRPr="00053E31">
        <w:rPr>
          <w:sz w:val="28"/>
          <w:szCs w:val="28"/>
        </w:rPr>
        <w:t xml:space="preserve">драйвер. Достоинства – корректная информация для ценообразования и прогнозирования. </w:t>
      </w:r>
    </w:p>
    <w:p w:rsidR="00053E31" w:rsidRPr="00053E31" w:rsidRDefault="00053E31" w:rsidP="00073791">
      <w:pPr>
        <w:widowControl w:val="0"/>
        <w:tabs>
          <w:tab w:val="left" w:pos="1680"/>
        </w:tabs>
        <w:autoSpaceDE w:val="0"/>
        <w:autoSpaceDN w:val="0"/>
        <w:adjustRightInd w:val="0"/>
        <w:spacing w:line="276" w:lineRule="auto"/>
        <w:ind w:firstLine="709"/>
        <w:jc w:val="both"/>
        <w:rPr>
          <w:sz w:val="28"/>
          <w:szCs w:val="28"/>
        </w:rPr>
      </w:pPr>
      <w:r w:rsidRPr="00053E31">
        <w:rPr>
          <w:sz w:val="28"/>
          <w:szCs w:val="28"/>
        </w:rPr>
        <w:t>Проблемы – сложность и трудоемкость в повседневном использовании. Оптимизация затрат на основе применения АВС</w:t>
      </w:r>
      <w:r>
        <w:rPr>
          <w:sz w:val="28"/>
          <w:szCs w:val="28"/>
        </w:rPr>
        <w:t xml:space="preserve"> </w:t>
      </w:r>
      <w:r w:rsidRPr="00053E31">
        <w:rPr>
          <w:sz w:val="28"/>
          <w:szCs w:val="28"/>
        </w:rPr>
        <w:t>-</w:t>
      </w:r>
      <w:r>
        <w:rPr>
          <w:sz w:val="28"/>
          <w:szCs w:val="28"/>
        </w:rPr>
        <w:t xml:space="preserve"> </w:t>
      </w:r>
      <w:r w:rsidRPr="00053E31">
        <w:rPr>
          <w:sz w:val="28"/>
          <w:szCs w:val="28"/>
        </w:rPr>
        <w:t>метода зак</w:t>
      </w:r>
      <w:r>
        <w:rPr>
          <w:sz w:val="28"/>
          <w:szCs w:val="28"/>
        </w:rPr>
        <w:t>лючается в корректном расче</w:t>
      </w:r>
      <w:r w:rsidRPr="00053E31">
        <w:rPr>
          <w:sz w:val="28"/>
          <w:szCs w:val="28"/>
        </w:rPr>
        <w:t>те стоимости бизнес-процессов и возможности оптимизации расходов по этим процессам, а в случае не возможности снижения затрат на вспомогательные и обслуживающие бизнес- процессы – передаче их на аутсорсинг.</w:t>
      </w:r>
    </w:p>
    <w:p w:rsidR="00CB7CEB" w:rsidRDefault="00CB7CEB" w:rsidP="00CB7CEB">
      <w:pPr>
        <w:widowControl w:val="0"/>
        <w:tabs>
          <w:tab w:val="left" w:pos="1680"/>
        </w:tabs>
        <w:autoSpaceDE w:val="0"/>
        <w:autoSpaceDN w:val="0"/>
        <w:adjustRightInd w:val="0"/>
        <w:spacing w:line="276" w:lineRule="auto"/>
        <w:jc w:val="both"/>
        <w:rPr>
          <w:sz w:val="28"/>
          <w:szCs w:val="28"/>
        </w:rPr>
      </w:pPr>
      <w:r w:rsidRPr="00CB7CEB">
        <w:rPr>
          <w:sz w:val="28"/>
          <w:szCs w:val="28"/>
        </w:rPr>
        <w:t>Метод АВС позволяет принимать обоснованные решения в отношении:</w:t>
      </w:r>
    </w:p>
    <w:p w:rsidR="00CB7CEB" w:rsidRDefault="00CB7CEB" w:rsidP="00CB7CEB">
      <w:pPr>
        <w:pStyle w:val="a8"/>
        <w:widowControl w:val="0"/>
        <w:numPr>
          <w:ilvl w:val="0"/>
          <w:numId w:val="21"/>
        </w:numPr>
        <w:tabs>
          <w:tab w:val="left" w:pos="1680"/>
        </w:tabs>
        <w:autoSpaceDE w:val="0"/>
        <w:autoSpaceDN w:val="0"/>
        <w:adjustRightInd w:val="0"/>
        <w:spacing w:line="276" w:lineRule="auto"/>
        <w:jc w:val="both"/>
        <w:rPr>
          <w:sz w:val="28"/>
          <w:szCs w:val="28"/>
        </w:rPr>
      </w:pPr>
      <w:r w:rsidRPr="00CB7CEB">
        <w:rPr>
          <w:sz w:val="28"/>
          <w:szCs w:val="28"/>
        </w:rPr>
        <w:t>снижения затрат: определение реальной величины затрат позволяет точно определять виды затрат, которые необходимо оптимизировать;</w:t>
      </w:r>
    </w:p>
    <w:p w:rsidR="00CB7CEB" w:rsidRDefault="00CB7CEB" w:rsidP="00CB7CEB">
      <w:pPr>
        <w:pStyle w:val="a8"/>
        <w:widowControl w:val="0"/>
        <w:numPr>
          <w:ilvl w:val="0"/>
          <w:numId w:val="21"/>
        </w:numPr>
        <w:tabs>
          <w:tab w:val="left" w:pos="1680"/>
        </w:tabs>
        <w:autoSpaceDE w:val="0"/>
        <w:autoSpaceDN w:val="0"/>
        <w:adjustRightInd w:val="0"/>
        <w:spacing w:line="276" w:lineRule="auto"/>
        <w:jc w:val="both"/>
        <w:rPr>
          <w:sz w:val="28"/>
          <w:szCs w:val="28"/>
        </w:rPr>
      </w:pPr>
      <w:r w:rsidRPr="00CB7CEB">
        <w:rPr>
          <w:sz w:val="28"/>
          <w:szCs w:val="28"/>
        </w:rPr>
        <w:t>ценовой политики: корректное распределение затрат по объектам калькуляции позволяет определить нижнюю границу цен, дальнейшее снижение которых относительно такой границы ведет к убыточности продукта;</w:t>
      </w:r>
    </w:p>
    <w:p w:rsidR="00CB7CEB" w:rsidRDefault="00CB7CEB" w:rsidP="00CB7CEB">
      <w:pPr>
        <w:pStyle w:val="a8"/>
        <w:widowControl w:val="0"/>
        <w:numPr>
          <w:ilvl w:val="0"/>
          <w:numId w:val="21"/>
        </w:numPr>
        <w:tabs>
          <w:tab w:val="left" w:pos="1680"/>
        </w:tabs>
        <w:autoSpaceDE w:val="0"/>
        <w:autoSpaceDN w:val="0"/>
        <w:adjustRightInd w:val="0"/>
        <w:spacing w:line="276" w:lineRule="auto"/>
        <w:jc w:val="both"/>
        <w:rPr>
          <w:sz w:val="28"/>
          <w:szCs w:val="28"/>
        </w:rPr>
      </w:pPr>
      <w:r w:rsidRPr="00CB7CEB">
        <w:rPr>
          <w:sz w:val="28"/>
          <w:szCs w:val="28"/>
        </w:rPr>
        <w:lastRenderedPageBreak/>
        <w:t xml:space="preserve"> товарно-ассортиментной политики: реальная себестоимость позволяет разработать программу действий по отношению к тому или иному продукту – снять с производства, оптимизировать издержки или поддерживать на текущем уровне;</w:t>
      </w:r>
    </w:p>
    <w:p w:rsidR="007C50E2" w:rsidRDefault="00CB7CEB" w:rsidP="007C50E2">
      <w:pPr>
        <w:pStyle w:val="a8"/>
        <w:widowControl w:val="0"/>
        <w:numPr>
          <w:ilvl w:val="0"/>
          <w:numId w:val="21"/>
        </w:numPr>
        <w:tabs>
          <w:tab w:val="left" w:pos="1680"/>
        </w:tabs>
        <w:autoSpaceDE w:val="0"/>
        <w:autoSpaceDN w:val="0"/>
        <w:adjustRightInd w:val="0"/>
        <w:spacing w:line="276" w:lineRule="auto"/>
        <w:jc w:val="both"/>
        <w:rPr>
          <w:sz w:val="28"/>
          <w:szCs w:val="28"/>
        </w:rPr>
      </w:pPr>
      <w:r w:rsidRPr="00CB7CEB">
        <w:rPr>
          <w:sz w:val="28"/>
          <w:szCs w:val="28"/>
        </w:rPr>
        <w:t>оценки стоимости операций: можно решить, целесообразно ли передавать те или иные операции подрядчикам или необходимо проводить организационные преобразования.</w:t>
      </w:r>
      <w:r w:rsidR="002F1DB6">
        <w:rPr>
          <w:sz w:val="28"/>
          <w:szCs w:val="28"/>
        </w:rPr>
        <w:t xml:space="preserve"> [2</w:t>
      </w:r>
      <w:r w:rsidR="002F1DB6" w:rsidRPr="007512EC">
        <w:rPr>
          <w:sz w:val="28"/>
          <w:szCs w:val="28"/>
        </w:rPr>
        <w:t>]</w:t>
      </w:r>
    </w:p>
    <w:p w:rsidR="008D3E7E" w:rsidRDefault="008D3E7E" w:rsidP="007C50E2">
      <w:pPr>
        <w:widowControl w:val="0"/>
        <w:tabs>
          <w:tab w:val="left" w:pos="1680"/>
        </w:tabs>
        <w:autoSpaceDE w:val="0"/>
        <w:autoSpaceDN w:val="0"/>
        <w:adjustRightInd w:val="0"/>
        <w:spacing w:line="276" w:lineRule="auto"/>
        <w:ind w:left="360"/>
        <w:jc w:val="both"/>
        <w:rPr>
          <w:sz w:val="28"/>
          <w:szCs w:val="28"/>
        </w:rPr>
      </w:pPr>
    </w:p>
    <w:p w:rsidR="007C50E2" w:rsidRDefault="00DE6E71" w:rsidP="007C50E2">
      <w:pPr>
        <w:widowControl w:val="0"/>
        <w:tabs>
          <w:tab w:val="left" w:pos="1680"/>
        </w:tabs>
        <w:autoSpaceDE w:val="0"/>
        <w:autoSpaceDN w:val="0"/>
        <w:adjustRightInd w:val="0"/>
        <w:spacing w:line="276" w:lineRule="auto"/>
        <w:ind w:left="360"/>
        <w:jc w:val="both"/>
        <w:rPr>
          <w:sz w:val="28"/>
          <w:szCs w:val="28"/>
        </w:rPr>
      </w:pPr>
      <w:r w:rsidRPr="007C50E2">
        <w:rPr>
          <w:sz w:val="28"/>
          <w:szCs w:val="28"/>
        </w:rPr>
        <w:t>Этапы внедрения и варианты реализации АВС – метода</w:t>
      </w:r>
      <w:r w:rsidR="007C50E2">
        <w:rPr>
          <w:sz w:val="28"/>
          <w:szCs w:val="28"/>
        </w:rPr>
        <w:t>.</w:t>
      </w:r>
    </w:p>
    <w:p w:rsidR="008D3E7E" w:rsidRDefault="008D3E7E" w:rsidP="007C50E2">
      <w:pPr>
        <w:widowControl w:val="0"/>
        <w:tabs>
          <w:tab w:val="left" w:pos="1680"/>
        </w:tabs>
        <w:autoSpaceDE w:val="0"/>
        <w:autoSpaceDN w:val="0"/>
        <w:adjustRightInd w:val="0"/>
        <w:spacing w:line="276" w:lineRule="auto"/>
        <w:ind w:left="360"/>
        <w:jc w:val="both"/>
        <w:rPr>
          <w:sz w:val="28"/>
          <w:szCs w:val="28"/>
        </w:rPr>
      </w:pPr>
    </w:p>
    <w:p w:rsidR="008D3E7E" w:rsidRDefault="008D3E7E" w:rsidP="007C50E2">
      <w:pPr>
        <w:widowControl w:val="0"/>
        <w:tabs>
          <w:tab w:val="left" w:pos="1680"/>
        </w:tabs>
        <w:autoSpaceDE w:val="0"/>
        <w:autoSpaceDN w:val="0"/>
        <w:adjustRightInd w:val="0"/>
        <w:spacing w:line="276" w:lineRule="auto"/>
        <w:ind w:left="360"/>
        <w:jc w:val="both"/>
        <w:rPr>
          <w:sz w:val="28"/>
          <w:szCs w:val="28"/>
        </w:rPr>
      </w:pPr>
      <w:r>
        <w:rPr>
          <w:sz w:val="28"/>
          <w:szCs w:val="28"/>
        </w:rPr>
        <w:t xml:space="preserve">Этапы </w:t>
      </w:r>
      <w:r w:rsidR="00DE6E71" w:rsidRPr="007C50E2">
        <w:rPr>
          <w:sz w:val="28"/>
          <w:szCs w:val="28"/>
        </w:rPr>
        <w:t>внедрения АВС – метода</w:t>
      </w:r>
      <w:r>
        <w:rPr>
          <w:sz w:val="28"/>
          <w:szCs w:val="28"/>
        </w:rPr>
        <w:t>.</w:t>
      </w:r>
    </w:p>
    <w:p w:rsidR="008D3E7E" w:rsidRDefault="00DE6E71" w:rsidP="008D3E7E">
      <w:pPr>
        <w:widowControl w:val="0"/>
        <w:tabs>
          <w:tab w:val="left" w:pos="1680"/>
        </w:tabs>
        <w:autoSpaceDE w:val="0"/>
        <w:autoSpaceDN w:val="0"/>
        <w:adjustRightInd w:val="0"/>
        <w:spacing w:line="276" w:lineRule="auto"/>
        <w:jc w:val="both"/>
        <w:rPr>
          <w:sz w:val="28"/>
          <w:szCs w:val="28"/>
        </w:rPr>
      </w:pPr>
      <w:r w:rsidRPr="008D3E7E">
        <w:rPr>
          <w:sz w:val="28"/>
          <w:szCs w:val="28"/>
        </w:rPr>
        <w:t>Механизм внедрения АВС – метода обычно включает в себя следующую последовательность этапов разработки и внедрения.</w:t>
      </w:r>
    </w:p>
    <w:p w:rsidR="008D3E7E" w:rsidRPr="008D3E7E" w:rsidRDefault="00DE6E71" w:rsidP="008D3E7E">
      <w:pPr>
        <w:pStyle w:val="a8"/>
        <w:widowControl w:val="0"/>
        <w:numPr>
          <w:ilvl w:val="0"/>
          <w:numId w:val="25"/>
        </w:numPr>
        <w:tabs>
          <w:tab w:val="left" w:pos="1680"/>
        </w:tabs>
        <w:autoSpaceDE w:val="0"/>
        <w:autoSpaceDN w:val="0"/>
        <w:adjustRightInd w:val="0"/>
        <w:spacing w:line="276" w:lineRule="auto"/>
        <w:jc w:val="both"/>
        <w:rPr>
          <w:sz w:val="28"/>
          <w:szCs w:val="28"/>
        </w:rPr>
      </w:pPr>
      <w:r w:rsidRPr="008D3E7E">
        <w:rPr>
          <w:sz w:val="28"/>
          <w:szCs w:val="28"/>
        </w:rPr>
        <w:t>Формирование и утверждение реестра и классификатора действий.</w:t>
      </w:r>
      <w:r w:rsidR="008D3E7E">
        <w:rPr>
          <w:sz w:val="28"/>
          <w:szCs w:val="28"/>
        </w:rPr>
        <w:t xml:space="preserve"> </w:t>
      </w:r>
      <w:r w:rsidRPr="008D3E7E">
        <w:rPr>
          <w:sz w:val="28"/>
          <w:szCs w:val="28"/>
        </w:rPr>
        <w:t>Для формирования реестра используются различные методы: наблюдение, хронометрические системы, анкетное изучение, интервьюирование.</w:t>
      </w:r>
      <w:r w:rsidR="008D3E7E">
        <w:rPr>
          <w:sz w:val="28"/>
          <w:szCs w:val="28"/>
        </w:rPr>
        <w:t xml:space="preserve"> </w:t>
      </w:r>
      <w:r w:rsidRPr="008D3E7E">
        <w:rPr>
          <w:sz w:val="28"/>
          <w:szCs w:val="28"/>
        </w:rPr>
        <w:t>На основе сформированного реестра разрабатывается единый классификатор видов действий предприятия, которые кодируются в наиболе</w:t>
      </w:r>
      <w:r w:rsidR="008D3E7E">
        <w:rPr>
          <w:sz w:val="28"/>
          <w:szCs w:val="28"/>
        </w:rPr>
        <w:t xml:space="preserve">е удобной для управления форме. </w:t>
      </w:r>
      <w:r w:rsidRPr="008D3E7E">
        <w:rPr>
          <w:sz w:val="28"/>
          <w:szCs w:val="28"/>
        </w:rPr>
        <w:t>Могут использоваться</w:t>
      </w:r>
      <w:r w:rsidR="008D3E7E">
        <w:rPr>
          <w:sz w:val="28"/>
          <w:szCs w:val="28"/>
        </w:rPr>
        <w:t xml:space="preserve"> различные системы кодирования: </w:t>
      </w:r>
      <w:r w:rsidRPr="008D3E7E">
        <w:rPr>
          <w:sz w:val="28"/>
          <w:szCs w:val="28"/>
        </w:rPr>
        <w:t>порядковая, серийная, многоуровневая, комбинированная. Основные определяющие факторы: доступность, простота в обращении и адекватность отображения формирования информации по каждому производственному циклу и функции.</w:t>
      </w:r>
    </w:p>
    <w:p w:rsidR="008D3E7E" w:rsidRDefault="00DE6E71" w:rsidP="008D3E7E">
      <w:pPr>
        <w:pStyle w:val="a8"/>
        <w:widowControl w:val="0"/>
        <w:numPr>
          <w:ilvl w:val="0"/>
          <w:numId w:val="25"/>
        </w:numPr>
        <w:tabs>
          <w:tab w:val="left" w:pos="1680"/>
        </w:tabs>
        <w:autoSpaceDE w:val="0"/>
        <w:autoSpaceDN w:val="0"/>
        <w:adjustRightInd w:val="0"/>
        <w:spacing w:line="276" w:lineRule="auto"/>
        <w:jc w:val="both"/>
        <w:rPr>
          <w:sz w:val="28"/>
          <w:szCs w:val="28"/>
        </w:rPr>
      </w:pPr>
      <w:r w:rsidRPr="008D3E7E">
        <w:rPr>
          <w:sz w:val="28"/>
          <w:szCs w:val="28"/>
        </w:rPr>
        <w:t>Выбор и утверждение драйверов для каждого действия.</w:t>
      </w:r>
      <w:r w:rsidR="008D3E7E">
        <w:rPr>
          <w:sz w:val="28"/>
          <w:szCs w:val="28"/>
        </w:rPr>
        <w:t xml:space="preserve"> </w:t>
      </w:r>
      <w:r w:rsidRPr="008D3E7E">
        <w:rPr>
          <w:sz w:val="28"/>
          <w:szCs w:val="28"/>
        </w:rPr>
        <w:t>Драйвер (носитель затрат действия) – это фактор, который оказывает наибольшее влияние на затраты данного процесса и может быть количественно измерен. Такими носителями могут быть количество поставок сырья и других ресурсов, заказов на покупку, количество т</w:t>
      </w:r>
      <w:r w:rsidR="008D3E7E">
        <w:rPr>
          <w:sz w:val="28"/>
          <w:szCs w:val="28"/>
        </w:rPr>
        <w:t xml:space="preserve">онн погрузки и выгрузки и др. </w:t>
      </w:r>
      <w:r w:rsidRPr="008D3E7E">
        <w:rPr>
          <w:sz w:val="28"/>
          <w:szCs w:val="28"/>
        </w:rPr>
        <w:t>Это важнейший показатель для управления затратами, так как непосредственное воздействие на носитель издержек является источником их снижения.</w:t>
      </w:r>
    </w:p>
    <w:p w:rsidR="008D3E7E" w:rsidRDefault="00DE6E71" w:rsidP="008D3E7E">
      <w:pPr>
        <w:pStyle w:val="a8"/>
        <w:widowControl w:val="0"/>
        <w:numPr>
          <w:ilvl w:val="0"/>
          <w:numId w:val="25"/>
        </w:numPr>
        <w:tabs>
          <w:tab w:val="left" w:pos="1680"/>
        </w:tabs>
        <w:autoSpaceDE w:val="0"/>
        <w:autoSpaceDN w:val="0"/>
        <w:adjustRightInd w:val="0"/>
        <w:spacing w:line="276" w:lineRule="auto"/>
        <w:jc w:val="both"/>
        <w:rPr>
          <w:sz w:val="28"/>
          <w:szCs w:val="28"/>
        </w:rPr>
      </w:pPr>
      <w:r w:rsidRPr="008D3E7E">
        <w:rPr>
          <w:sz w:val="28"/>
          <w:szCs w:val="28"/>
        </w:rPr>
        <w:t>Формирование и утверждение требований к первичным документам.</w:t>
      </w:r>
      <w:r w:rsidR="008D3E7E">
        <w:rPr>
          <w:sz w:val="28"/>
          <w:szCs w:val="28"/>
        </w:rPr>
        <w:t xml:space="preserve"> </w:t>
      </w:r>
      <w:r w:rsidRPr="008D3E7E">
        <w:rPr>
          <w:sz w:val="28"/>
          <w:szCs w:val="28"/>
        </w:rPr>
        <w:t>Основная задача данного этапа – обеспечение возможности получения информации о величине прямых затрат, связанных с определенным действием, и количестве потребленных носителей издержек по отдельным видам продукции, работ, услуг.</w:t>
      </w:r>
      <w:r w:rsidR="008D3E7E">
        <w:rPr>
          <w:sz w:val="28"/>
          <w:szCs w:val="28"/>
        </w:rPr>
        <w:t xml:space="preserve"> </w:t>
      </w:r>
      <w:r w:rsidRPr="008D3E7E">
        <w:rPr>
          <w:sz w:val="28"/>
          <w:szCs w:val="28"/>
        </w:rPr>
        <w:t xml:space="preserve">Для отражения затрат в разрезе деятельности в соответствии с введенным классификатором предусматривается порядок отражения в первичных документах, </w:t>
      </w:r>
      <w:r w:rsidRPr="008D3E7E">
        <w:rPr>
          <w:sz w:val="28"/>
          <w:szCs w:val="28"/>
        </w:rPr>
        <w:lastRenderedPageBreak/>
        <w:t>оформляющих расход, аналитического кода вида деятельности. </w:t>
      </w:r>
      <w:r w:rsidRPr="008D3E7E">
        <w:rPr>
          <w:sz w:val="28"/>
          <w:szCs w:val="28"/>
        </w:rPr>
        <w:br/>
        <w:t>Информация, отражаемая в первичных документах о затратах ресурсов предприятия, должна обеспечивать возможность формирования отчетов о затратах по тем видам деятельности, которые предусмотрены в реестре.</w:t>
      </w:r>
    </w:p>
    <w:p w:rsidR="008D3E7E" w:rsidRDefault="00DE6E71" w:rsidP="008D3E7E">
      <w:pPr>
        <w:pStyle w:val="a8"/>
        <w:widowControl w:val="0"/>
        <w:numPr>
          <w:ilvl w:val="0"/>
          <w:numId w:val="25"/>
        </w:numPr>
        <w:tabs>
          <w:tab w:val="left" w:pos="1680"/>
        </w:tabs>
        <w:autoSpaceDE w:val="0"/>
        <w:autoSpaceDN w:val="0"/>
        <w:adjustRightInd w:val="0"/>
        <w:spacing w:line="276" w:lineRule="auto"/>
        <w:jc w:val="both"/>
        <w:rPr>
          <w:sz w:val="28"/>
          <w:szCs w:val="28"/>
        </w:rPr>
      </w:pPr>
      <w:r w:rsidRPr="008D3E7E">
        <w:rPr>
          <w:sz w:val="28"/>
          <w:szCs w:val="28"/>
        </w:rPr>
        <w:t>Оформление первичных документов в соответствии с требованиями АВС.</w:t>
      </w:r>
    </w:p>
    <w:p w:rsidR="00F375A7" w:rsidRPr="008D3E7E" w:rsidRDefault="00DE6E71" w:rsidP="008D3E7E">
      <w:pPr>
        <w:pStyle w:val="a8"/>
        <w:widowControl w:val="0"/>
        <w:numPr>
          <w:ilvl w:val="0"/>
          <w:numId w:val="25"/>
        </w:numPr>
        <w:tabs>
          <w:tab w:val="left" w:pos="1680"/>
        </w:tabs>
        <w:autoSpaceDE w:val="0"/>
        <w:autoSpaceDN w:val="0"/>
        <w:adjustRightInd w:val="0"/>
        <w:spacing w:line="276" w:lineRule="auto"/>
        <w:jc w:val="both"/>
        <w:rPr>
          <w:sz w:val="28"/>
          <w:szCs w:val="28"/>
        </w:rPr>
      </w:pPr>
      <w:r w:rsidRPr="008D3E7E">
        <w:rPr>
          <w:sz w:val="28"/>
          <w:szCs w:val="28"/>
        </w:rPr>
        <w:t>Сбор и группировка информации о затратах по каждому процессу в единый стоимостной комплекс. </w:t>
      </w:r>
    </w:p>
    <w:p w:rsidR="00F375A7" w:rsidRPr="008D3E7E" w:rsidRDefault="008D3E7E" w:rsidP="008D3E7E">
      <w:pPr>
        <w:jc w:val="both"/>
        <w:rPr>
          <w:sz w:val="28"/>
          <w:szCs w:val="28"/>
        </w:rPr>
      </w:pPr>
      <w:r w:rsidRPr="008D3E7E">
        <w:rPr>
          <w:sz w:val="28"/>
          <w:szCs w:val="28"/>
        </w:rPr>
        <w:t>При разработке проекта АВС на базе существующей системы необходимо учитывать требования бухгалтерского и налогового законодательства в части формирования отражения информации о себестоимости, выручке от реализации и имуществе предприятия, необходимость оптимизации учетной политики, а также требование рациональности формирования информации, при котором экономический эффект от ее использования должен превышать дополнительные издержки, связанные с получением соответствующих данных. </w:t>
      </w:r>
      <w:r w:rsidR="00AD7EEC">
        <w:rPr>
          <w:sz w:val="28"/>
          <w:szCs w:val="28"/>
        </w:rPr>
        <w:t>[3</w:t>
      </w:r>
      <w:r w:rsidR="00AD7EEC" w:rsidRPr="007512EC">
        <w:rPr>
          <w:sz w:val="28"/>
          <w:szCs w:val="28"/>
        </w:rPr>
        <w:t>]</w:t>
      </w: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EE6950" w:rsidRPr="00EE6950" w:rsidRDefault="00E238F6" w:rsidP="00EE6950">
      <w:pPr>
        <w:widowControl w:val="0"/>
        <w:tabs>
          <w:tab w:val="left" w:pos="2595"/>
        </w:tabs>
        <w:autoSpaceDE w:val="0"/>
        <w:autoSpaceDN w:val="0"/>
        <w:adjustRightInd w:val="0"/>
        <w:spacing w:line="276" w:lineRule="auto"/>
        <w:ind w:firstLine="709"/>
        <w:jc w:val="center"/>
        <w:rPr>
          <w:b/>
          <w:sz w:val="28"/>
          <w:szCs w:val="28"/>
        </w:rPr>
      </w:pPr>
      <w:r>
        <w:rPr>
          <w:b/>
          <w:sz w:val="28"/>
          <w:szCs w:val="28"/>
        </w:rPr>
        <w:t xml:space="preserve">1.2 </w:t>
      </w:r>
      <w:r w:rsidR="00EE6950" w:rsidRPr="00EE6950">
        <w:rPr>
          <w:b/>
          <w:sz w:val="28"/>
          <w:szCs w:val="28"/>
        </w:rPr>
        <w:t>Таргет-костинг</w:t>
      </w:r>
    </w:p>
    <w:p w:rsidR="00EE6950" w:rsidRDefault="00EE6950" w:rsidP="00EE6950">
      <w:pPr>
        <w:widowControl w:val="0"/>
        <w:tabs>
          <w:tab w:val="left" w:pos="1680"/>
        </w:tabs>
        <w:autoSpaceDE w:val="0"/>
        <w:autoSpaceDN w:val="0"/>
        <w:adjustRightInd w:val="0"/>
        <w:spacing w:line="276" w:lineRule="auto"/>
        <w:ind w:firstLine="709"/>
        <w:jc w:val="both"/>
        <w:rPr>
          <w:sz w:val="28"/>
          <w:szCs w:val="28"/>
        </w:rPr>
      </w:pPr>
    </w:p>
    <w:p w:rsidR="00F375A7" w:rsidRPr="00EE6950" w:rsidRDefault="00EE6950" w:rsidP="00EE6950">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Таргет-</w:t>
      </w:r>
      <w:r>
        <w:rPr>
          <w:sz w:val="28"/>
          <w:szCs w:val="28"/>
        </w:rPr>
        <w:t>костинг (Target Costing) – фор</w:t>
      </w:r>
      <w:r w:rsidRPr="00EE6950">
        <w:rPr>
          <w:sz w:val="28"/>
          <w:szCs w:val="28"/>
        </w:rPr>
        <w:t>мирование себестоимости новой продукции, исходя из п</w:t>
      </w:r>
      <w:r>
        <w:rPr>
          <w:sz w:val="28"/>
          <w:szCs w:val="28"/>
        </w:rPr>
        <w:t>ланируемой рыночной цены и ожи</w:t>
      </w:r>
      <w:r w:rsidRPr="00EE6950">
        <w:rPr>
          <w:sz w:val="28"/>
          <w:szCs w:val="28"/>
        </w:rPr>
        <w:t>даемой прибыльности продаж. Метод возник в Японии в 1965 г. (Тойота). Способ защиты от экономически</w:t>
      </w:r>
      <w:r>
        <w:rPr>
          <w:sz w:val="28"/>
          <w:szCs w:val="28"/>
        </w:rPr>
        <w:t>х неудач, который помогает сбе</w:t>
      </w:r>
      <w:r w:rsidRPr="00EE6950">
        <w:rPr>
          <w:sz w:val="28"/>
          <w:szCs w:val="28"/>
        </w:rPr>
        <w:t>речь деньги до того, как они будут потрачены. Используется</w:t>
      </w:r>
      <w:r>
        <w:rPr>
          <w:sz w:val="28"/>
          <w:szCs w:val="28"/>
        </w:rPr>
        <w:t xml:space="preserve"> в инновационных отраслях, про</w:t>
      </w:r>
      <w:r w:rsidRPr="00EE6950">
        <w:rPr>
          <w:sz w:val="28"/>
          <w:szCs w:val="28"/>
        </w:rPr>
        <w:t>изводственных предприятиях, где постоянно разрабатываю</w:t>
      </w:r>
      <w:r>
        <w:rPr>
          <w:sz w:val="28"/>
          <w:szCs w:val="28"/>
        </w:rPr>
        <w:t>тся новые модели и виды продук</w:t>
      </w:r>
      <w:r w:rsidRPr="00EE6950">
        <w:rPr>
          <w:sz w:val="28"/>
          <w:szCs w:val="28"/>
        </w:rPr>
        <w:t>ции. А также в</w:t>
      </w:r>
      <w:r>
        <w:rPr>
          <w:sz w:val="28"/>
          <w:szCs w:val="28"/>
        </w:rPr>
        <w:t xml:space="preserve"> сфере обслуживания и на непри</w:t>
      </w:r>
      <w:r w:rsidRPr="00EE6950">
        <w:rPr>
          <w:sz w:val="28"/>
          <w:szCs w:val="28"/>
        </w:rPr>
        <w:t>быльных предприятиях.</w:t>
      </w:r>
    </w:p>
    <w:p w:rsidR="00EE695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Выгодно применять на предприятиях с широкой номенклатурой продукции и мелко</w:t>
      </w:r>
      <w:r>
        <w:rPr>
          <w:sz w:val="28"/>
          <w:szCs w:val="28"/>
        </w:rPr>
        <w:t xml:space="preserve"> </w:t>
      </w:r>
      <w:r w:rsidRPr="00EE6950">
        <w:rPr>
          <w:sz w:val="28"/>
          <w:szCs w:val="28"/>
        </w:rPr>
        <w:t xml:space="preserve">- серийном производстве. </w:t>
      </w:r>
    </w:p>
    <w:p w:rsidR="00EE695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Основной</w:t>
      </w:r>
      <w:r>
        <w:rPr>
          <w:sz w:val="28"/>
          <w:szCs w:val="28"/>
        </w:rPr>
        <w:t xml:space="preserve"> показатель – целевая себестои</w:t>
      </w:r>
      <w:r w:rsidRPr="00EE6950">
        <w:rPr>
          <w:sz w:val="28"/>
          <w:szCs w:val="28"/>
        </w:rPr>
        <w:t xml:space="preserve">мость. </w:t>
      </w:r>
    </w:p>
    <w:p w:rsidR="00EE695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Сама ид</w:t>
      </w:r>
      <w:r>
        <w:rPr>
          <w:sz w:val="28"/>
          <w:szCs w:val="28"/>
        </w:rPr>
        <w:t>ея, положенная в основу концеп</w:t>
      </w:r>
      <w:r w:rsidRPr="00EE6950">
        <w:rPr>
          <w:sz w:val="28"/>
          <w:szCs w:val="28"/>
        </w:rPr>
        <w:t>ции таргет</w:t>
      </w:r>
      <w:r>
        <w:rPr>
          <w:sz w:val="28"/>
          <w:szCs w:val="28"/>
        </w:rPr>
        <w:t xml:space="preserve"> </w:t>
      </w:r>
      <w:r w:rsidRPr="00EE6950">
        <w:rPr>
          <w:sz w:val="28"/>
          <w:szCs w:val="28"/>
        </w:rPr>
        <w:t>-</w:t>
      </w:r>
      <w:r>
        <w:rPr>
          <w:sz w:val="28"/>
          <w:szCs w:val="28"/>
        </w:rPr>
        <w:t xml:space="preserve"> </w:t>
      </w:r>
      <w:r w:rsidRPr="00EE6950">
        <w:rPr>
          <w:sz w:val="28"/>
          <w:szCs w:val="28"/>
        </w:rPr>
        <w:t>ко</w:t>
      </w:r>
      <w:r>
        <w:rPr>
          <w:sz w:val="28"/>
          <w:szCs w:val="28"/>
        </w:rPr>
        <w:t>стинг, – несложна и революцион</w:t>
      </w:r>
      <w:r w:rsidRPr="00EE6950">
        <w:rPr>
          <w:sz w:val="28"/>
          <w:szCs w:val="28"/>
        </w:rPr>
        <w:t xml:space="preserve">на одновременно. Японские менеджеры просто вывернули </w:t>
      </w:r>
      <w:r>
        <w:rPr>
          <w:sz w:val="28"/>
          <w:szCs w:val="28"/>
        </w:rPr>
        <w:t>«наизнанку» традиционную форму</w:t>
      </w:r>
      <w:r w:rsidRPr="00EE6950">
        <w:rPr>
          <w:sz w:val="28"/>
          <w:szCs w:val="28"/>
        </w:rPr>
        <w:t xml:space="preserve">лу ценообразования: </w:t>
      </w:r>
      <w:r w:rsidRPr="00EE6950">
        <w:rPr>
          <w:i/>
          <w:sz w:val="28"/>
          <w:szCs w:val="28"/>
        </w:rPr>
        <w:t>Себестоимость + Прибыль = Цена</w:t>
      </w:r>
      <w:r w:rsidRPr="00EE6950">
        <w:rPr>
          <w:sz w:val="28"/>
          <w:szCs w:val="28"/>
        </w:rPr>
        <w:t>,</w:t>
      </w:r>
    </w:p>
    <w:p w:rsidR="00EE695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 xml:space="preserve"> которая в концепции таргет</w:t>
      </w:r>
      <w:r>
        <w:rPr>
          <w:sz w:val="28"/>
          <w:szCs w:val="28"/>
        </w:rPr>
        <w:t xml:space="preserve"> </w:t>
      </w:r>
      <w:r w:rsidRPr="00EE6950">
        <w:rPr>
          <w:sz w:val="28"/>
          <w:szCs w:val="28"/>
        </w:rPr>
        <w:t>-</w:t>
      </w:r>
      <w:r>
        <w:rPr>
          <w:sz w:val="28"/>
          <w:szCs w:val="28"/>
        </w:rPr>
        <w:t xml:space="preserve"> костинг транс</w:t>
      </w:r>
      <w:r w:rsidRPr="00EE6950">
        <w:rPr>
          <w:sz w:val="28"/>
          <w:szCs w:val="28"/>
        </w:rPr>
        <w:t xml:space="preserve">формировалась в равенство: </w:t>
      </w:r>
    </w:p>
    <w:p w:rsidR="00EE695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i/>
          <w:sz w:val="28"/>
          <w:szCs w:val="28"/>
        </w:rPr>
        <w:t>Цена – Прибыль = Себестоимость</w:t>
      </w:r>
      <w:r w:rsidRPr="00EE6950">
        <w:rPr>
          <w:sz w:val="28"/>
          <w:szCs w:val="28"/>
        </w:rPr>
        <w:t xml:space="preserve">. </w:t>
      </w:r>
    </w:p>
    <w:p w:rsidR="00EE695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Это простое решение позволило получить прекрасный инструмен</w:t>
      </w:r>
      <w:r>
        <w:rPr>
          <w:sz w:val="28"/>
          <w:szCs w:val="28"/>
        </w:rPr>
        <w:t>т превентивного кон</w:t>
      </w:r>
      <w:r w:rsidRPr="00EE6950">
        <w:rPr>
          <w:sz w:val="28"/>
          <w:szCs w:val="28"/>
        </w:rPr>
        <w:t>троля и эконо</w:t>
      </w:r>
      <w:r>
        <w:rPr>
          <w:sz w:val="28"/>
          <w:szCs w:val="28"/>
        </w:rPr>
        <w:t>мии затрат ещё на стадии проек</w:t>
      </w:r>
      <w:r w:rsidRPr="00EE6950">
        <w:rPr>
          <w:sz w:val="28"/>
          <w:szCs w:val="28"/>
        </w:rPr>
        <w:t xml:space="preserve">тирования. </w:t>
      </w:r>
      <w:r w:rsidRPr="00EE6950">
        <w:rPr>
          <w:sz w:val="28"/>
          <w:szCs w:val="28"/>
        </w:rPr>
        <w:lastRenderedPageBreak/>
        <w:t xml:space="preserve">Процесс усовершенствования продукта на Западе осуществляется следующим образом: </w:t>
      </w:r>
    </w:p>
    <w:p w:rsidR="00EE695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i/>
          <w:sz w:val="28"/>
          <w:szCs w:val="28"/>
        </w:rPr>
        <w:t>Проектирование &gt; Себестоимость &gt; Перепроектирование</w:t>
      </w:r>
      <w:r w:rsidRPr="00EE6950">
        <w:rPr>
          <w:sz w:val="28"/>
          <w:szCs w:val="28"/>
        </w:rPr>
        <w:t xml:space="preserve">. </w:t>
      </w:r>
    </w:p>
    <w:p w:rsidR="00EE695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В Японии этот же процесс в соответствии с идеологией таргет</w:t>
      </w:r>
      <w:r>
        <w:rPr>
          <w:sz w:val="28"/>
          <w:szCs w:val="28"/>
        </w:rPr>
        <w:t xml:space="preserve"> </w:t>
      </w:r>
      <w:r w:rsidRPr="00EE6950">
        <w:rPr>
          <w:sz w:val="28"/>
          <w:szCs w:val="28"/>
        </w:rPr>
        <w:t>-</w:t>
      </w:r>
      <w:r>
        <w:rPr>
          <w:sz w:val="28"/>
          <w:szCs w:val="28"/>
        </w:rPr>
        <w:t xml:space="preserve"> костинг приобретает дру</w:t>
      </w:r>
      <w:r w:rsidRPr="00EE6950">
        <w:rPr>
          <w:sz w:val="28"/>
          <w:szCs w:val="28"/>
        </w:rPr>
        <w:t xml:space="preserve">гой вид: </w:t>
      </w:r>
    </w:p>
    <w:p w:rsidR="00EE695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i/>
          <w:sz w:val="28"/>
          <w:szCs w:val="28"/>
        </w:rPr>
        <w:t>Себестоимость &gt; Проектирование &gt; Себестоимость</w:t>
      </w:r>
      <w:r w:rsidRPr="00EE6950">
        <w:rPr>
          <w:sz w:val="28"/>
          <w:szCs w:val="28"/>
        </w:rPr>
        <w:t xml:space="preserve">. </w:t>
      </w:r>
    </w:p>
    <w:p w:rsidR="00F375A7" w:rsidRPr="00EE695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Достоинство – фокусируется внимание сотрудников на внешних факторах в большей степени, чем на внутренних: не на том, что устанавливает предприятие, а на том, чт</w:t>
      </w:r>
      <w:r>
        <w:rPr>
          <w:sz w:val="28"/>
          <w:szCs w:val="28"/>
        </w:rPr>
        <w:t>о дик</w:t>
      </w:r>
      <w:r w:rsidRPr="00EE6950">
        <w:rPr>
          <w:sz w:val="28"/>
          <w:szCs w:val="28"/>
        </w:rPr>
        <w:t>тует рынок.</w:t>
      </w:r>
      <w:r w:rsidR="001435DE" w:rsidRPr="001435DE">
        <w:rPr>
          <w:sz w:val="28"/>
          <w:szCs w:val="28"/>
        </w:rPr>
        <w:t xml:space="preserve"> </w:t>
      </w:r>
      <w:r w:rsidR="001435DE">
        <w:rPr>
          <w:sz w:val="28"/>
          <w:szCs w:val="28"/>
        </w:rPr>
        <w:t>[4</w:t>
      </w:r>
      <w:r w:rsidR="001435DE" w:rsidRPr="007512EC">
        <w:rPr>
          <w:sz w:val="28"/>
          <w:szCs w:val="28"/>
        </w:rPr>
        <w:t>]</w:t>
      </w: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F375A7" w:rsidRDefault="00EE6950" w:rsidP="00EE6950">
      <w:pPr>
        <w:widowControl w:val="0"/>
        <w:tabs>
          <w:tab w:val="left" w:pos="7215"/>
        </w:tabs>
        <w:autoSpaceDE w:val="0"/>
        <w:autoSpaceDN w:val="0"/>
        <w:adjustRightInd w:val="0"/>
        <w:spacing w:line="276" w:lineRule="auto"/>
        <w:ind w:firstLine="709"/>
        <w:jc w:val="both"/>
        <w:rPr>
          <w:sz w:val="28"/>
          <w:szCs w:val="28"/>
        </w:rPr>
      </w:pPr>
      <w:r>
        <w:rPr>
          <w:sz w:val="28"/>
          <w:szCs w:val="28"/>
        </w:rPr>
        <w:tab/>
      </w:r>
    </w:p>
    <w:p w:rsidR="00F375A7" w:rsidRDefault="00EE6950" w:rsidP="00073791">
      <w:pPr>
        <w:widowControl w:val="0"/>
        <w:tabs>
          <w:tab w:val="left" w:pos="1680"/>
        </w:tabs>
        <w:autoSpaceDE w:val="0"/>
        <w:autoSpaceDN w:val="0"/>
        <w:adjustRightInd w:val="0"/>
        <w:spacing w:line="276" w:lineRule="auto"/>
        <w:ind w:firstLine="709"/>
        <w:jc w:val="both"/>
        <w:rPr>
          <w:sz w:val="28"/>
          <w:szCs w:val="28"/>
        </w:rPr>
      </w:pPr>
      <w:r>
        <w:rPr>
          <w:noProof/>
        </w:rPr>
        <w:drawing>
          <wp:inline distT="0" distB="0" distL="0" distR="0">
            <wp:extent cx="5362575" cy="2971800"/>
            <wp:effectExtent l="19050" t="0" r="9525" b="0"/>
            <wp:docPr id="1" name="Рисунок 1" descr="http://www.cfin.ru/ias/images/target_costing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in.ru/ias/images/target_costing_1.gif"/>
                    <pic:cNvPicPr>
                      <a:picLocks noChangeAspect="1" noChangeArrowheads="1"/>
                    </pic:cNvPicPr>
                  </pic:nvPicPr>
                  <pic:blipFill>
                    <a:blip r:embed="rId8"/>
                    <a:srcRect/>
                    <a:stretch>
                      <a:fillRect/>
                    </a:stretch>
                  </pic:blipFill>
                  <pic:spPr bwMode="auto">
                    <a:xfrm>
                      <a:off x="0" y="0"/>
                      <a:ext cx="5362575" cy="2971800"/>
                    </a:xfrm>
                    <a:prstGeom prst="rect">
                      <a:avLst/>
                    </a:prstGeom>
                    <a:noFill/>
                    <a:ln w="9525">
                      <a:noFill/>
                      <a:miter lim="800000"/>
                      <a:headEnd/>
                      <a:tailEnd/>
                    </a:ln>
                  </pic:spPr>
                </pic:pic>
              </a:graphicData>
            </a:graphic>
          </wp:inline>
        </w:drawing>
      </w: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F375A7" w:rsidRPr="00B57183" w:rsidRDefault="00EE6950" w:rsidP="00B57183">
      <w:pPr>
        <w:widowControl w:val="0"/>
        <w:tabs>
          <w:tab w:val="left" w:pos="1680"/>
        </w:tabs>
        <w:autoSpaceDE w:val="0"/>
        <w:autoSpaceDN w:val="0"/>
        <w:adjustRightInd w:val="0"/>
        <w:spacing w:line="276" w:lineRule="auto"/>
        <w:ind w:firstLine="709"/>
        <w:jc w:val="both"/>
        <w:rPr>
          <w:sz w:val="28"/>
          <w:szCs w:val="28"/>
        </w:rPr>
      </w:pPr>
      <w:r w:rsidRPr="00B57183">
        <w:rPr>
          <w:sz w:val="28"/>
          <w:szCs w:val="28"/>
        </w:rPr>
        <w:t>Рис. 1. Процесс управления по целевой себестоимости (таргет - костинг)</w:t>
      </w:r>
      <w:r w:rsidR="001435DE" w:rsidRPr="001435DE">
        <w:rPr>
          <w:sz w:val="28"/>
          <w:szCs w:val="28"/>
        </w:rPr>
        <w:t xml:space="preserve"> </w:t>
      </w:r>
      <w:r w:rsidR="001435DE">
        <w:rPr>
          <w:sz w:val="28"/>
          <w:szCs w:val="28"/>
        </w:rPr>
        <w:t>[4</w:t>
      </w:r>
      <w:r w:rsidR="001435DE" w:rsidRPr="007512EC">
        <w:rPr>
          <w:sz w:val="28"/>
          <w:szCs w:val="28"/>
        </w:rPr>
        <w:t>]</w:t>
      </w:r>
    </w:p>
    <w:p w:rsidR="00F375A7" w:rsidRPr="00B57183" w:rsidRDefault="00F375A7" w:rsidP="00073791">
      <w:pPr>
        <w:widowControl w:val="0"/>
        <w:tabs>
          <w:tab w:val="left" w:pos="1680"/>
        </w:tabs>
        <w:autoSpaceDE w:val="0"/>
        <w:autoSpaceDN w:val="0"/>
        <w:adjustRightInd w:val="0"/>
        <w:spacing w:line="276" w:lineRule="auto"/>
        <w:ind w:firstLine="709"/>
        <w:jc w:val="both"/>
        <w:rPr>
          <w:sz w:val="28"/>
          <w:szCs w:val="28"/>
        </w:rPr>
      </w:pPr>
    </w:p>
    <w:p w:rsidR="004130E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 xml:space="preserve">Целевая </w:t>
      </w:r>
      <w:r>
        <w:rPr>
          <w:sz w:val="28"/>
          <w:szCs w:val="28"/>
        </w:rPr>
        <w:t>себестоимость достигается в ре</w:t>
      </w:r>
      <w:r w:rsidRPr="00EE6950">
        <w:rPr>
          <w:sz w:val="28"/>
          <w:szCs w:val="28"/>
        </w:rPr>
        <w:t xml:space="preserve">зультате поиска резервов снижения затрат, и осуществляются следующие действия: </w:t>
      </w:r>
    </w:p>
    <w:p w:rsidR="004130E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1) определяются целевая цена за единицу продукции, зате</w:t>
      </w:r>
      <w:r w:rsidR="004130E0">
        <w:rPr>
          <w:sz w:val="28"/>
          <w:szCs w:val="28"/>
        </w:rPr>
        <w:t>м целевая себестоимость и смет</w:t>
      </w:r>
      <w:r w:rsidRPr="00EE6950">
        <w:rPr>
          <w:sz w:val="28"/>
          <w:szCs w:val="28"/>
        </w:rPr>
        <w:t xml:space="preserve">ная себестоимость; </w:t>
      </w:r>
    </w:p>
    <w:p w:rsidR="004130E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2) сравниваются целевая себестоимость и сметная, р</w:t>
      </w:r>
      <w:r w:rsidR="004130E0">
        <w:rPr>
          <w:sz w:val="28"/>
          <w:szCs w:val="28"/>
        </w:rPr>
        <w:t>ассчитываются отклонения по каж</w:t>
      </w:r>
      <w:r w:rsidRPr="00EE6950">
        <w:rPr>
          <w:sz w:val="28"/>
          <w:szCs w:val="28"/>
        </w:rPr>
        <w:t xml:space="preserve">дой статье затрат; </w:t>
      </w:r>
    </w:p>
    <w:p w:rsidR="004130E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3) разр</w:t>
      </w:r>
      <w:r w:rsidR="004130E0">
        <w:rPr>
          <w:sz w:val="28"/>
          <w:szCs w:val="28"/>
        </w:rPr>
        <w:t>абатываются мероприятия по устранению отклонений.</w:t>
      </w:r>
    </w:p>
    <w:p w:rsidR="004130E0" w:rsidRDefault="00EE6950" w:rsidP="00073791">
      <w:pPr>
        <w:widowControl w:val="0"/>
        <w:tabs>
          <w:tab w:val="left" w:pos="1680"/>
        </w:tabs>
        <w:autoSpaceDE w:val="0"/>
        <w:autoSpaceDN w:val="0"/>
        <w:adjustRightInd w:val="0"/>
        <w:spacing w:line="276" w:lineRule="auto"/>
        <w:ind w:firstLine="709"/>
        <w:jc w:val="both"/>
        <w:rPr>
          <w:sz w:val="28"/>
          <w:szCs w:val="28"/>
        </w:rPr>
      </w:pPr>
      <w:r w:rsidRPr="00EE6950">
        <w:rPr>
          <w:sz w:val="28"/>
          <w:szCs w:val="28"/>
        </w:rPr>
        <w:t xml:space="preserve">Проблемы: </w:t>
      </w:r>
    </w:p>
    <w:p w:rsidR="004130E0" w:rsidRDefault="00EE6950" w:rsidP="004130E0">
      <w:pPr>
        <w:pStyle w:val="a8"/>
        <w:widowControl w:val="0"/>
        <w:numPr>
          <w:ilvl w:val="0"/>
          <w:numId w:val="27"/>
        </w:numPr>
        <w:tabs>
          <w:tab w:val="left" w:pos="1680"/>
        </w:tabs>
        <w:autoSpaceDE w:val="0"/>
        <w:autoSpaceDN w:val="0"/>
        <w:adjustRightInd w:val="0"/>
        <w:spacing w:line="276" w:lineRule="auto"/>
        <w:jc w:val="both"/>
        <w:rPr>
          <w:sz w:val="28"/>
          <w:szCs w:val="28"/>
        </w:rPr>
      </w:pPr>
      <w:r w:rsidRPr="004130E0">
        <w:rPr>
          <w:sz w:val="28"/>
          <w:szCs w:val="28"/>
        </w:rPr>
        <w:t>конфликт интересов подразделений – не всегда сокращение затрат равно вы</w:t>
      </w:r>
      <w:r w:rsidR="004130E0">
        <w:rPr>
          <w:sz w:val="28"/>
          <w:szCs w:val="28"/>
        </w:rPr>
        <w:t xml:space="preserve">годно для всех подразделений; </w:t>
      </w:r>
    </w:p>
    <w:p w:rsidR="004130E0" w:rsidRDefault="00EE6950" w:rsidP="004130E0">
      <w:pPr>
        <w:pStyle w:val="a8"/>
        <w:widowControl w:val="0"/>
        <w:numPr>
          <w:ilvl w:val="0"/>
          <w:numId w:val="27"/>
        </w:numPr>
        <w:tabs>
          <w:tab w:val="left" w:pos="1680"/>
        </w:tabs>
        <w:autoSpaceDE w:val="0"/>
        <w:autoSpaceDN w:val="0"/>
        <w:adjustRightInd w:val="0"/>
        <w:spacing w:line="276" w:lineRule="auto"/>
        <w:jc w:val="both"/>
        <w:rPr>
          <w:sz w:val="28"/>
          <w:szCs w:val="28"/>
        </w:rPr>
      </w:pPr>
      <w:r w:rsidRPr="004130E0">
        <w:rPr>
          <w:sz w:val="28"/>
          <w:szCs w:val="28"/>
        </w:rPr>
        <w:lastRenderedPageBreak/>
        <w:t>конфл</w:t>
      </w:r>
      <w:r w:rsidR="004130E0">
        <w:rPr>
          <w:sz w:val="28"/>
          <w:szCs w:val="28"/>
        </w:rPr>
        <w:t>икт между руководителями и под</w:t>
      </w:r>
      <w:r w:rsidRPr="004130E0">
        <w:rPr>
          <w:sz w:val="28"/>
          <w:szCs w:val="28"/>
        </w:rPr>
        <w:t>чиненными – с</w:t>
      </w:r>
      <w:r w:rsidR="004130E0">
        <w:rPr>
          <w:sz w:val="28"/>
          <w:szCs w:val="28"/>
        </w:rPr>
        <w:t>вязан с мотивацией персонала;</w:t>
      </w:r>
    </w:p>
    <w:p w:rsidR="004130E0" w:rsidRPr="00B312AF" w:rsidRDefault="00EE6950" w:rsidP="00B312AF">
      <w:pPr>
        <w:pStyle w:val="a8"/>
        <w:widowControl w:val="0"/>
        <w:numPr>
          <w:ilvl w:val="0"/>
          <w:numId w:val="27"/>
        </w:numPr>
        <w:tabs>
          <w:tab w:val="left" w:pos="1680"/>
        </w:tabs>
        <w:autoSpaceDE w:val="0"/>
        <w:autoSpaceDN w:val="0"/>
        <w:adjustRightInd w:val="0"/>
        <w:spacing w:line="276" w:lineRule="auto"/>
        <w:jc w:val="both"/>
        <w:rPr>
          <w:sz w:val="28"/>
          <w:szCs w:val="28"/>
        </w:rPr>
      </w:pPr>
      <w:r w:rsidRPr="004130E0">
        <w:rPr>
          <w:sz w:val="28"/>
          <w:szCs w:val="28"/>
        </w:rPr>
        <w:t>пошаговая работа в поиске вариантов снижения себестоимости продукта, возникает вопрос снижения времени на этапе разработки.</w:t>
      </w:r>
      <w:r w:rsidR="001435DE">
        <w:rPr>
          <w:sz w:val="28"/>
          <w:szCs w:val="28"/>
        </w:rPr>
        <w:t xml:space="preserve"> [4</w:t>
      </w:r>
      <w:r w:rsidR="001435DE" w:rsidRPr="007512EC">
        <w:rPr>
          <w:sz w:val="28"/>
          <w:szCs w:val="28"/>
        </w:rPr>
        <w:t>]</w:t>
      </w:r>
    </w:p>
    <w:p w:rsidR="004130E0" w:rsidRPr="004130E0" w:rsidRDefault="004130E0" w:rsidP="004130E0">
      <w:pPr>
        <w:pStyle w:val="ab"/>
        <w:shd w:val="clear" w:color="auto" w:fill="FFFFFF"/>
        <w:spacing w:before="150" w:beforeAutospacing="0" w:after="150" w:afterAutospacing="0" w:line="276" w:lineRule="auto"/>
        <w:rPr>
          <w:color w:val="000000" w:themeColor="text1"/>
          <w:sz w:val="28"/>
          <w:szCs w:val="28"/>
        </w:rPr>
      </w:pPr>
      <w:r w:rsidRPr="004130E0">
        <w:rPr>
          <w:color w:val="000000" w:themeColor="text1"/>
          <w:sz w:val="28"/>
          <w:szCs w:val="28"/>
        </w:rPr>
        <w:t>Особенности таргет – костинга:</w:t>
      </w:r>
    </w:p>
    <w:p w:rsidR="004130E0" w:rsidRPr="004130E0" w:rsidRDefault="004130E0" w:rsidP="004130E0">
      <w:pPr>
        <w:pStyle w:val="ab"/>
        <w:shd w:val="clear" w:color="auto" w:fill="FFFFFF"/>
        <w:spacing w:before="150" w:beforeAutospacing="0" w:after="150" w:afterAutospacing="0" w:line="276" w:lineRule="auto"/>
        <w:rPr>
          <w:color w:val="000000" w:themeColor="text1"/>
          <w:sz w:val="28"/>
          <w:szCs w:val="28"/>
        </w:rPr>
      </w:pPr>
      <w:r w:rsidRPr="004130E0">
        <w:rPr>
          <w:color w:val="000000" w:themeColor="text1"/>
          <w:sz w:val="28"/>
          <w:szCs w:val="28"/>
          <w:u w:val="single"/>
        </w:rPr>
        <w:t>Во-первых</w:t>
      </w:r>
      <w:r w:rsidRPr="004130E0">
        <w:rPr>
          <w:color w:val="000000" w:themeColor="text1"/>
          <w:sz w:val="28"/>
          <w:szCs w:val="28"/>
        </w:rPr>
        <w:t>, в концепции таргет</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костинг маркетинг словно "накладывается" сверху на управленческий учёт, т.е. функции маркетинга и проектирования реализуются совместно, а на "выходе" системы получается продукт, имеющий максимально отвечающие ожиданиям потребителей характеристики и наиболее вероятную цену реализации. При использовании системы таргет</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костинг вся производственная деятельность предприятия координируется и контролируется в соответствии с важным стратегическим ориентиром - целевой себестоимостью.</w:t>
      </w:r>
    </w:p>
    <w:p w:rsidR="004130E0" w:rsidRPr="004130E0" w:rsidRDefault="004130E0" w:rsidP="004130E0">
      <w:pPr>
        <w:pStyle w:val="ab"/>
        <w:shd w:val="clear" w:color="auto" w:fill="FFFFFF"/>
        <w:spacing w:before="150" w:beforeAutospacing="0" w:after="150" w:afterAutospacing="0" w:line="276" w:lineRule="auto"/>
        <w:rPr>
          <w:color w:val="000000" w:themeColor="text1"/>
          <w:sz w:val="28"/>
          <w:szCs w:val="28"/>
        </w:rPr>
      </w:pPr>
      <w:r w:rsidRPr="004130E0">
        <w:rPr>
          <w:color w:val="000000" w:themeColor="text1"/>
          <w:sz w:val="28"/>
          <w:szCs w:val="28"/>
          <w:u w:val="single"/>
        </w:rPr>
        <w:t>Во-вторых</w:t>
      </w:r>
      <w:r w:rsidRPr="004130E0">
        <w:rPr>
          <w:color w:val="000000" w:themeColor="text1"/>
          <w:sz w:val="28"/>
          <w:szCs w:val="28"/>
        </w:rPr>
        <w:t>, таргет</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костинг прекрасно совмещается с бюджетированием, планированием прибыли, формированием центров ответственности, различными стратегиями ценообразования и оценочными процедурами. Вообще следует отметить, что таргет</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костинг прекрасно интегрируется в стратегический управленческий учёт - относительно новое и перспективное направление управленческого учёта.</w:t>
      </w:r>
    </w:p>
    <w:p w:rsidR="004130E0" w:rsidRPr="004130E0" w:rsidRDefault="004130E0" w:rsidP="004130E0">
      <w:pPr>
        <w:pStyle w:val="ab"/>
        <w:shd w:val="clear" w:color="auto" w:fill="FFFFFF"/>
        <w:spacing w:before="150" w:beforeAutospacing="0" w:after="150" w:afterAutospacing="0" w:line="276" w:lineRule="auto"/>
        <w:rPr>
          <w:color w:val="000000" w:themeColor="text1"/>
          <w:sz w:val="28"/>
          <w:szCs w:val="28"/>
        </w:rPr>
      </w:pPr>
      <w:r w:rsidRPr="004130E0">
        <w:rPr>
          <w:color w:val="000000" w:themeColor="text1"/>
          <w:sz w:val="28"/>
          <w:szCs w:val="28"/>
          <w:u w:val="single"/>
        </w:rPr>
        <w:t>В-третьих</w:t>
      </w:r>
      <w:r w:rsidRPr="004130E0">
        <w:rPr>
          <w:color w:val="000000" w:themeColor="text1"/>
          <w:sz w:val="28"/>
          <w:szCs w:val="28"/>
        </w:rPr>
        <w:t>, родившиеся в Японии концепция таргет</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костинг существенно отличается от популярного американского метода стандард-кост, известного у нас в стране благодаря многочисленным переводам американских учебников по управленческому учёту. Стандард</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кост используется в основном для контроля затрат и оценки результативности, а таргет</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костинг в первую очередь поддерживает стратегию снижения затрат на стадии проектирования продукта, то есть является стратегическим, а не сугубо операционным, инструментом.</w:t>
      </w:r>
    </w:p>
    <w:p w:rsidR="004130E0" w:rsidRPr="004130E0" w:rsidRDefault="004130E0" w:rsidP="004130E0">
      <w:pPr>
        <w:pStyle w:val="ab"/>
        <w:shd w:val="clear" w:color="auto" w:fill="FFFFFF"/>
        <w:spacing w:before="150" w:beforeAutospacing="0" w:after="150" w:afterAutospacing="0" w:line="276" w:lineRule="auto"/>
        <w:rPr>
          <w:color w:val="000000" w:themeColor="text1"/>
          <w:sz w:val="28"/>
          <w:szCs w:val="28"/>
        </w:rPr>
      </w:pPr>
      <w:r w:rsidRPr="004130E0">
        <w:rPr>
          <w:color w:val="000000" w:themeColor="text1"/>
          <w:sz w:val="28"/>
          <w:szCs w:val="28"/>
          <w:u w:val="single"/>
        </w:rPr>
        <w:t>В-четвёртых</w:t>
      </w:r>
      <w:r w:rsidRPr="004130E0">
        <w:rPr>
          <w:color w:val="000000" w:themeColor="text1"/>
          <w:sz w:val="28"/>
          <w:szCs w:val="28"/>
        </w:rPr>
        <w:t>, безусловно положительной характеристикой таргет</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костинг является фокусирование внимания на внешних (рыночных), а не исключительно на внутренних факторах. Таргет</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костинг обеспечивает отделу маркетинга неплохие возможности принимать решения не только на основе изначально заданного уровня издержек, но и на основе параметров рыночного окружения.</w:t>
      </w:r>
    </w:p>
    <w:p w:rsidR="004130E0" w:rsidRPr="004130E0" w:rsidRDefault="004130E0" w:rsidP="004130E0">
      <w:pPr>
        <w:pStyle w:val="ab"/>
        <w:shd w:val="clear" w:color="auto" w:fill="FFFFFF"/>
        <w:spacing w:before="150" w:beforeAutospacing="0" w:after="150" w:afterAutospacing="0" w:line="276" w:lineRule="auto"/>
        <w:rPr>
          <w:color w:val="000000" w:themeColor="text1"/>
          <w:sz w:val="28"/>
          <w:szCs w:val="28"/>
        </w:rPr>
      </w:pPr>
      <w:r w:rsidRPr="004130E0">
        <w:rPr>
          <w:color w:val="000000" w:themeColor="text1"/>
          <w:sz w:val="28"/>
          <w:szCs w:val="28"/>
          <w:u w:val="single"/>
        </w:rPr>
        <w:t>В-пятых</w:t>
      </w:r>
      <w:r w:rsidRPr="004130E0">
        <w:rPr>
          <w:color w:val="000000" w:themeColor="text1"/>
          <w:sz w:val="28"/>
          <w:szCs w:val="28"/>
        </w:rPr>
        <w:t>, таргет</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 xml:space="preserve">костинг помогает мотивировать ориентированное на рынок поведение сотрудников, указывая на допустимую с точки зрения рынка себестоимость, которая должна быть осознана, если компания хочет </w:t>
      </w:r>
      <w:r w:rsidRPr="004130E0">
        <w:rPr>
          <w:color w:val="000000" w:themeColor="text1"/>
          <w:sz w:val="28"/>
          <w:szCs w:val="28"/>
        </w:rPr>
        <w:lastRenderedPageBreak/>
        <w:t>оказаться прибыльной в условиях конкуренции. В своё время в японских компаниях таргет</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костинг внедрялся скорее с целью мотивации своих сотрудников, чтобы те действовали в соответствии долгосрочными стратегиями, чем с целью обеспечения топ</w:t>
      </w:r>
      <w:r>
        <w:rPr>
          <w:color w:val="000000" w:themeColor="text1"/>
          <w:sz w:val="28"/>
          <w:szCs w:val="28"/>
        </w:rPr>
        <w:t xml:space="preserve"> </w:t>
      </w:r>
      <w:r w:rsidRPr="004130E0">
        <w:rPr>
          <w:color w:val="000000" w:themeColor="text1"/>
          <w:sz w:val="28"/>
          <w:szCs w:val="28"/>
        </w:rPr>
        <w:t>-</w:t>
      </w:r>
      <w:r>
        <w:rPr>
          <w:color w:val="000000" w:themeColor="text1"/>
          <w:sz w:val="28"/>
          <w:szCs w:val="28"/>
        </w:rPr>
        <w:t xml:space="preserve"> </w:t>
      </w:r>
      <w:r w:rsidRPr="004130E0">
        <w:rPr>
          <w:color w:val="000000" w:themeColor="text1"/>
          <w:sz w:val="28"/>
          <w:szCs w:val="28"/>
        </w:rPr>
        <w:t>менеджеров точной и детальной информацией о прибыли, целевых затратах и отклонениях.</w:t>
      </w:r>
      <w:r w:rsidR="001435DE">
        <w:rPr>
          <w:color w:val="000000" w:themeColor="text1"/>
          <w:sz w:val="28"/>
          <w:szCs w:val="28"/>
        </w:rPr>
        <w:t xml:space="preserve"> </w:t>
      </w:r>
      <w:r w:rsidR="001435DE">
        <w:rPr>
          <w:sz w:val="28"/>
          <w:szCs w:val="28"/>
        </w:rPr>
        <w:t>[5</w:t>
      </w:r>
      <w:r w:rsidR="001435DE" w:rsidRPr="007512EC">
        <w:rPr>
          <w:sz w:val="28"/>
          <w:szCs w:val="28"/>
        </w:rPr>
        <w:t>]</w:t>
      </w: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F375A7" w:rsidRPr="004130E0" w:rsidRDefault="004130E0" w:rsidP="004130E0">
      <w:pPr>
        <w:widowControl w:val="0"/>
        <w:tabs>
          <w:tab w:val="left" w:pos="3135"/>
        </w:tabs>
        <w:autoSpaceDE w:val="0"/>
        <w:autoSpaceDN w:val="0"/>
        <w:adjustRightInd w:val="0"/>
        <w:spacing w:line="276" w:lineRule="auto"/>
        <w:ind w:firstLine="709"/>
        <w:jc w:val="both"/>
        <w:rPr>
          <w:b/>
          <w:sz w:val="28"/>
          <w:szCs w:val="28"/>
        </w:rPr>
      </w:pPr>
      <w:r>
        <w:rPr>
          <w:sz w:val="28"/>
          <w:szCs w:val="28"/>
        </w:rPr>
        <w:tab/>
      </w:r>
      <w:r w:rsidR="00E238F6" w:rsidRPr="00E238F6">
        <w:rPr>
          <w:b/>
          <w:sz w:val="28"/>
          <w:szCs w:val="28"/>
        </w:rPr>
        <w:t>1.3</w:t>
      </w:r>
      <w:r w:rsidR="00E238F6">
        <w:rPr>
          <w:sz w:val="28"/>
          <w:szCs w:val="28"/>
        </w:rPr>
        <w:t xml:space="preserve"> </w:t>
      </w:r>
      <w:r w:rsidRPr="004130E0">
        <w:rPr>
          <w:b/>
          <w:sz w:val="28"/>
          <w:szCs w:val="28"/>
        </w:rPr>
        <w:t>Директ – кост</w:t>
      </w:r>
      <w:r w:rsidR="003B0A20">
        <w:rPr>
          <w:b/>
          <w:sz w:val="28"/>
          <w:szCs w:val="28"/>
        </w:rPr>
        <w:t>инг</w:t>
      </w:r>
      <w:r w:rsidRPr="004130E0">
        <w:rPr>
          <w:b/>
          <w:sz w:val="28"/>
          <w:szCs w:val="28"/>
        </w:rPr>
        <w:t xml:space="preserve"> </w:t>
      </w: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4130E0" w:rsidRDefault="003B0A20" w:rsidP="003B0A20">
      <w:pPr>
        <w:widowControl w:val="0"/>
        <w:tabs>
          <w:tab w:val="left" w:pos="1680"/>
        </w:tabs>
        <w:autoSpaceDE w:val="0"/>
        <w:autoSpaceDN w:val="0"/>
        <w:adjustRightInd w:val="0"/>
        <w:spacing w:line="276" w:lineRule="auto"/>
        <w:ind w:firstLine="709"/>
        <w:jc w:val="both"/>
        <w:rPr>
          <w:sz w:val="28"/>
          <w:szCs w:val="28"/>
        </w:rPr>
      </w:pPr>
      <w:r w:rsidRPr="003B0A20">
        <w:rPr>
          <w:color w:val="000000"/>
          <w:sz w:val="28"/>
          <w:szCs w:val="28"/>
          <w:shd w:val="clear" w:color="auto" w:fill="FFFFFF"/>
        </w:rPr>
        <w:t>Способ планирования и расчета затрат на производство и реализацию продукции в настоящее время часто применяемый на российских предприятиях - метод калькулирования себестоимости на основе прямых затрат (direct-сosting). Создателем данного учения является американский экономист Джонатан Гаррисон. В основе данной системы лежит идея о безусловности и неизбежности осуществляемых накладных затрат в планируемом периоде, что обуславливает отношения к ним как фиксированным условно постоянным затратам периода. Следовательно, распределение косвенных затрат на производство продукции не осуществляется, и косвенные расходы периодически списываются на финансовый результат. Исчисление неполной себестоимости продукции и проведение анализа прямых расходов дает возможность получить дополнительный инструментарий для принятия управленческих решений в области безубыточности производства, ценообразования</w:t>
      </w:r>
      <w:r>
        <w:rPr>
          <w:rFonts w:ascii="Arial" w:hAnsi="Arial" w:cs="Arial"/>
          <w:color w:val="000000"/>
          <w:sz w:val="21"/>
          <w:szCs w:val="21"/>
          <w:shd w:val="clear" w:color="auto" w:fill="FFFFFF"/>
        </w:rPr>
        <w:t>.</w:t>
      </w:r>
    </w:p>
    <w:p w:rsidR="003B0A20" w:rsidRDefault="003B0A20" w:rsidP="003B0A20">
      <w:pPr>
        <w:pStyle w:val="ab"/>
        <w:shd w:val="clear" w:color="auto" w:fill="FFFFFF"/>
        <w:rPr>
          <w:color w:val="000000"/>
          <w:sz w:val="28"/>
          <w:szCs w:val="28"/>
        </w:rPr>
      </w:pPr>
      <w:r w:rsidRPr="003B0A20">
        <w:rPr>
          <w:color w:val="000000"/>
          <w:sz w:val="28"/>
          <w:szCs w:val="28"/>
        </w:rPr>
        <w:t>По способу включения в себестоимость продукции затраты организации в системе учета «Директ – костинг» подразделяются на</w:t>
      </w:r>
      <w:r>
        <w:rPr>
          <w:color w:val="000000"/>
          <w:sz w:val="28"/>
          <w:szCs w:val="28"/>
        </w:rPr>
        <w:t>:</w:t>
      </w:r>
    </w:p>
    <w:p w:rsidR="003B0A20" w:rsidRDefault="003B0A20" w:rsidP="006F0CC5">
      <w:pPr>
        <w:pStyle w:val="ab"/>
        <w:numPr>
          <w:ilvl w:val="0"/>
          <w:numId w:val="28"/>
        </w:numPr>
        <w:shd w:val="clear" w:color="auto" w:fill="FFFFFF"/>
        <w:jc w:val="both"/>
        <w:rPr>
          <w:color w:val="000000"/>
          <w:sz w:val="28"/>
          <w:szCs w:val="28"/>
        </w:rPr>
      </w:pPr>
      <w:r w:rsidRPr="003B0A20">
        <w:rPr>
          <w:color w:val="000000"/>
          <w:sz w:val="28"/>
          <w:szCs w:val="28"/>
        </w:rPr>
        <w:t>прямые затраты, предусмотренные технологией производства конкретного вида продукции, работ, услуг, которые могут быть непосредственно отнесены на себестоимость объекта калькулирования в момент их совершения или начисления прямо на основании данных первичных документов;</w:t>
      </w:r>
    </w:p>
    <w:p w:rsidR="003B0A20" w:rsidRPr="003B0A20" w:rsidRDefault="003B0A20" w:rsidP="006F0CC5">
      <w:pPr>
        <w:pStyle w:val="ab"/>
        <w:numPr>
          <w:ilvl w:val="0"/>
          <w:numId w:val="28"/>
        </w:numPr>
        <w:shd w:val="clear" w:color="auto" w:fill="FFFFFF"/>
        <w:jc w:val="both"/>
        <w:rPr>
          <w:color w:val="000000"/>
          <w:sz w:val="28"/>
          <w:szCs w:val="28"/>
        </w:rPr>
      </w:pPr>
      <w:r w:rsidRPr="003B0A20">
        <w:rPr>
          <w:color w:val="000000"/>
          <w:sz w:val="28"/>
          <w:szCs w:val="28"/>
        </w:rPr>
        <w:t>косвенные затраты, связанные с производством всех или группы объектов калькулирования, которые могут быть отнесены на себестоимость объекта калькулирования только установленными методами распределения. Косвенными являются затраты, связанные с организацией и обслуживанием производственного процесса, управлением подразделениями.</w:t>
      </w:r>
    </w:p>
    <w:p w:rsidR="001D54BD" w:rsidRPr="001D54BD" w:rsidRDefault="001D54BD" w:rsidP="001D54BD">
      <w:pPr>
        <w:pStyle w:val="ab"/>
        <w:shd w:val="clear" w:color="auto" w:fill="FFFFFF"/>
        <w:ind w:left="420"/>
        <w:jc w:val="both"/>
        <w:rPr>
          <w:color w:val="000000"/>
          <w:sz w:val="28"/>
          <w:szCs w:val="28"/>
        </w:rPr>
      </w:pPr>
      <w:r w:rsidRPr="001D54BD">
        <w:rPr>
          <w:color w:val="000000"/>
          <w:sz w:val="28"/>
          <w:szCs w:val="28"/>
        </w:rPr>
        <w:t>Современная система «Директ - костинг» предлагает два варианта учета:</w:t>
      </w:r>
    </w:p>
    <w:p w:rsidR="001D54BD" w:rsidRPr="001D54BD" w:rsidRDefault="001D54BD" w:rsidP="001D54BD">
      <w:pPr>
        <w:pStyle w:val="ab"/>
        <w:numPr>
          <w:ilvl w:val="0"/>
          <w:numId w:val="29"/>
        </w:numPr>
        <w:shd w:val="clear" w:color="auto" w:fill="FFFFFF"/>
        <w:jc w:val="both"/>
        <w:rPr>
          <w:color w:val="000000"/>
          <w:sz w:val="28"/>
          <w:szCs w:val="28"/>
        </w:rPr>
      </w:pPr>
      <w:r w:rsidRPr="001D54BD">
        <w:rPr>
          <w:color w:val="000000"/>
          <w:sz w:val="28"/>
          <w:szCs w:val="28"/>
        </w:rPr>
        <w:lastRenderedPageBreak/>
        <w:t>простой «Директ – костинг», при котором в составе себестоимости учитываются только прямые переменные затраты</w:t>
      </w:r>
      <w:r>
        <w:rPr>
          <w:color w:val="000000"/>
          <w:sz w:val="28"/>
          <w:szCs w:val="28"/>
        </w:rPr>
        <w:t>;</w:t>
      </w:r>
    </w:p>
    <w:p w:rsidR="001D54BD" w:rsidRPr="001D54BD" w:rsidRDefault="001D54BD" w:rsidP="001D54BD">
      <w:pPr>
        <w:pStyle w:val="ab"/>
        <w:numPr>
          <w:ilvl w:val="0"/>
          <w:numId w:val="29"/>
        </w:numPr>
        <w:shd w:val="clear" w:color="auto" w:fill="FFFFFF"/>
        <w:jc w:val="both"/>
        <w:rPr>
          <w:color w:val="000000"/>
          <w:sz w:val="28"/>
          <w:szCs w:val="28"/>
        </w:rPr>
      </w:pPr>
      <w:r w:rsidRPr="001D54BD">
        <w:rPr>
          <w:color w:val="000000"/>
          <w:sz w:val="28"/>
          <w:szCs w:val="28"/>
        </w:rPr>
        <w:t>развитой «Директ – костинг», при котором в себестоимость включаются прямые переменные и прямые постоянные расходы.</w:t>
      </w:r>
    </w:p>
    <w:p w:rsidR="001D54BD" w:rsidRDefault="001D54BD" w:rsidP="001D54BD">
      <w:pPr>
        <w:pStyle w:val="ab"/>
        <w:shd w:val="clear" w:color="auto" w:fill="FFFFFF"/>
        <w:ind w:left="780"/>
        <w:jc w:val="both"/>
        <w:rPr>
          <w:color w:val="000000"/>
          <w:sz w:val="28"/>
          <w:szCs w:val="28"/>
        </w:rPr>
      </w:pPr>
      <w:r w:rsidRPr="001D54BD">
        <w:rPr>
          <w:color w:val="000000"/>
          <w:sz w:val="28"/>
          <w:szCs w:val="28"/>
        </w:rPr>
        <w:t>Для некоторых предприятий в силу отраслевой специфики и технологических особенностей происходит объединение таких понятий как «прямые затраты» и «переменные затраты» в практике управления затратами организация учета затрат и результатов по системе простого «Директ – костинга» может быть представлена следующим образом:</w:t>
      </w:r>
    </w:p>
    <w:p w:rsidR="001D54BD" w:rsidRDefault="001D54BD" w:rsidP="001D54BD">
      <w:pPr>
        <w:pStyle w:val="ab"/>
        <w:numPr>
          <w:ilvl w:val="0"/>
          <w:numId w:val="30"/>
        </w:numPr>
        <w:shd w:val="clear" w:color="auto" w:fill="FFFFFF"/>
        <w:jc w:val="both"/>
        <w:rPr>
          <w:color w:val="000000"/>
          <w:sz w:val="28"/>
          <w:szCs w:val="28"/>
        </w:rPr>
      </w:pPr>
      <w:r w:rsidRPr="001D54BD">
        <w:rPr>
          <w:color w:val="000000"/>
          <w:sz w:val="28"/>
          <w:szCs w:val="28"/>
        </w:rPr>
        <w:t>прямые условно-переменные расходы, которые связаны непосредственно с производственным процессом и находятся в прямой зависимости от объемов выпускаемой продукции, собираются в бухгалтерском учете на счетах 20 «Основное производство» и 23 «Вспомогательные производства»;</w:t>
      </w:r>
    </w:p>
    <w:p w:rsidR="001D54BD" w:rsidRPr="001D54BD" w:rsidRDefault="001D54BD" w:rsidP="001D54BD">
      <w:pPr>
        <w:pStyle w:val="ab"/>
        <w:numPr>
          <w:ilvl w:val="0"/>
          <w:numId w:val="30"/>
        </w:numPr>
        <w:shd w:val="clear" w:color="auto" w:fill="FFFFFF"/>
        <w:jc w:val="both"/>
        <w:rPr>
          <w:color w:val="000000"/>
          <w:sz w:val="28"/>
          <w:szCs w:val="28"/>
        </w:rPr>
      </w:pPr>
      <w:r w:rsidRPr="001D54BD">
        <w:rPr>
          <w:color w:val="000000"/>
          <w:sz w:val="28"/>
          <w:szCs w:val="28"/>
        </w:rPr>
        <w:t xml:space="preserve"> условно - постоянные расходы в части управленческих и хозяйственных затрат отражаются на счете 26 «Общехозяйственные расходы» и в конце каждого отчетного периода полностью списываются на результаты продажи продукции (работ, услуг) по дебету счета 90 «Продажи».</w:t>
      </w:r>
    </w:p>
    <w:p w:rsidR="006F0CC5" w:rsidRPr="006F0CC5" w:rsidRDefault="006F0CC5" w:rsidP="006F0CC5">
      <w:pPr>
        <w:jc w:val="both"/>
        <w:rPr>
          <w:sz w:val="28"/>
          <w:szCs w:val="28"/>
        </w:rPr>
      </w:pPr>
      <w:r w:rsidRPr="006F0CC5">
        <w:rPr>
          <w:sz w:val="28"/>
          <w:szCs w:val="28"/>
        </w:rPr>
        <w:t>Основные достоинства системы «Директ</w:t>
      </w:r>
      <w:r>
        <w:rPr>
          <w:sz w:val="28"/>
          <w:szCs w:val="28"/>
        </w:rPr>
        <w:t xml:space="preserve"> </w:t>
      </w:r>
      <w:r w:rsidRPr="006F0CC5">
        <w:rPr>
          <w:sz w:val="28"/>
          <w:szCs w:val="28"/>
        </w:rPr>
        <w:t>-</w:t>
      </w:r>
      <w:r>
        <w:rPr>
          <w:sz w:val="28"/>
          <w:szCs w:val="28"/>
        </w:rPr>
        <w:t xml:space="preserve"> </w:t>
      </w:r>
      <w:r w:rsidRPr="006F0CC5">
        <w:rPr>
          <w:sz w:val="28"/>
          <w:szCs w:val="28"/>
        </w:rPr>
        <w:t>костинг»:</w:t>
      </w:r>
    </w:p>
    <w:p w:rsidR="006F0CC5" w:rsidRDefault="006F0CC5" w:rsidP="006F0CC5">
      <w:pPr>
        <w:jc w:val="both"/>
        <w:rPr>
          <w:sz w:val="28"/>
          <w:szCs w:val="28"/>
        </w:rPr>
      </w:pPr>
    </w:p>
    <w:p w:rsidR="006F0CC5" w:rsidRPr="006F0CC5" w:rsidRDefault="006F0CC5" w:rsidP="006F0CC5">
      <w:pPr>
        <w:pStyle w:val="a8"/>
        <w:numPr>
          <w:ilvl w:val="0"/>
          <w:numId w:val="31"/>
        </w:numPr>
        <w:jc w:val="both"/>
        <w:rPr>
          <w:sz w:val="28"/>
          <w:szCs w:val="28"/>
        </w:rPr>
      </w:pPr>
      <w:r w:rsidRPr="006F0CC5">
        <w:rPr>
          <w:sz w:val="28"/>
          <w:szCs w:val="28"/>
        </w:rPr>
        <w:t>простота и объективность калькулирования частичной себестоимости, так как отпадает необходимость в условном распределении постоянных затрат.</w:t>
      </w:r>
    </w:p>
    <w:p w:rsidR="006F0CC5" w:rsidRPr="006F0CC5" w:rsidRDefault="006F0CC5" w:rsidP="006F0CC5">
      <w:pPr>
        <w:pStyle w:val="a8"/>
        <w:numPr>
          <w:ilvl w:val="0"/>
          <w:numId w:val="31"/>
        </w:numPr>
        <w:jc w:val="both"/>
        <w:rPr>
          <w:sz w:val="28"/>
          <w:szCs w:val="28"/>
        </w:rPr>
      </w:pPr>
      <w:r w:rsidRPr="006F0CC5">
        <w:rPr>
          <w:sz w:val="28"/>
          <w:szCs w:val="28"/>
        </w:rPr>
        <w:t>возможность сравнения себестоимости различных периодов по переменным затратам, абсолютным и относительным маржам. В связи с этим изменение структуры предприятия и связанные с ним изменения постоянных затрат не оказывают влияния на себестоимость изделий.</w:t>
      </w:r>
    </w:p>
    <w:p w:rsidR="006F0CC5" w:rsidRPr="006F0CC5" w:rsidRDefault="006F0CC5" w:rsidP="006F0CC5">
      <w:pPr>
        <w:pStyle w:val="a8"/>
        <w:numPr>
          <w:ilvl w:val="0"/>
          <w:numId w:val="31"/>
        </w:numPr>
        <w:jc w:val="both"/>
        <w:rPr>
          <w:sz w:val="28"/>
          <w:szCs w:val="28"/>
        </w:rPr>
      </w:pPr>
      <w:r w:rsidRPr="006F0CC5">
        <w:rPr>
          <w:sz w:val="28"/>
          <w:szCs w:val="28"/>
        </w:rPr>
        <w:t>в отчете о финансовых результатах, составляемом при системе директ</w:t>
      </w:r>
      <w:r>
        <w:rPr>
          <w:sz w:val="28"/>
          <w:szCs w:val="28"/>
        </w:rPr>
        <w:t xml:space="preserve"> </w:t>
      </w:r>
      <w:r w:rsidRPr="006F0CC5">
        <w:rPr>
          <w:sz w:val="28"/>
          <w:szCs w:val="28"/>
        </w:rPr>
        <w:t>-</w:t>
      </w:r>
      <w:r>
        <w:rPr>
          <w:sz w:val="28"/>
          <w:szCs w:val="28"/>
        </w:rPr>
        <w:t xml:space="preserve"> </w:t>
      </w:r>
      <w:r w:rsidRPr="006F0CC5">
        <w:rPr>
          <w:sz w:val="28"/>
          <w:szCs w:val="28"/>
        </w:rPr>
        <w:t>костинг, видно изменение прибыли вследствие изменения переменных расходов, цен реализации и структуры выпускаемой продукции;</w:t>
      </w:r>
    </w:p>
    <w:p w:rsidR="006F0CC5" w:rsidRPr="006F0CC5" w:rsidRDefault="006F0CC5" w:rsidP="006F0CC5">
      <w:pPr>
        <w:pStyle w:val="a8"/>
        <w:numPr>
          <w:ilvl w:val="0"/>
          <w:numId w:val="31"/>
        </w:numPr>
        <w:jc w:val="both"/>
        <w:rPr>
          <w:sz w:val="28"/>
          <w:szCs w:val="28"/>
        </w:rPr>
      </w:pPr>
      <w:r w:rsidRPr="006F0CC5">
        <w:rPr>
          <w:sz w:val="28"/>
          <w:szCs w:val="28"/>
        </w:rPr>
        <w:t>возможность акцентировать внимание руководства на изменении маржинального дохода (суммы покрытия) как по предприятию в целом, так и по различным изделиям; выявить изделия с большей рентабельностью, так как разница между продажной ценой и суммой переменных затрат не скрывается в результате списания постоянных затрат на себестоимость отдельных изделий;</w:t>
      </w:r>
    </w:p>
    <w:p w:rsidR="006F0CC5" w:rsidRPr="006F0CC5" w:rsidRDefault="006F0CC5" w:rsidP="006F0CC5">
      <w:pPr>
        <w:pStyle w:val="a8"/>
        <w:numPr>
          <w:ilvl w:val="0"/>
          <w:numId w:val="31"/>
        </w:numPr>
        <w:jc w:val="both"/>
        <w:rPr>
          <w:sz w:val="28"/>
          <w:szCs w:val="28"/>
        </w:rPr>
      </w:pPr>
      <w:r w:rsidRPr="006F0CC5">
        <w:rPr>
          <w:sz w:val="28"/>
          <w:szCs w:val="28"/>
        </w:rPr>
        <w:t>система обеспечивает возможность быстрого реагирования производства в ответ на меняющиеся условия рынка.</w:t>
      </w:r>
    </w:p>
    <w:p w:rsidR="006F0CC5" w:rsidRPr="006F0CC5" w:rsidRDefault="006F0CC5" w:rsidP="006F0CC5">
      <w:pPr>
        <w:pStyle w:val="a8"/>
        <w:numPr>
          <w:ilvl w:val="0"/>
          <w:numId w:val="31"/>
        </w:numPr>
        <w:jc w:val="both"/>
        <w:rPr>
          <w:sz w:val="28"/>
          <w:szCs w:val="28"/>
        </w:rPr>
      </w:pPr>
      <w:r w:rsidRPr="006F0CC5">
        <w:rPr>
          <w:sz w:val="28"/>
          <w:szCs w:val="28"/>
        </w:rPr>
        <w:lastRenderedPageBreak/>
        <w:t>информация, получаемая в системе директ</w:t>
      </w:r>
      <w:r>
        <w:rPr>
          <w:sz w:val="28"/>
          <w:szCs w:val="28"/>
        </w:rPr>
        <w:t xml:space="preserve"> </w:t>
      </w:r>
      <w:r w:rsidRPr="006F0CC5">
        <w:rPr>
          <w:sz w:val="28"/>
          <w:szCs w:val="28"/>
        </w:rPr>
        <w:t>-</w:t>
      </w:r>
      <w:r>
        <w:rPr>
          <w:sz w:val="28"/>
          <w:szCs w:val="28"/>
        </w:rPr>
        <w:t xml:space="preserve"> </w:t>
      </w:r>
      <w:r w:rsidRPr="006F0CC5">
        <w:rPr>
          <w:sz w:val="28"/>
          <w:szCs w:val="28"/>
        </w:rPr>
        <w:t>костинг, позволяет проводить эффективную политику цен, указывая наиболее выгодные комбинации цены и объема.</w:t>
      </w:r>
    </w:p>
    <w:p w:rsidR="006F0CC5" w:rsidRDefault="006F0CC5" w:rsidP="006F0CC5">
      <w:pPr>
        <w:jc w:val="both"/>
        <w:rPr>
          <w:sz w:val="28"/>
          <w:szCs w:val="28"/>
        </w:rPr>
      </w:pPr>
      <w:r w:rsidRPr="006F0CC5">
        <w:rPr>
          <w:sz w:val="28"/>
          <w:szCs w:val="28"/>
        </w:rPr>
        <w:t>Организация управленческого учета по системе директ</w:t>
      </w:r>
      <w:r>
        <w:rPr>
          <w:sz w:val="28"/>
          <w:szCs w:val="28"/>
        </w:rPr>
        <w:t xml:space="preserve"> </w:t>
      </w:r>
      <w:r w:rsidRPr="006F0CC5">
        <w:rPr>
          <w:sz w:val="28"/>
          <w:szCs w:val="28"/>
        </w:rPr>
        <w:t>-</w:t>
      </w:r>
      <w:r>
        <w:rPr>
          <w:sz w:val="28"/>
          <w:szCs w:val="28"/>
        </w:rPr>
        <w:t xml:space="preserve"> </w:t>
      </w:r>
      <w:r w:rsidRPr="006F0CC5">
        <w:rPr>
          <w:sz w:val="28"/>
          <w:szCs w:val="28"/>
        </w:rPr>
        <w:t>костинг связана с рядом проблем, которые вытекают из особенностей, присущих этой системе:</w:t>
      </w:r>
    </w:p>
    <w:p w:rsidR="006F0CC5" w:rsidRDefault="006F0CC5" w:rsidP="006F0CC5">
      <w:pPr>
        <w:pStyle w:val="a8"/>
        <w:jc w:val="both"/>
        <w:rPr>
          <w:sz w:val="28"/>
          <w:szCs w:val="28"/>
        </w:rPr>
      </w:pPr>
    </w:p>
    <w:p w:rsidR="006F0CC5" w:rsidRPr="006F0CC5" w:rsidRDefault="006F0CC5" w:rsidP="006F0CC5">
      <w:pPr>
        <w:pStyle w:val="a8"/>
        <w:numPr>
          <w:ilvl w:val="0"/>
          <w:numId w:val="33"/>
        </w:numPr>
        <w:jc w:val="both"/>
        <w:rPr>
          <w:sz w:val="28"/>
          <w:szCs w:val="28"/>
        </w:rPr>
      </w:pPr>
      <w:r w:rsidRPr="006F0CC5">
        <w:rPr>
          <w:sz w:val="28"/>
          <w:szCs w:val="28"/>
        </w:rPr>
        <w:t>возникают трудности при разделении расходов на постоянные и переменные, поскольку чисто постоянных или чисто переменных расходов не так уж много;</w:t>
      </w:r>
    </w:p>
    <w:p w:rsidR="006F0CC5" w:rsidRPr="006F0CC5" w:rsidRDefault="006F0CC5" w:rsidP="006F0CC5">
      <w:pPr>
        <w:pStyle w:val="a8"/>
        <w:numPr>
          <w:ilvl w:val="0"/>
          <w:numId w:val="33"/>
        </w:numPr>
        <w:jc w:val="both"/>
        <w:rPr>
          <w:sz w:val="28"/>
          <w:szCs w:val="28"/>
        </w:rPr>
      </w:pPr>
      <w:r w:rsidRPr="006F0CC5">
        <w:rPr>
          <w:sz w:val="28"/>
          <w:szCs w:val="28"/>
        </w:rPr>
        <w:t>противники директ</w:t>
      </w:r>
      <w:r>
        <w:rPr>
          <w:sz w:val="28"/>
          <w:szCs w:val="28"/>
        </w:rPr>
        <w:t xml:space="preserve"> - </w:t>
      </w:r>
      <w:r w:rsidRPr="006F0CC5">
        <w:rPr>
          <w:sz w:val="28"/>
          <w:szCs w:val="28"/>
        </w:rPr>
        <w:t>костинга считают, что постоянные расходы также участвуют в производстве данного продукта и, следовательно, должны быть включены в его себестоимость. Директ</w:t>
      </w:r>
      <w:r>
        <w:rPr>
          <w:sz w:val="28"/>
          <w:szCs w:val="28"/>
        </w:rPr>
        <w:t xml:space="preserve"> </w:t>
      </w:r>
      <w:r w:rsidRPr="006F0CC5">
        <w:rPr>
          <w:sz w:val="28"/>
          <w:szCs w:val="28"/>
        </w:rPr>
        <w:t>-</w:t>
      </w:r>
      <w:r>
        <w:rPr>
          <w:sz w:val="28"/>
          <w:szCs w:val="28"/>
        </w:rPr>
        <w:t xml:space="preserve"> </w:t>
      </w:r>
      <w:r w:rsidRPr="006F0CC5">
        <w:rPr>
          <w:sz w:val="28"/>
          <w:szCs w:val="28"/>
        </w:rPr>
        <w:t>костинг не дает ответа на вопрос, сколько стоит произведенный продукт, какова его полная себестоимость. Поэтому требуется дополнительное распределение условно-постоянных расходов, когда необходимо знать полную себестоимость готовой продукции или незавершенного производства;</w:t>
      </w:r>
    </w:p>
    <w:p w:rsidR="006F0CC5" w:rsidRPr="006F0CC5" w:rsidRDefault="006F0CC5" w:rsidP="006F0CC5">
      <w:pPr>
        <w:pStyle w:val="a8"/>
        <w:numPr>
          <w:ilvl w:val="0"/>
          <w:numId w:val="33"/>
        </w:numPr>
        <w:jc w:val="both"/>
        <w:rPr>
          <w:sz w:val="28"/>
          <w:szCs w:val="28"/>
        </w:rPr>
      </w:pPr>
      <w:r w:rsidRPr="006F0CC5">
        <w:rPr>
          <w:sz w:val="28"/>
          <w:szCs w:val="28"/>
        </w:rPr>
        <w:t>необходимо в ценах, устанавливаемых на продукцию организации, обеспечивать покрытие всех издержек организации.</w:t>
      </w:r>
    </w:p>
    <w:p w:rsidR="006F0CC5" w:rsidRPr="006F0CC5" w:rsidRDefault="006F0CC5" w:rsidP="006F0CC5">
      <w:pPr>
        <w:pStyle w:val="a8"/>
        <w:numPr>
          <w:ilvl w:val="0"/>
          <w:numId w:val="33"/>
        </w:numPr>
        <w:jc w:val="both"/>
        <w:rPr>
          <w:sz w:val="28"/>
          <w:szCs w:val="28"/>
        </w:rPr>
      </w:pPr>
      <w:r w:rsidRPr="006F0CC5">
        <w:rPr>
          <w:sz w:val="28"/>
          <w:szCs w:val="28"/>
        </w:rPr>
        <w:t>значительное искажение общей суммы прибыли за текущий период, поскольку остатки незавершенного производства и готовой продукции оцениваются в разрезе лишь переменных производственных расходов;</w:t>
      </w:r>
    </w:p>
    <w:p w:rsidR="006F0CC5" w:rsidRPr="006F0CC5" w:rsidRDefault="006F0CC5" w:rsidP="006F0CC5">
      <w:pPr>
        <w:pStyle w:val="a8"/>
        <w:numPr>
          <w:ilvl w:val="0"/>
          <w:numId w:val="33"/>
        </w:numPr>
        <w:jc w:val="both"/>
        <w:rPr>
          <w:sz w:val="28"/>
          <w:szCs w:val="28"/>
        </w:rPr>
      </w:pPr>
      <w:r w:rsidRPr="006F0CC5">
        <w:rPr>
          <w:sz w:val="28"/>
          <w:szCs w:val="28"/>
        </w:rPr>
        <w:t>несоответствие (вследствие той же причины) размера действительной себестоимости выпущенной продукции с показателем "сокращенной" себестоимости, исчисленной по статьям переменных затрат, что резко снижает достоверность учета;</w:t>
      </w:r>
    </w:p>
    <w:p w:rsidR="006F0CC5" w:rsidRPr="006F0CC5" w:rsidRDefault="006F0CC5" w:rsidP="006F0CC5">
      <w:pPr>
        <w:pStyle w:val="a8"/>
        <w:numPr>
          <w:ilvl w:val="0"/>
          <w:numId w:val="33"/>
        </w:numPr>
        <w:jc w:val="both"/>
        <w:rPr>
          <w:sz w:val="28"/>
          <w:szCs w:val="28"/>
        </w:rPr>
      </w:pPr>
      <w:r w:rsidRPr="006F0CC5">
        <w:rPr>
          <w:sz w:val="28"/>
          <w:szCs w:val="28"/>
        </w:rPr>
        <w:t>несовпадение результатов финансового учета (и финансовых отчетов) с результатами управленческого учета, вследствие чего снижается доверие контролирующих органов - финансового, налогового управления и других - к руководству фирмы, а это ведет к негативным последствиям.</w:t>
      </w:r>
      <w:r w:rsidR="002B0FBE">
        <w:rPr>
          <w:sz w:val="28"/>
          <w:szCs w:val="28"/>
        </w:rPr>
        <w:t xml:space="preserve"> </w:t>
      </w:r>
      <w:r w:rsidR="002B0FBE" w:rsidRPr="00DD15EC">
        <w:rPr>
          <w:sz w:val="28"/>
          <w:szCs w:val="28"/>
        </w:rPr>
        <w:t>[</w:t>
      </w:r>
      <w:r w:rsidR="002B0FBE">
        <w:rPr>
          <w:sz w:val="28"/>
          <w:szCs w:val="28"/>
        </w:rPr>
        <w:t>6</w:t>
      </w:r>
      <w:r w:rsidR="002B0FBE" w:rsidRPr="00DD15EC">
        <w:rPr>
          <w:sz w:val="28"/>
          <w:szCs w:val="28"/>
        </w:rPr>
        <w:t>]</w:t>
      </w:r>
    </w:p>
    <w:p w:rsidR="006F0CC5" w:rsidRDefault="006F0CC5" w:rsidP="006F0CC5">
      <w:pPr>
        <w:jc w:val="both"/>
        <w:rPr>
          <w:sz w:val="28"/>
          <w:szCs w:val="28"/>
        </w:rPr>
      </w:pPr>
    </w:p>
    <w:p w:rsidR="00F375A7" w:rsidRDefault="008F6CBA" w:rsidP="00B312AF">
      <w:pPr>
        <w:jc w:val="both"/>
        <w:rPr>
          <w:sz w:val="28"/>
          <w:szCs w:val="28"/>
        </w:rPr>
      </w:pPr>
      <w:r>
        <w:rPr>
          <w:sz w:val="28"/>
          <w:szCs w:val="28"/>
        </w:rPr>
        <w:t xml:space="preserve">       </w:t>
      </w:r>
      <w:r w:rsidR="006F0CC5" w:rsidRPr="006F0CC5">
        <w:rPr>
          <w:sz w:val="28"/>
          <w:szCs w:val="28"/>
        </w:rPr>
        <w:t>Традиционный (и единственно возможный до недавних пор) для отечественного бухгалтерского учета подход предполагал составление точных калькуляций. А при системе директ</w:t>
      </w:r>
      <w:r w:rsidR="006F0CC5">
        <w:rPr>
          <w:sz w:val="28"/>
          <w:szCs w:val="28"/>
        </w:rPr>
        <w:t xml:space="preserve"> </w:t>
      </w:r>
      <w:r w:rsidR="006F0CC5" w:rsidRPr="006F0CC5">
        <w:rPr>
          <w:sz w:val="28"/>
          <w:szCs w:val="28"/>
        </w:rPr>
        <w:t>-</w:t>
      </w:r>
      <w:r w:rsidR="006F0CC5">
        <w:rPr>
          <w:sz w:val="28"/>
          <w:szCs w:val="28"/>
        </w:rPr>
        <w:t xml:space="preserve"> </w:t>
      </w:r>
      <w:r w:rsidR="006F0CC5" w:rsidRPr="006F0CC5">
        <w:rPr>
          <w:sz w:val="28"/>
          <w:szCs w:val="28"/>
        </w:rPr>
        <w:t xml:space="preserve">костинг не определяются полные затраты на изготовление продукции. Однако следует иметь в виду, что не существует такой системы калькулирования затрат, которая позволила бы определить себестоимость единицы продукции со стопроцентной точностью. Любое косвенное отнесение затрат на изделие, как бы хорошо оно не было обосновано, искажает фактическую себестоимость, снижает точность калькулирования. С этой точки зрения самой точной является </w:t>
      </w:r>
      <w:r w:rsidR="006F0CC5" w:rsidRPr="006F0CC5">
        <w:rPr>
          <w:sz w:val="28"/>
          <w:szCs w:val="28"/>
        </w:rPr>
        <w:lastRenderedPageBreak/>
        <w:t>калькуляция по переменным (прямым) расходам, которая получается при калькулировании по системе директ</w:t>
      </w:r>
      <w:r w:rsidR="006F0CC5">
        <w:rPr>
          <w:sz w:val="28"/>
          <w:szCs w:val="28"/>
        </w:rPr>
        <w:t xml:space="preserve"> </w:t>
      </w:r>
      <w:r w:rsidR="006F0CC5" w:rsidRPr="006F0CC5">
        <w:rPr>
          <w:sz w:val="28"/>
          <w:szCs w:val="28"/>
        </w:rPr>
        <w:t>-</w:t>
      </w:r>
      <w:r w:rsidR="006F0CC5">
        <w:rPr>
          <w:sz w:val="28"/>
          <w:szCs w:val="28"/>
        </w:rPr>
        <w:t xml:space="preserve"> </w:t>
      </w:r>
      <w:r w:rsidR="006F0CC5" w:rsidRPr="006F0CC5">
        <w:rPr>
          <w:sz w:val="28"/>
          <w:szCs w:val="28"/>
        </w:rPr>
        <w:t>костинг. В этом случае в калькуляцию включаются расходы, непосредственно связанные с изготовлением данного изделия. Поэтому критерием точности исчисления себестоимости изделия следует считать не полноту включения затрат в себестоимость, а способ отнесения на то или иное изделие.</w:t>
      </w:r>
      <w:r w:rsidR="002B0FBE">
        <w:rPr>
          <w:sz w:val="28"/>
          <w:szCs w:val="28"/>
        </w:rPr>
        <w:t xml:space="preserve"> </w:t>
      </w:r>
      <w:r w:rsidR="002B0FBE" w:rsidRPr="00DD15EC">
        <w:rPr>
          <w:sz w:val="28"/>
          <w:szCs w:val="28"/>
        </w:rPr>
        <w:t>[</w:t>
      </w:r>
      <w:r w:rsidR="002B0FBE">
        <w:rPr>
          <w:sz w:val="28"/>
          <w:szCs w:val="28"/>
        </w:rPr>
        <w:t>7</w:t>
      </w:r>
      <w:r w:rsidR="002B0FBE" w:rsidRPr="00DD15EC">
        <w:rPr>
          <w:sz w:val="28"/>
          <w:szCs w:val="28"/>
        </w:rPr>
        <w:t>]</w:t>
      </w:r>
    </w:p>
    <w:p w:rsidR="00B312AF" w:rsidRDefault="00B312AF" w:rsidP="00B312AF">
      <w:pPr>
        <w:jc w:val="both"/>
        <w:rPr>
          <w:sz w:val="28"/>
          <w:szCs w:val="28"/>
        </w:rPr>
      </w:pP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E85B98" w:rsidRPr="00E85B98" w:rsidRDefault="00E238F6" w:rsidP="00E85B98">
      <w:pPr>
        <w:widowControl w:val="0"/>
        <w:tabs>
          <w:tab w:val="left" w:pos="1680"/>
        </w:tabs>
        <w:autoSpaceDE w:val="0"/>
        <w:autoSpaceDN w:val="0"/>
        <w:adjustRightInd w:val="0"/>
        <w:spacing w:line="276" w:lineRule="auto"/>
        <w:ind w:firstLine="709"/>
        <w:jc w:val="center"/>
        <w:rPr>
          <w:b/>
          <w:sz w:val="28"/>
          <w:szCs w:val="28"/>
        </w:rPr>
      </w:pPr>
      <w:r>
        <w:rPr>
          <w:b/>
          <w:sz w:val="28"/>
          <w:szCs w:val="28"/>
        </w:rPr>
        <w:t xml:space="preserve">1.4 </w:t>
      </w:r>
      <w:r w:rsidR="00E85B98" w:rsidRPr="00E85B98">
        <w:rPr>
          <w:b/>
          <w:sz w:val="28"/>
          <w:szCs w:val="28"/>
        </w:rPr>
        <w:t>Нормативный метод учёта себестоимости (стандарт – костинг)</w:t>
      </w:r>
    </w:p>
    <w:p w:rsidR="00E85B98" w:rsidRDefault="00E85B98" w:rsidP="00073791">
      <w:pPr>
        <w:widowControl w:val="0"/>
        <w:tabs>
          <w:tab w:val="left" w:pos="1680"/>
        </w:tabs>
        <w:autoSpaceDE w:val="0"/>
        <w:autoSpaceDN w:val="0"/>
        <w:adjustRightInd w:val="0"/>
        <w:spacing w:line="276" w:lineRule="auto"/>
        <w:ind w:firstLine="709"/>
        <w:jc w:val="both"/>
        <w:rPr>
          <w:sz w:val="28"/>
          <w:szCs w:val="28"/>
        </w:rPr>
      </w:pPr>
    </w:p>
    <w:p w:rsidR="00E85B98" w:rsidRPr="00E85B98" w:rsidRDefault="00E85B98" w:rsidP="00E85B98">
      <w:pPr>
        <w:spacing w:line="276" w:lineRule="auto"/>
        <w:jc w:val="both"/>
        <w:rPr>
          <w:sz w:val="28"/>
          <w:szCs w:val="28"/>
        </w:rPr>
      </w:pPr>
      <w:r w:rsidRPr="00E85B98">
        <w:rPr>
          <w:sz w:val="28"/>
          <w:szCs w:val="28"/>
        </w:rPr>
        <w:t>Наряду с системой директ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костинг в управленческом учете применяется система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костинг. Система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xml:space="preserve"> (standard</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cost) представляет собой систему учета затрат и калькулирования себестоимости на основе нормативных (плановых) затрат. В основе данной системы лежит принцип учета и контроля затрат в пределах установленных норм и нормативов и отклонениям от них.</w:t>
      </w:r>
    </w:p>
    <w:p w:rsidR="00E85B98" w:rsidRPr="00E85B98" w:rsidRDefault="00E85B98" w:rsidP="00E85B98">
      <w:pPr>
        <w:spacing w:line="276" w:lineRule="auto"/>
        <w:jc w:val="both"/>
        <w:rPr>
          <w:sz w:val="28"/>
          <w:szCs w:val="28"/>
        </w:rPr>
      </w:pPr>
      <w:r w:rsidRPr="00E85B98">
        <w:rPr>
          <w:sz w:val="28"/>
          <w:szCs w:val="28"/>
        </w:rPr>
        <w:t>                При применении данного метода перед началом производственного процесса проводится предварительное нормирование затрат. Как правило, нормативные затраты определяются по таким статьям расходов, как:</w:t>
      </w:r>
    </w:p>
    <w:p w:rsidR="00E85B98" w:rsidRPr="00E85B98" w:rsidRDefault="00E85B98" w:rsidP="00E85B98">
      <w:pPr>
        <w:spacing w:line="276" w:lineRule="auto"/>
        <w:jc w:val="both"/>
        <w:rPr>
          <w:sz w:val="28"/>
          <w:szCs w:val="28"/>
        </w:rPr>
      </w:pPr>
      <w:r w:rsidRPr="00E85B98">
        <w:rPr>
          <w:sz w:val="28"/>
          <w:szCs w:val="28"/>
        </w:rPr>
        <w:t>1) основные сырье и материалы;</w:t>
      </w:r>
    </w:p>
    <w:p w:rsidR="00E85B98" w:rsidRPr="00E85B98" w:rsidRDefault="00E85B98" w:rsidP="00E85B98">
      <w:pPr>
        <w:spacing w:line="276" w:lineRule="auto"/>
        <w:jc w:val="both"/>
        <w:rPr>
          <w:sz w:val="28"/>
          <w:szCs w:val="28"/>
        </w:rPr>
      </w:pPr>
      <w:r w:rsidRPr="00E85B98">
        <w:rPr>
          <w:sz w:val="28"/>
          <w:szCs w:val="28"/>
        </w:rPr>
        <w:t>2) оплата труда основных производственных рабочих;</w:t>
      </w:r>
    </w:p>
    <w:p w:rsidR="00E85B98" w:rsidRPr="00E85B98" w:rsidRDefault="00E85B98" w:rsidP="00E85B98">
      <w:pPr>
        <w:spacing w:line="276" w:lineRule="auto"/>
        <w:jc w:val="both"/>
        <w:rPr>
          <w:sz w:val="28"/>
          <w:szCs w:val="28"/>
        </w:rPr>
      </w:pPr>
      <w:r w:rsidRPr="00E85B98">
        <w:rPr>
          <w:sz w:val="28"/>
          <w:szCs w:val="28"/>
        </w:rPr>
        <w:t>3) накладные расходы.</w:t>
      </w:r>
    </w:p>
    <w:p w:rsidR="00E85B98" w:rsidRPr="00E85B98" w:rsidRDefault="00E85B98" w:rsidP="00E85B98">
      <w:pPr>
        <w:spacing w:line="276" w:lineRule="auto"/>
        <w:jc w:val="both"/>
        <w:rPr>
          <w:sz w:val="28"/>
          <w:szCs w:val="28"/>
        </w:rPr>
      </w:pPr>
      <w:r w:rsidRPr="00E85B98">
        <w:rPr>
          <w:sz w:val="28"/>
          <w:szCs w:val="28"/>
        </w:rPr>
        <w:t>                При нормировании затрат нормы расходов сырья и материалов и нормы оплаты труда основных производственных рабочих исчисляются на единицу продукции. При этом для расчета накладных расходов составляются сметы, которые носят постоянный характер. Вообще следует отметить, что сметное планирование по праву занимает одно из ведущих мест многих производственных предприятий. Нормы и сметы используются для больших производств, где каждая единицы экономии или перерасхода приводит к либо получению большей прибыли, либо, наоборот, ее значительному снижению.</w:t>
      </w:r>
    </w:p>
    <w:p w:rsidR="00E85B98" w:rsidRPr="00E85B98" w:rsidRDefault="00E85B98" w:rsidP="00E85B98">
      <w:pPr>
        <w:spacing w:line="276" w:lineRule="auto"/>
        <w:jc w:val="both"/>
        <w:rPr>
          <w:sz w:val="28"/>
          <w:szCs w:val="28"/>
        </w:rPr>
      </w:pPr>
      <w:r w:rsidRPr="00E85B98">
        <w:rPr>
          <w:sz w:val="28"/>
          <w:szCs w:val="28"/>
        </w:rPr>
        <w:t>                При этом при значительных колебаниях объема производства, способных привести к изменению величины накладных расходов, составляются скользящие сметы с распределением всех статей накладных расходов на постоянные и переменные элементы. Для переменной части также разрабатываются нормативные величины, а для расчета стандартной себестоимости нормативные затраты на сырье и материалы, оплату труда и нормативные накладные расходы суммируются.</w:t>
      </w:r>
    </w:p>
    <w:p w:rsidR="00E85B98" w:rsidRPr="00E85B98" w:rsidRDefault="00E85B98" w:rsidP="00E85B98">
      <w:pPr>
        <w:spacing w:line="276" w:lineRule="auto"/>
        <w:jc w:val="both"/>
        <w:rPr>
          <w:sz w:val="28"/>
          <w:szCs w:val="28"/>
        </w:rPr>
      </w:pPr>
      <w:r w:rsidRPr="00E85B98">
        <w:rPr>
          <w:sz w:val="28"/>
          <w:szCs w:val="28"/>
        </w:rPr>
        <w:t xml:space="preserve">                В процессе производственной деятельности все факты отклонений от нормативных показателей должны быть зафиксированы для проведения </w:t>
      </w:r>
      <w:r w:rsidRPr="00E85B98">
        <w:rPr>
          <w:sz w:val="28"/>
          <w:szCs w:val="28"/>
        </w:rPr>
        <w:lastRenderedPageBreak/>
        <w:t>выявления и анализа причин отклонений. На основе такого анализа разрабатываются управленческие решения по устранению этих причин. При этом на основе анализа может быть принято решение о пересмотре нормативных величин.</w:t>
      </w:r>
      <w:r w:rsidR="002B0FBE">
        <w:rPr>
          <w:sz w:val="28"/>
          <w:szCs w:val="28"/>
        </w:rPr>
        <w:t xml:space="preserve"> </w:t>
      </w:r>
      <w:r w:rsidR="002B0FBE" w:rsidRPr="00DD15EC">
        <w:rPr>
          <w:sz w:val="28"/>
          <w:szCs w:val="28"/>
        </w:rPr>
        <w:t>[</w:t>
      </w:r>
      <w:r w:rsidR="002B0FBE">
        <w:rPr>
          <w:sz w:val="28"/>
          <w:szCs w:val="28"/>
        </w:rPr>
        <w:t>8</w:t>
      </w:r>
      <w:r w:rsidR="002B0FBE" w:rsidRPr="00DD15EC">
        <w:rPr>
          <w:sz w:val="28"/>
          <w:szCs w:val="28"/>
        </w:rPr>
        <w:t>]</w:t>
      </w:r>
    </w:p>
    <w:p w:rsidR="00E85B98" w:rsidRPr="00E85B98" w:rsidRDefault="00E85B98" w:rsidP="00E85B98">
      <w:pPr>
        <w:spacing w:line="276" w:lineRule="auto"/>
        <w:jc w:val="both"/>
        <w:rPr>
          <w:sz w:val="28"/>
          <w:szCs w:val="28"/>
        </w:rPr>
      </w:pPr>
      <w:r w:rsidRPr="00E85B98">
        <w:rPr>
          <w:sz w:val="28"/>
          <w:szCs w:val="28"/>
        </w:rPr>
        <w:t>                К основным недостаткам системы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xml:space="preserve"> можно отнести следующие:</w:t>
      </w:r>
    </w:p>
    <w:p w:rsidR="00E85B98" w:rsidRPr="00E85B98" w:rsidRDefault="00E85B98" w:rsidP="00E85B98">
      <w:pPr>
        <w:spacing w:line="276" w:lineRule="auto"/>
        <w:jc w:val="both"/>
        <w:rPr>
          <w:sz w:val="28"/>
          <w:szCs w:val="28"/>
        </w:rPr>
      </w:pPr>
      <w:r w:rsidRPr="00E85B98">
        <w:rPr>
          <w:sz w:val="28"/>
          <w:szCs w:val="28"/>
        </w:rPr>
        <w:t>1) зависимость системы от внешних условий. К таким условиям относятся и изменения в законодательстве, и изменения цен поставщиков, а также влияние фактора инфляции;</w:t>
      </w:r>
    </w:p>
    <w:p w:rsidR="00E85B98" w:rsidRPr="00E85B98" w:rsidRDefault="00E85B98" w:rsidP="00E85B98">
      <w:pPr>
        <w:spacing w:line="276" w:lineRule="auto"/>
        <w:jc w:val="both"/>
        <w:rPr>
          <w:sz w:val="28"/>
          <w:szCs w:val="28"/>
        </w:rPr>
      </w:pPr>
      <w:r w:rsidRPr="00E85B98">
        <w:rPr>
          <w:sz w:val="28"/>
          <w:szCs w:val="28"/>
        </w:rPr>
        <w:t>2) невозможность применения на всех стадиях жизненного цикла продукции. Так, например, при разработке и внедрении товара на рынок затраты предприятия, как правило, крайне не предсказуемы. В связи с этим расчет нормативных затрат осуществляется в приближенных величинах. Кроме того, если жизненный цикл товара достаточно не продолжителен, то применение системы возможно только в течение незначительного промежутка времени;</w:t>
      </w:r>
    </w:p>
    <w:p w:rsidR="00E85B98" w:rsidRPr="00E85B98" w:rsidRDefault="00E85B98" w:rsidP="00E85B98">
      <w:pPr>
        <w:spacing w:line="276" w:lineRule="auto"/>
        <w:jc w:val="both"/>
        <w:rPr>
          <w:sz w:val="28"/>
          <w:szCs w:val="28"/>
        </w:rPr>
      </w:pPr>
      <w:r w:rsidRPr="00E85B98">
        <w:rPr>
          <w:sz w:val="28"/>
          <w:szCs w:val="28"/>
        </w:rPr>
        <w:t>3) отсутствие качественных показателей финансово-хозяйственной деятельности предприятия. Следует отметить, что система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xml:space="preserve"> основана на показателях производительности, а значит, размер затрат при решении таких задач, как минимизация затрат и отклонений фактических показателей от нормативных, проблемы улучшения качества продукции, расширения номенклатуры дополнительных услуг остаются вне зоны учета.</w:t>
      </w:r>
    </w:p>
    <w:p w:rsidR="00E85B98" w:rsidRPr="00E85B98" w:rsidRDefault="00E85B98" w:rsidP="00E85B98">
      <w:pPr>
        <w:spacing w:line="276" w:lineRule="auto"/>
        <w:jc w:val="both"/>
        <w:rPr>
          <w:sz w:val="28"/>
          <w:szCs w:val="28"/>
        </w:rPr>
      </w:pPr>
      <w:r w:rsidRPr="00E85B98">
        <w:rPr>
          <w:sz w:val="28"/>
          <w:szCs w:val="28"/>
        </w:rPr>
        <w:t>4) агрегированность отклонений от нормативных затрат и при этом отсутствие взаимоувязки с конкретными видами продукции, технологическими участками, партиями продукции.</w:t>
      </w:r>
    </w:p>
    <w:p w:rsidR="002B0FBE" w:rsidRPr="00CA4304" w:rsidRDefault="00E85B98" w:rsidP="002B0FBE">
      <w:pPr>
        <w:rPr>
          <w:sz w:val="28"/>
          <w:szCs w:val="28"/>
        </w:rPr>
      </w:pPr>
      <w:r w:rsidRPr="00E85B98">
        <w:rPr>
          <w:sz w:val="28"/>
          <w:szCs w:val="28"/>
        </w:rPr>
        <w:t>                Данная система применяется на многих предприятиях. При этом систему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xml:space="preserve"> не могут использовать предприятия с непостоянной номенклатурой выпускаемой продукции или нестабильной технологией производства, а также на этапе разработки и внедрения нового вида товара.</w:t>
      </w:r>
      <w:r w:rsidR="002B0FBE">
        <w:rPr>
          <w:sz w:val="28"/>
          <w:szCs w:val="28"/>
        </w:rPr>
        <w:t xml:space="preserve"> </w:t>
      </w:r>
      <w:r w:rsidR="002B0FBE" w:rsidRPr="00DD15EC">
        <w:rPr>
          <w:sz w:val="28"/>
          <w:szCs w:val="28"/>
        </w:rPr>
        <w:t>[</w:t>
      </w:r>
      <w:r w:rsidR="002B0FBE">
        <w:rPr>
          <w:sz w:val="28"/>
          <w:szCs w:val="28"/>
        </w:rPr>
        <w:t>9</w:t>
      </w:r>
      <w:r w:rsidR="002B0FBE" w:rsidRPr="00DD15EC">
        <w:rPr>
          <w:sz w:val="28"/>
          <w:szCs w:val="28"/>
        </w:rPr>
        <w:t>]</w:t>
      </w:r>
      <w:r w:rsidR="002B0FBE">
        <w:rPr>
          <w:sz w:val="28"/>
          <w:szCs w:val="28"/>
        </w:rPr>
        <w:t xml:space="preserve"> </w:t>
      </w:r>
    </w:p>
    <w:p w:rsidR="00E85B98" w:rsidRPr="00E85B98" w:rsidRDefault="00E85B98" w:rsidP="00E85B98">
      <w:pPr>
        <w:spacing w:line="276" w:lineRule="auto"/>
        <w:jc w:val="both"/>
        <w:rPr>
          <w:sz w:val="28"/>
          <w:szCs w:val="28"/>
        </w:rPr>
      </w:pPr>
    </w:p>
    <w:p w:rsidR="00E85B98" w:rsidRPr="00E85B98" w:rsidRDefault="00E85B98" w:rsidP="00E85B98">
      <w:pPr>
        <w:spacing w:line="276" w:lineRule="auto"/>
        <w:jc w:val="both"/>
        <w:rPr>
          <w:sz w:val="28"/>
          <w:szCs w:val="28"/>
        </w:rPr>
      </w:pPr>
      <w:r w:rsidRPr="00E85B98">
        <w:rPr>
          <w:sz w:val="28"/>
          <w:szCs w:val="28"/>
        </w:rPr>
        <w:t>                Система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xml:space="preserve"> является одной из разновидностей нормативного метода учета затрат. Данные системы основаны на учете полных затрат и нормативных затратах. Однако при нормативном методе отклонения от нормативных затрат включаются в себестоимость, а при системе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xml:space="preserve"> сверхнормативные расходы относятся на финансовые результаты или на виновных лиц. Кроме того, при применении нормативного метода нормированию подлежат прямые затраты, а косвенные распределяются между объектами калькулирования индексным методом. В </w:t>
      </w:r>
      <w:r w:rsidRPr="00E85B98">
        <w:rPr>
          <w:sz w:val="28"/>
          <w:szCs w:val="28"/>
        </w:rPr>
        <w:lastRenderedPageBreak/>
        <w:t>свою очередь при системе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xml:space="preserve"> нормированию подлежат все виды затрат, а также некоторых производственные показатели.</w:t>
      </w:r>
    </w:p>
    <w:p w:rsidR="00E85B98" w:rsidRPr="00E85B98" w:rsidRDefault="00E85B98" w:rsidP="00E85B98">
      <w:pPr>
        <w:spacing w:line="276" w:lineRule="auto"/>
        <w:jc w:val="both"/>
        <w:rPr>
          <w:sz w:val="28"/>
          <w:szCs w:val="28"/>
        </w:rPr>
      </w:pPr>
      <w:r w:rsidRPr="00E85B98">
        <w:rPr>
          <w:sz w:val="28"/>
          <w:szCs w:val="28"/>
        </w:rPr>
        <w:t>                Кроме того, следует отметить, что при применении системы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нормативные показатели, как правило, ниже фактических, так как нормативный показатель является плановым показателем на прогнозируемый период. На практике учет по системе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состоит из многочисленного отражения отклонений от норм. При применении системы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нормативный показатель, в принципе, не может быть выше планового, в противном случае нормативный показатель был рассчитан неверно, не был исчислен его минимальный предел. Наряду с этим формирование и использование системы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не предусматривает перевыполнения плана.</w:t>
      </w:r>
      <w:r w:rsidR="002B0FBE" w:rsidRPr="002B0FBE">
        <w:rPr>
          <w:sz w:val="28"/>
          <w:szCs w:val="28"/>
        </w:rPr>
        <w:t xml:space="preserve"> </w:t>
      </w:r>
      <w:r w:rsidR="002B0FBE" w:rsidRPr="00DD15EC">
        <w:rPr>
          <w:sz w:val="28"/>
          <w:szCs w:val="28"/>
        </w:rPr>
        <w:t>[</w:t>
      </w:r>
      <w:r w:rsidR="002B0FBE">
        <w:rPr>
          <w:sz w:val="28"/>
          <w:szCs w:val="28"/>
        </w:rPr>
        <w:t>10</w:t>
      </w:r>
      <w:r w:rsidR="002B0FBE" w:rsidRPr="00DD15EC">
        <w:rPr>
          <w:sz w:val="28"/>
          <w:szCs w:val="28"/>
        </w:rPr>
        <w:t>]</w:t>
      </w:r>
      <w:r w:rsidR="002B0FBE">
        <w:rPr>
          <w:sz w:val="28"/>
          <w:szCs w:val="28"/>
        </w:rPr>
        <w:t xml:space="preserve">  </w:t>
      </w:r>
    </w:p>
    <w:p w:rsidR="00E85B98" w:rsidRPr="00E85B98" w:rsidRDefault="00E85B98" w:rsidP="00E85B98">
      <w:pPr>
        <w:spacing w:line="276" w:lineRule="auto"/>
        <w:jc w:val="both"/>
        <w:rPr>
          <w:sz w:val="28"/>
          <w:szCs w:val="28"/>
        </w:rPr>
      </w:pPr>
      <w:r w:rsidRPr="00E85B98">
        <w:rPr>
          <w:sz w:val="28"/>
          <w:szCs w:val="28"/>
        </w:rPr>
        <w:t>                Система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имеет ряд своих характерных особенностей:</w:t>
      </w:r>
    </w:p>
    <w:p w:rsidR="00E85B98" w:rsidRPr="00E85B98" w:rsidRDefault="00E85B98" w:rsidP="00E85B98">
      <w:pPr>
        <w:spacing w:line="276" w:lineRule="auto"/>
        <w:jc w:val="both"/>
        <w:rPr>
          <w:sz w:val="28"/>
          <w:szCs w:val="28"/>
        </w:rPr>
      </w:pPr>
      <w:r w:rsidRPr="00E85B98">
        <w:rPr>
          <w:sz w:val="28"/>
          <w:szCs w:val="28"/>
        </w:rPr>
        <w:t>1) основой системы является выявление отклонений на основе бухгалтерских записей с целью недопущения таких отклонений;</w:t>
      </w:r>
    </w:p>
    <w:p w:rsidR="00E85B98" w:rsidRPr="00E85B98" w:rsidRDefault="00E85B98" w:rsidP="00E85B98">
      <w:pPr>
        <w:spacing w:line="276" w:lineRule="auto"/>
        <w:jc w:val="both"/>
        <w:rPr>
          <w:sz w:val="28"/>
          <w:szCs w:val="28"/>
        </w:rPr>
      </w:pPr>
      <w:r w:rsidRPr="00E85B98">
        <w:rPr>
          <w:sz w:val="28"/>
          <w:szCs w:val="28"/>
        </w:rPr>
        <w:t>2) отклонения от стандартов отражаются на специально сформированных синтетических счетах;</w:t>
      </w:r>
    </w:p>
    <w:p w:rsidR="00E85B98" w:rsidRPr="00E85B98" w:rsidRDefault="00E85B98" w:rsidP="00E85B98">
      <w:pPr>
        <w:spacing w:line="276" w:lineRule="auto"/>
        <w:jc w:val="both"/>
        <w:rPr>
          <w:sz w:val="28"/>
          <w:szCs w:val="28"/>
        </w:rPr>
      </w:pPr>
      <w:r w:rsidRPr="00E85B98">
        <w:rPr>
          <w:sz w:val="28"/>
          <w:szCs w:val="28"/>
        </w:rPr>
        <w:t>3) отклонения в бухгалтерском учете отражают лишь те предприятия, которые используют текущие стандарты.</w:t>
      </w:r>
    </w:p>
    <w:p w:rsidR="00E85B98" w:rsidRPr="00E85B98" w:rsidRDefault="00E85B98" w:rsidP="00E85B98">
      <w:pPr>
        <w:spacing w:line="276" w:lineRule="auto"/>
        <w:jc w:val="both"/>
        <w:rPr>
          <w:sz w:val="28"/>
          <w:szCs w:val="28"/>
        </w:rPr>
      </w:pPr>
      <w:r w:rsidRPr="00E85B98">
        <w:rPr>
          <w:sz w:val="28"/>
          <w:szCs w:val="28"/>
        </w:rPr>
        <w:t>                В целом система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направлена на регулирование прямых затрат производства методом составления до начала производства стандартных калькуляций и учета фактических затрат с выделением отклонений от стандартов.</w:t>
      </w:r>
      <w:r w:rsidR="002B0FBE">
        <w:rPr>
          <w:sz w:val="28"/>
          <w:szCs w:val="28"/>
        </w:rPr>
        <w:t xml:space="preserve"> </w:t>
      </w:r>
      <w:r w:rsidR="002B0FBE" w:rsidRPr="00DD15EC">
        <w:rPr>
          <w:sz w:val="28"/>
          <w:szCs w:val="28"/>
        </w:rPr>
        <w:t>[</w:t>
      </w:r>
      <w:r w:rsidR="002B0FBE">
        <w:rPr>
          <w:sz w:val="28"/>
          <w:szCs w:val="28"/>
        </w:rPr>
        <w:t>9</w:t>
      </w:r>
      <w:r w:rsidR="002B0FBE" w:rsidRPr="00DD15EC">
        <w:rPr>
          <w:sz w:val="28"/>
          <w:szCs w:val="28"/>
        </w:rPr>
        <w:t>]</w:t>
      </w:r>
    </w:p>
    <w:p w:rsidR="00E85B98" w:rsidRPr="00E85B98" w:rsidRDefault="00E85B98" w:rsidP="00E85B98">
      <w:pPr>
        <w:spacing w:line="276" w:lineRule="auto"/>
        <w:jc w:val="both"/>
        <w:rPr>
          <w:sz w:val="28"/>
          <w:szCs w:val="28"/>
        </w:rPr>
      </w:pPr>
      <w:r w:rsidRPr="00E85B98">
        <w:rPr>
          <w:sz w:val="28"/>
          <w:szCs w:val="28"/>
        </w:rPr>
        <w:t>                Основными принципами нормативного метода являются следующие:</w:t>
      </w:r>
    </w:p>
    <w:p w:rsidR="00E85B98" w:rsidRPr="00E85B98" w:rsidRDefault="00E85B98" w:rsidP="00E85B98">
      <w:pPr>
        <w:spacing w:line="276" w:lineRule="auto"/>
        <w:jc w:val="both"/>
        <w:rPr>
          <w:sz w:val="28"/>
          <w:szCs w:val="28"/>
        </w:rPr>
      </w:pPr>
      <w:r w:rsidRPr="00E85B98">
        <w:rPr>
          <w:sz w:val="28"/>
          <w:szCs w:val="28"/>
        </w:rPr>
        <w:t>1) ведение учета изменений действующих норм в течение отчетного периода с целью корректировки нормативной себестоимости;</w:t>
      </w:r>
    </w:p>
    <w:p w:rsidR="00E85B98" w:rsidRPr="00E85B98" w:rsidRDefault="00E85B98" w:rsidP="00E85B98">
      <w:pPr>
        <w:spacing w:line="276" w:lineRule="auto"/>
        <w:jc w:val="both"/>
        <w:rPr>
          <w:sz w:val="28"/>
          <w:szCs w:val="28"/>
        </w:rPr>
      </w:pPr>
      <w:r w:rsidRPr="00E85B98">
        <w:rPr>
          <w:sz w:val="28"/>
          <w:szCs w:val="28"/>
        </w:rPr>
        <w:t>2) предварительное составление нормативной калькуляции себестоимости по отдельно взятому изделию на основе действующих на предприятии норм и смет;</w:t>
      </w:r>
    </w:p>
    <w:p w:rsidR="00E85B98" w:rsidRPr="00E85B98" w:rsidRDefault="00E85B98" w:rsidP="00E85B98">
      <w:pPr>
        <w:spacing w:line="276" w:lineRule="auto"/>
        <w:jc w:val="both"/>
        <w:rPr>
          <w:sz w:val="28"/>
          <w:szCs w:val="28"/>
        </w:rPr>
      </w:pPr>
      <w:r w:rsidRPr="00E85B98">
        <w:rPr>
          <w:sz w:val="28"/>
          <w:szCs w:val="28"/>
        </w:rPr>
        <w:t>3) разделение фактических затрат на расходы по нормам и отклонениям в течение месяца при учете фактических затрат;</w:t>
      </w:r>
    </w:p>
    <w:p w:rsidR="00E85B98" w:rsidRPr="00E85B98" w:rsidRDefault="00E85B98" w:rsidP="00E85B98">
      <w:pPr>
        <w:spacing w:line="276" w:lineRule="auto"/>
        <w:jc w:val="both"/>
        <w:rPr>
          <w:sz w:val="28"/>
          <w:szCs w:val="28"/>
        </w:rPr>
      </w:pPr>
      <w:r w:rsidRPr="00E85B98">
        <w:rPr>
          <w:sz w:val="28"/>
          <w:szCs w:val="28"/>
        </w:rPr>
        <w:t>4) установление условий выявления отклонений о нормах по местам их возникновения, а также установление и анализ причин их появления;</w:t>
      </w:r>
    </w:p>
    <w:p w:rsidR="00E85B98" w:rsidRPr="00E85B98" w:rsidRDefault="00E85B98" w:rsidP="00E85B98">
      <w:pPr>
        <w:spacing w:line="276" w:lineRule="auto"/>
        <w:jc w:val="both"/>
        <w:rPr>
          <w:sz w:val="28"/>
          <w:szCs w:val="28"/>
        </w:rPr>
      </w:pPr>
      <w:r w:rsidRPr="00E85B98">
        <w:rPr>
          <w:sz w:val="28"/>
          <w:szCs w:val="28"/>
        </w:rPr>
        <w:t>5) определение фактической себестоимости выпущенной продукции как суммы нормативной себестоимости, отклонений от норм и их изменений.</w:t>
      </w:r>
    </w:p>
    <w:p w:rsidR="00E85B98" w:rsidRPr="00E85B98" w:rsidRDefault="00E85B98" w:rsidP="00E85B98">
      <w:pPr>
        <w:spacing w:line="276" w:lineRule="auto"/>
        <w:jc w:val="both"/>
        <w:rPr>
          <w:sz w:val="28"/>
          <w:szCs w:val="28"/>
        </w:rPr>
      </w:pPr>
      <w:r w:rsidRPr="00E85B98">
        <w:rPr>
          <w:sz w:val="28"/>
          <w:szCs w:val="28"/>
        </w:rPr>
        <w:lastRenderedPageBreak/>
        <w:t>Применение системы "стандарт</w:t>
      </w:r>
      <w:r w:rsidR="00556817">
        <w:rPr>
          <w:sz w:val="28"/>
          <w:szCs w:val="28"/>
        </w:rPr>
        <w:t xml:space="preserve"> </w:t>
      </w:r>
      <w:r w:rsidRPr="00E85B98">
        <w:rPr>
          <w:sz w:val="28"/>
          <w:szCs w:val="28"/>
        </w:rPr>
        <w:t>-</w:t>
      </w:r>
      <w:r w:rsidR="00556817">
        <w:rPr>
          <w:sz w:val="28"/>
          <w:szCs w:val="28"/>
        </w:rPr>
        <w:t xml:space="preserve"> </w:t>
      </w:r>
      <w:r w:rsidRPr="00E85B98">
        <w:rPr>
          <w:sz w:val="28"/>
          <w:szCs w:val="28"/>
        </w:rPr>
        <w:t>кост</w:t>
      </w:r>
      <w:r w:rsidR="00556817">
        <w:rPr>
          <w:sz w:val="28"/>
          <w:szCs w:val="28"/>
        </w:rPr>
        <w:t>инг</w:t>
      </w:r>
      <w:r w:rsidRPr="00E85B98">
        <w:rPr>
          <w:sz w:val="28"/>
          <w:szCs w:val="28"/>
        </w:rPr>
        <w:t>" является достаточно трудоемким учетным процессом, однако позволяет получить достоверную информацию о затратах производства и на этой основе проводить анализ производимых затрат и контроль за их уровнем. Нормативный метод можно классифицировать как полный и неполный учет нормативных затрат. При этом при применении неполного нормативного метода нормированию подлежат только прямые затраты, следовательно, и нормативная калькуляция будет составляться только по ним.</w:t>
      </w:r>
      <w:r w:rsidR="002B0FBE" w:rsidRPr="002B0FBE">
        <w:rPr>
          <w:sz w:val="28"/>
          <w:szCs w:val="28"/>
        </w:rPr>
        <w:t xml:space="preserve"> </w:t>
      </w:r>
      <w:r w:rsidR="002B0FBE" w:rsidRPr="00DD15EC">
        <w:rPr>
          <w:sz w:val="28"/>
          <w:szCs w:val="28"/>
        </w:rPr>
        <w:t>[</w:t>
      </w:r>
      <w:r w:rsidR="002B0FBE">
        <w:rPr>
          <w:sz w:val="28"/>
          <w:szCs w:val="28"/>
        </w:rPr>
        <w:t>11</w:t>
      </w:r>
      <w:r w:rsidR="002B0FBE" w:rsidRPr="00DD15EC">
        <w:rPr>
          <w:sz w:val="28"/>
          <w:szCs w:val="28"/>
        </w:rPr>
        <w:t>]</w:t>
      </w:r>
    </w:p>
    <w:p w:rsidR="00E85B98" w:rsidRDefault="00E85B98" w:rsidP="00073791">
      <w:pPr>
        <w:widowControl w:val="0"/>
        <w:tabs>
          <w:tab w:val="left" w:pos="1680"/>
        </w:tabs>
        <w:autoSpaceDE w:val="0"/>
        <w:autoSpaceDN w:val="0"/>
        <w:adjustRightInd w:val="0"/>
        <w:spacing w:line="276" w:lineRule="auto"/>
        <w:ind w:firstLine="709"/>
        <w:jc w:val="both"/>
        <w:rPr>
          <w:sz w:val="28"/>
          <w:szCs w:val="28"/>
        </w:rPr>
      </w:pPr>
    </w:p>
    <w:p w:rsidR="00E85B98" w:rsidRPr="00556817" w:rsidRDefault="00E238F6" w:rsidP="00556817">
      <w:pPr>
        <w:widowControl w:val="0"/>
        <w:tabs>
          <w:tab w:val="left" w:pos="1680"/>
        </w:tabs>
        <w:autoSpaceDE w:val="0"/>
        <w:autoSpaceDN w:val="0"/>
        <w:adjustRightInd w:val="0"/>
        <w:spacing w:line="276" w:lineRule="auto"/>
        <w:ind w:firstLine="709"/>
        <w:jc w:val="center"/>
        <w:rPr>
          <w:b/>
          <w:sz w:val="28"/>
          <w:szCs w:val="28"/>
        </w:rPr>
      </w:pPr>
      <w:r>
        <w:rPr>
          <w:b/>
          <w:sz w:val="28"/>
          <w:szCs w:val="28"/>
        </w:rPr>
        <w:t xml:space="preserve">1.5 </w:t>
      </w:r>
      <w:r w:rsidR="00556817" w:rsidRPr="00556817">
        <w:rPr>
          <w:b/>
          <w:sz w:val="28"/>
          <w:szCs w:val="28"/>
        </w:rPr>
        <w:t>Анализ существующих подходов к совершенствованию системы управления затратами</w:t>
      </w:r>
    </w:p>
    <w:p w:rsidR="00E85B98" w:rsidRDefault="00E85B98" w:rsidP="00073791">
      <w:pPr>
        <w:widowControl w:val="0"/>
        <w:tabs>
          <w:tab w:val="left" w:pos="1680"/>
        </w:tabs>
        <w:autoSpaceDE w:val="0"/>
        <w:autoSpaceDN w:val="0"/>
        <w:adjustRightInd w:val="0"/>
        <w:spacing w:line="276" w:lineRule="auto"/>
        <w:ind w:firstLine="709"/>
        <w:jc w:val="both"/>
        <w:rPr>
          <w:sz w:val="28"/>
          <w:szCs w:val="28"/>
        </w:rPr>
      </w:pPr>
    </w:p>
    <w:p w:rsidR="00556817" w:rsidRDefault="00556817" w:rsidP="00073791">
      <w:pPr>
        <w:widowControl w:val="0"/>
        <w:tabs>
          <w:tab w:val="left" w:pos="1680"/>
        </w:tabs>
        <w:autoSpaceDE w:val="0"/>
        <w:autoSpaceDN w:val="0"/>
        <w:adjustRightInd w:val="0"/>
        <w:spacing w:line="276" w:lineRule="auto"/>
        <w:ind w:firstLine="709"/>
        <w:jc w:val="both"/>
        <w:rPr>
          <w:sz w:val="28"/>
          <w:szCs w:val="28"/>
        </w:rPr>
      </w:pPr>
      <w:r w:rsidRPr="00556817">
        <w:rPr>
          <w:sz w:val="28"/>
          <w:szCs w:val="28"/>
        </w:rPr>
        <w:t>Соврем</w:t>
      </w:r>
      <w:r>
        <w:rPr>
          <w:sz w:val="28"/>
          <w:szCs w:val="28"/>
        </w:rPr>
        <w:t>енная теория и практика предла</w:t>
      </w:r>
      <w:r w:rsidRPr="00556817">
        <w:rPr>
          <w:sz w:val="28"/>
          <w:szCs w:val="28"/>
        </w:rPr>
        <w:t>гает следую</w:t>
      </w:r>
      <w:r>
        <w:rPr>
          <w:sz w:val="28"/>
          <w:szCs w:val="28"/>
        </w:rPr>
        <w:t>щие основные подходы, обеспечи</w:t>
      </w:r>
      <w:r w:rsidRPr="00556817">
        <w:rPr>
          <w:sz w:val="28"/>
          <w:szCs w:val="28"/>
        </w:rPr>
        <w:t>вающие п</w:t>
      </w:r>
      <w:r>
        <w:rPr>
          <w:sz w:val="28"/>
          <w:szCs w:val="28"/>
        </w:rPr>
        <w:t>овышение эффективности управле</w:t>
      </w:r>
      <w:r w:rsidRPr="00556817">
        <w:rPr>
          <w:sz w:val="28"/>
          <w:szCs w:val="28"/>
        </w:rPr>
        <w:t>ния предприяти</w:t>
      </w:r>
      <w:r>
        <w:rPr>
          <w:sz w:val="28"/>
          <w:szCs w:val="28"/>
        </w:rPr>
        <w:t xml:space="preserve">ем, и в частности, затратами: </w:t>
      </w:r>
    </w:p>
    <w:p w:rsidR="00556817" w:rsidRDefault="00556817" w:rsidP="00556817">
      <w:pPr>
        <w:pStyle w:val="a8"/>
        <w:widowControl w:val="0"/>
        <w:numPr>
          <w:ilvl w:val="0"/>
          <w:numId w:val="34"/>
        </w:numPr>
        <w:tabs>
          <w:tab w:val="left" w:pos="1680"/>
        </w:tabs>
        <w:autoSpaceDE w:val="0"/>
        <w:autoSpaceDN w:val="0"/>
        <w:adjustRightInd w:val="0"/>
        <w:spacing w:line="276" w:lineRule="auto"/>
        <w:jc w:val="both"/>
        <w:rPr>
          <w:sz w:val="28"/>
          <w:szCs w:val="28"/>
        </w:rPr>
      </w:pPr>
      <w:r w:rsidRPr="00556817">
        <w:rPr>
          <w:sz w:val="28"/>
          <w:szCs w:val="28"/>
        </w:rPr>
        <w:t>проведение реинжиниринга бизнеспро</w:t>
      </w:r>
      <w:r>
        <w:rPr>
          <w:sz w:val="28"/>
          <w:szCs w:val="28"/>
        </w:rPr>
        <w:t>цессов предприятия (РБП);</w:t>
      </w:r>
    </w:p>
    <w:p w:rsidR="00556817" w:rsidRDefault="00556817" w:rsidP="00556817">
      <w:pPr>
        <w:pStyle w:val="a8"/>
        <w:widowControl w:val="0"/>
        <w:numPr>
          <w:ilvl w:val="0"/>
          <w:numId w:val="34"/>
        </w:numPr>
        <w:tabs>
          <w:tab w:val="left" w:pos="1680"/>
        </w:tabs>
        <w:autoSpaceDE w:val="0"/>
        <w:autoSpaceDN w:val="0"/>
        <w:adjustRightInd w:val="0"/>
        <w:spacing w:line="276" w:lineRule="auto"/>
        <w:jc w:val="both"/>
        <w:rPr>
          <w:sz w:val="28"/>
          <w:szCs w:val="28"/>
        </w:rPr>
      </w:pPr>
      <w:r w:rsidRPr="00556817">
        <w:rPr>
          <w:sz w:val="28"/>
          <w:szCs w:val="28"/>
        </w:rPr>
        <w:t>внедре</w:t>
      </w:r>
      <w:r>
        <w:rPr>
          <w:sz w:val="28"/>
          <w:szCs w:val="28"/>
        </w:rPr>
        <w:t>ние системы управления, постро</w:t>
      </w:r>
      <w:r w:rsidRPr="00556817">
        <w:rPr>
          <w:sz w:val="28"/>
          <w:szCs w:val="28"/>
        </w:rPr>
        <w:t>енной в соо</w:t>
      </w:r>
      <w:r>
        <w:rPr>
          <w:sz w:val="28"/>
          <w:szCs w:val="28"/>
        </w:rPr>
        <w:t>тветствии со стандартами управ</w:t>
      </w:r>
      <w:r w:rsidRPr="00556817">
        <w:rPr>
          <w:sz w:val="28"/>
          <w:szCs w:val="28"/>
        </w:rPr>
        <w:t>ления MRP II (Manufacturing Resource Planning – планирование производственных ресурсов), ERP (Enterprise Resource Planning – п</w:t>
      </w:r>
      <w:r>
        <w:rPr>
          <w:sz w:val="28"/>
          <w:szCs w:val="28"/>
        </w:rPr>
        <w:t xml:space="preserve">ланирование ресурсов предприятия); </w:t>
      </w:r>
    </w:p>
    <w:p w:rsidR="007512EC" w:rsidRDefault="00556817" w:rsidP="00556817">
      <w:pPr>
        <w:pStyle w:val="a8"/>
        <w:widowControl w:val="0"/>
        <w:numPr>
          <w:ilvl w:val="0"/>
          <w:numId w:val="34"/>
        </w:numPr>
        <w:tabs>
          <w:tab w:val="left" w:pos="1680"/>
        </w:tabs>
        <w:autoSpaceDE w:val="0"/>
        <w:autoSpaceDN w:val="0"/>
        <w:adjustRightInd w:val="0"/>
        <w:spacing w:line="276" w:lineRule="auto"/>
        <w:jc w:val="both"/>
        <w:rPr>
          <w:sz w:val="28"/>
          <w:szCs w:val="28"/>
        </w:rPr>
      </w:pPr>
      <w:r w:rsidRPr="00556817">
        <w:rPr>
          <w:sz w:val="28"/>
          <w:szCs w:val="28"/>
        </w:rPr>
        <w:t xml:space="preserve">организация ведения управленческого учета. </w:t>
      </w:r>
    </w:p>
    <w:p w:rsidR="00556817" w:rsidRPr="007512EC" w:rsidRDefault="007512EC" w:rsidP="007512EC">
      <w:pPr>
        <w:widowControl w:val="0"/>
        <w:tabs>
          <w:tab w:val="left" w:pos="1680"/>
        </w:tabs>
        <w:autoSpaceDE w:val="0"/>
        <w:autoSpaceDN w:val="0"/>
        <w:adjustRightInd w:val="0"/>
        <w:spacing w:line="276" w:lineRule="auto"/>
        <w:jc w:val="both"/>
        <w:rPr>
          <w:sz w:val="28"/>
          <w:szCs w:val="28"/>
        </w:rPr>
      </w:pPr>
      <w:r>
        <w:rPr>
          <w:sz w:val="28"/>
          <w:szCs w:val="28"/>
        </w:rPr>
        <w:t xml:space="preserve">      </w:t>
      </w:r>
      <w:r w:rsidR="00556817" w:rsidRPr="007512EC">
        <w:rPr>
          <w:sz w:val="28"/>
          <w:szCs w:val="28"/>
        </w:rPr>
        <w:t>Основными идеями реинжиниринга бизнес</w:t>
      </w:r>
      <w:r w:rsidR="00FC20EE" w:rsidRPr="007512EC">
        <w:rPr>
          <w:sz w:val="28"/>
          <w:szCs w:val="28"/>
        </w:rPr>
        <w:t>-</w:t>
      </w:r>
      <w:r w:rsidR="00556817" w:rsidRPr="007512EC">
        <w:rPr>
          <w:sz w:val="28"/>
          <w:szCs w:val="28"/>
        </w:rPr>
        <w:t xml:space="preserve">процессов, обусловливающими кардинальные улучшения деятельности предприятия, являются: </w:t>
      </w:r>
    </w:p>
    <w:p w:rsidR="00556817" w:rsidRDefault="00556817" w:rsidP="00556817">
      <w:pPr>
        <w:pStyle w:val="a8"/>
        <w:widowControl w:val="0"/>
        <w:numPr>
          <w:ilvl w:val="0"/>
          <w:numId w:val="34"/>
        </w:numPr>
        <w:tabs>
          <w:tab w:val="left" w:pos="1680"/>
        </w:tabs>
        <w:autoSpaceDE w:val="0"/>
        <w:autoSpaceDN w:val="0"/>
        <w:adjustRightInd w:val="0"/>
        <w:spacing w:line="276" w:lineRule="auto"/>
        <w:jc w:val="both"/>
        <w:rPr>
          <w:sz w:val="28"/>
          <w:szCs w:val="28"/>
        </w:rPr>
      </w:pPr>
      <w:r w:rsidRPr="00556817">
        <w:rPr>
          <w:sz w:val="28"/>
          <w:szCs w:val="28"/>
        </w:rPr>
        <w:t>перехо</w:t>
      </w:r>
      <w:r>
        <w:rPr>
          <w:sz w:val="28"/>
          <w:szCs w:val="28"/>
        </w:rPr>
        <w:t>д от дедуктивного к индуктивно</w:t>
      </w:r>
      <w:r w:rsidRPr="00556817">
        <w:rPr>
          <w:sz w:val="28"/>
          <w:szCs w:val="28"/>
        </w:rPr>
        <w:t xml:space="preserve">му мышлению </w:t>
      </w:r>
      <w:r>
        <w:rPr>
          <w:sz w:val="28"/>
          <w:szCs w:val="28"/>
        </w:rPr>
        <w:t xml:space="preserve">при решении задач управления; </w:t>
      </w:r>
    </w:p>
    <w:p w:rsidR="007512EC" w:rsidRDefault="00556817" w:rsidP="007512EC">
      <w:pPr>
        <w:pStyle w:val="a8"/>
        <w:widowControl w:val="0"/>
        <w:numPr>
          <w:ilvl w:val="0"/>
          <w:numId w:val="34"/>
        </w:numPr>
        <w:tabs>
          <w:tab w:val="left" w:pos="1680"/>
        </w:tabs>
        <w:autoSpaceDE w:val="0"/>
        <w:autoSpaceDN w:val="0"/>
        <w:adjustRightInd w:val="0"/>
        <w:spacing w:line="276" w:lineRule="auto"/>
        <w:jc w:val="both"/>
        <w:rPr>
          <w:sz w:val="28"/>
          <w:szCs w:val="28"/>
        </w:rPr>
      </w:pPr>
      <w:r w:rsidRPr="00556817">
        <w:rPr>
          <w:sz w:val="28"/>
          <w:szCs w:val="28"/>
        </w:rPr>
        <w:t xml:space="preserve">переход </w:t>
      </w:r>
      <w:r w:rsidR="007512EC">
        <w:rPr>
          <w:sz w:val="28"/>
          <w:szCs w:val="28"/>
        </w:rPr>
        <w:t xml:space="preserve">от анализа управленческих </w:t>
      </w:r>
      <w:r>
        <w:rPr>
          <w:sz w:val="28"/>
          <w:szCs w:val="28"/>
        </w:rPr>
        <w:t>функций к перепроектированию бизнес-</w:t>
      </w:r>
      <w:r w:rsidR="007512EC">
        <w:rPr>
          <w:sz w:val="28"/>
          <w:szCs w:val="28"/>
        </w:rPr>
        <w:t>п</w:t>
      </w:r>
      <w:r w:rsidRPr="00556817">
        <w:rPr>
          <w:sz w:val="28"/>
          <w:szCs w:val="28"/>
        </w:rPr>
        <w:t xml:space="preserve">роцессов, включающих </w:t>
      </w:r>
      <w:r>
        <w:rPr>
          <w:sz w:val="28"/>
          <w:szCs w:val="28"/>
        </w:rPr>
        <w:t>в себя не только алгоритм реше</w:t>
      </w:r>
      <w:r w:rsidRPr="00556817">
        <w:rPr>
          <w:sz w:val="28"/>
          <w:szCs w:val="28"/>
        </w:rPr>
        <w:t>ния задачи (ф</w:t>
      </w:r>
      <w:r w:rsidR="00FC20EE">
        <w:rPr>
          <w:sz w:val="28"/>
          <w:szCs w:val="28"/>
        </w:rPr>
        <w:t>ункциональная часть), но и рас</w:t>
      </w:r>
      <w:r w:rsidRPr="00556817">
        <w:rPr>
          <w:sz w:val="28"/>
          <w:szCs w:val="28"/>
        </w:rPr>
        <w:t>пределение</w:t>
      </w:r>
      <w:r w:rsidR="00FC20EE">
        <w:rPr>
          <w:sz w:val="28"/>
          <w:szCs w:val="28"/>
        </w:rPr>
        <w:t xml:space="preserve"> ответственности в процессе ре</w:t>
      </w:r>
      <w:r w:rsidRPr="00556817">
        <w:rPr>
          <w:sz w:val="28"/>
          <w:szCs w:val="28"/>
        </w:rPr>
        <w:t xml:space="preserve">шения, элементы контроля, организационную структуру, культуру персонала и т. д. </w:t>
      </w:r>
    </w:p>
    <w:p w:rsidR="007512EC" w:rsidRDefault="007512EC" w:rsidP="007512EC">
      <w:pPr>
        <w:widowControl w:val="0"/>
        <w:tabs>
          <w:tab w:val="left" w:pos="1680"/>
        </w:tabs>
        <w:autoSpaceDE w:val="0"/>
        <w:autoSpaceDN w:val="0"/>
        <w:adjustRightInd w:val="0"/>
        <w:spacing w:line="276" w:lineRule="auto"/>
        <w:jc w:val="both"/>
        <w:rPr>
          <w:sz w:val="28"/>
          <w:szCs w:val="28"/>
        </w:rPr>
      </w:pPr>
      <w:r>
        <w:rPr>
          <w:sz w:val="28"/>
          <w:szCs w:val="28"/>
        </w:rPr>
        <w:t xml:space="preserve">      </w:t>
      </w:r>
      <w:r w:rsidR="00556817" w:rsidRPr="007512EC">
        <w:rPr>
          <w:sz w:val="28"/>
          <w:szCs w:val="28"/>
        </w:rPr>
        <w:t>Трад</w:t>
      </w:r>
      <w:r w:rsidR="00FC20EE" w:rsidRPr="007512EC">
        <w:rPr>
          <w:sz w:val="28"/>
          <w:szCs w:val="28"/>
        </w:rPr>
        <w:t>иционный дедуктивный метод пред</w:t>
      </w:r>
      <w:r w:rsidR="00556817" w:rsidRPr="007512EC">
        <w:rPr>
          <w:sz w:val="28"/>
          <w:szCs w:val="28"/>
        </w:rPr>
        <w:t>полагает оп</w:t>
      </w:r>
      <w:r w:rsidR="00FC20EE" w:rsidRPr="007512EC">
        <w:rPr>
          <w:sz w:val="28"/>
          <w:szCs w:val="28"/>
        </w:rPr>
        <w:t>ределение проблемы, а затем по</w:t>
      </w:r>
      <w:r w:rsidR="00556817" w:rsidRPr="007512EC">
        <w:rPr>
          <w:sz w:val="28"/>
          <w:szCs w:val="28"/>
        </w:rPr>
        <w:t>иск путей ее решения, поэтому формулировка управленческих задач выглядит следующим образом: как сократить простои оборудования? как заинтересовать работников и оценить вклад каждого в общее дело? как сократить затраты на содержание управленческого аппарата без ухудшения качества управления? как продать больший объ</w:t>
      </w:r>
      <w:r w:rsidR="00FC20EE" w:rsidRPr="007512EC">
        <w:rPr>
          <w:sz w:val="28"/>
          <w:szCs w:val="28"/>
        </w:rPr>
        <w:t>ем товаров? как определить наи</w:t>
      </w:r>
      <w:r w:rsidR="00556817" w:rsidRPr="007512EC">
        <w:rPr>
          <w:sz w:val="28"/>
          <w:szCs w:val="28"/>
        </w:rPr>
        <w:t>более перспективные товары и другие.</w:t>
      </w:r>
    </w:p>
    <w:p w:rsidR="007512EC" w:rsidRDefault="007512EC" w:rsidP="007512EC">
      <w:pPr>
        <w:widowControl w:val="0"/>
        <w:tabs>
          <w:tab w:val="left" w:pos="1680"/>
        </w:tabs>
        <w:autoSpaceDE w:val="0"/>
        <w:autoSpaceDN w:val="0"/>
        <w:adjustRightInd w:val="0"/>
        <w:spacing w:line="276" w:lineRule="auto"/>
        <w:jc w:val="both"/>
        <w:rPr>
          <w:sz w:val="28"/>
          <w:szCs w:val="28"/>
        </w:rPr>
      </w:pPr>
      <w:r>
        <w:rPr>
          <w:sz w:val="28"/>
          <w:szCs w:val="28"/>
        </w:rPr>
        <w:lastRenderedPageBreak/>
        <w:t xml:space="preserve">      </w:t>
      </w:r>
      <w:r w:rsidR="00556817" w:rsidRPr="007512EC">
        <w:rPr>
          <w:sz w:val="28"/>
          <w:szCs w:val="28"/>
        </w:rPr>
        <w:t xml:space="preserve"> Индукт</w:t>
      </w:r>
      <w:r w:rsidR="00FC20EE" w:rsidRPr="007512EC">
        <w:rPr>
          <w:sz w:val="28"/>
          <w:szCs w:val="28"/>
        </w:rPr>
        <w:t>ивный метод предполагает распо</w:t>
      </w:r>
      <w:r w:rsidR="00556817" w:rsidRPr="007512EC">
        <w:rPr>
          <w:sz w:val="28"/>
          <w:szCs w:val="28"/>
        </w:rPr>
        <w:t>знание эффективного решения, а затем поиск проблемы, ко</w:t>
      </w:r>
      <w:r w:rsidR="00FC20EE" w:rsidRPr="007512EC">
        <w:rPr>
          <w:sz w:val="28"/>
          <w:szCs w:val="28"/>
        </w:rPr>
        <w:t>торую оно может разрешить. Рас</w:t>
      </w:r>
      <w:r w:rsidR="00556817" w:rsidRPr="007512EC">
        <w:rPr>
          <w:sz w:val="28"/>
          <w:szCs w:val="28"/>
        </w:rPr>
        <w:t>полагая эф</w:t>
      </w:r>
      <w:r w:rsidR="00FC20EE" w:rsidRPr="007512EC">
        <w:rPr>
          <w:sz w:val="28"/>
          <w:szCs w:val="28"/>
        </w:rPr>
        <w:t>фективными решениями, определя</w:t>
      </w:r>
      <w:r w:rsidR="00556817" w:rsidRPr="007512EC">
        <w:rPr>
          <w:sz w:val="28"/>
          <w:szCs w:val="28"/>
        </w:rPr>
        <w:t xml:space="preserve">ем проблемы, которые </w:t>
      </w:r>
      <w:r w:rsidR="00F92FBA">
        <w:rPr>
          <w:sz w:val="28"/>
          <w:szCs w:val="28"/>
        </w:rPr>
        <w:t>можно преодолеть с их помощью [12</w:t>
      </w:r>
      <w:r w:rsidR="00556817" w:rsidRPr="007512EC">
        <w:rPr>
          <w:sz w:val="28"/>
          <w:szCs w:val="28"/>
        </w:rPr>
        <w:t xml:space="preserve">]. </w:t>
      </w:r>
    </w:p>
    <w:p w:rsidR="007512EC" w:rsidRDefault="007512EC" w:rsidP="007512EC">
      <w:pPr>
        <w:widowControl w:val="0"/>
        <w:tabs>
          <w:tab w:val="left" w:pos="1680"/>
        </w:tabs>
        <w:autoSpaceDE w:val="0"/>
        <w:autoSpaceDN w:val="0"/>
        <w:adjustRightInd w:val="0"/>
        <w:spacing w:line="276" w:lineRule="auto"/>
        <w:jc w:val="both"/>
        <w:rPr>
          <w:sz w:val="28"/>
          <w:szCs w:val="28"/>
        </w:rPr>
      </w:pPr>
      <w:r>
        <w:rPr>
          <w:sz w:val="28"/>
          <w:szCs w:val="28"/>
        </w:rPr>
        <w:t xml:space="preserve">      </w:t>
      </w:r>
      <w:r w:rsidR="00556817" w:rsidRPr="007512EC">
        <w:rPr>
          <w:sz w:val="28"/>
          <w:szCs w:val="28"/>
        </w:rPr>
        <w:t xml:space="preserve">Отечественный опыт </w:t>
      </w:r>
      <w:r w:rsidR="00FC20EE" w:rsidRPr="007512EC">
        <w:rPr>
          <w:sz w:val="28"/>
          <w:szCs w:val="28"/>
        </w:rPr>
        <w:t>проведения РБП по</w:t>
      </w:r>
      <w:r w:rsidR="00556817" w:rsidRPr="007512EC">
        <w:rPr>
          <w:sz w:val="28"/>
          <w:szCs w:val="28"/>
        </w:rPr>
        <w:t>казывает, что</w:t>
      </w:r>
      <w:r w:rsidR="00FC20EE" w:rsidRPr="007512EC">
        <w:rPr>
          <w:sz w:val="28"/>
          <w:szCs w:val="28"/>
        </w:rPr>
        <w:t xml:space="preserve"> необходимые средства могут вы</w:t>
      </w:r>
      <w:r w:rsidR="00556817" w:rsidRPr="007512EC">
        <w:rPr>
          <w:sz w:val="28"/>
          <w:szCs w:val="28"/>
        </w:rPr>
        <w:t>делить тол</w:t>
      </w:r>
      <w:r w:rsidR="00FC20EE" w:rsidRPr="007512EC">
        <w:rPr>
          <w:sz w:val="28"/>
          <w:szCs w:val="28"/>
        </w:rPr>
        <w:t>ько компании располагающие зна</w:t>
      </w:r>
      <w:r w:rsidR="00556817" w:rsidRPr="007512EC">
        <w:rPr>
          <w:sz w:val="28"/>
          <w:szCs w:val="28"/>
        </w:rPr>
        <w:t xml:space="preserve">чительной балансовой прибылью. </w:t>
      </w:r>
    </w:p>
    <w:p w:rsidR="00FC20EE" w:rsidRPr="007512EC" w:rsidRDefault="007512EC" w:rsidP="007512EC">
      <w:pPr>
        <w:widowControl w:val="0"/>
        <w:tabs>
          <w:tab w:val="left" w:pos="1680"/>
        </w:tabs>
        <w:autoSpaceDE w:val="0"/>
        <w:autoSpaceDN w:val="0"/>
        <w:adjustRightInd w:val="0"/>
        <w:spacing w:line="276" w:lineRule="auto"/>
        <w:jc w:val="both"/>
        <w:rPr>
          <w:sz w:val="28"/>
          <w:szCs w:val="28"/>
        </w:rPr>
      </w:pPr>
      <w:r>
        <w:rPr>
          <w:sz w:val="28"/>
          <w:szCs w:val="28"/>
        </w:rPr>
        <w:t xml:space="preserve">      </w:t>
      </w:r>
      <w:r w:rsidR="00556817" w:rsidRPr="007512EC">
        <w:rPr>
          <w:sz w:val="28"/>
          <w:szCs w:val="28"/>
        </w:rPr>
        <w:t>Внедрение</w:t>
      </w:r>
      <w:r w:rsidR="00FC20EE" w:rsidRPr="007512EC">
        <w:rPr>
          <w:sz w:val="28"/>
          <w:szCs w:val="28"/>
        </w:rPr>
        <w:t xml:space="preserve"> стандартов MRP II, ERP. В про</w:t>
      </w:r>
      <w:r w:rsidR="00556817" w:rsidRPr="007512EC">
        <w:rPr>
          <w:sz w:val="28"/>
          <w:szCs w:val="28"/>
        </w:rPr>
        <w:t>цессе управления предприятием применяются методы с использован</w:t>
      </w:r>
      <w:r w:rsidR="00FC20EE" w:rsidRPr="007512EC">
        <w:rPr>
          <w:sz w:val="28"/>
          <w:szCs w:val="28"/>
        </w:rPr>
        <w:t>ием определенных стан</w:t>
      </w:r>
      <w:r w:rsidR="00556817" w:rsidRPr="007512EC">
        <w:rPr>
          <w:sz w:val="28"/>
          <w:szCs w:val="28"/>
        </w:rPr>
        <w:t>дартов, среди</w:t>
      </w:r>
      <w:r w:rsidR="00FC20EE" w:rsidRPr="007512EC">
        <w:rPr>
          <w:sz w:val="28"/>
          <w:szCs w:val="28"/>
        </w:rPr>
        <w:t xml:space="preserve"> которых наиболее распростране</w:t>
      </w:r>
      <w:r w:rsidR="00556817" w:rsidRPr="007512EC">
        <w:rPr>
          <w:sz w:val="28"/>
          <w:szCs w:val="28"/>
        </w:rPr>
        <w:t>ны MRP II и</w:t>
      </w:r>
      <w:r w:rsidR="00FC20EE" w:rsidRPr="007512EC">
        <w:rPr>
          <w:sz w:val="28"/>
          <w:szCs w:val="28"/>
        </w:rPr>
        <w:t xml:space="preserve"> ERP. MRP II – методология, на</w:t>
      </w:r>
      <w:r w:rsidR="00556817" w:rsidRPr="007512EC">
        <w:rPr>
          <w:sz w:val="28"/>
          <w:szCs w:val="28"/>
        </w:rPr>
        <w:t xml:space="preserve">правленная на </w:t>
      </w:r>
      <w:r w:rsidR="00FC20EE" w:rsidRPr="007512EC">
        <w:rPr>
          <w:sz w:val="28"/>
          <w:szCs w:val="28"/>
        </w:rPr>
        <w:t>обеспечение эффективного управ</w:t>
      </w:r>
      <w:r w:rsidR="00556817" w:rsidRPr="007512EC">
        <w:rPr>
          <w:sz w:val="28"/>
          <w:szCs w:val="28"/>
        </w:rPr>
        <w:t>ления произ</w:t>
      </w:r>
      <w:r w:rsidR="00FC20EE" w:rsidRPr="007512EC">
        <w:rPr>
          <w:sz w:val="28"/>
          <w:szCs w:val="28"/>
        </w:rPr>
        <w:t>водственной деятельностью пред</w:t>
      </w:r>
      <w:r w:rsidR="00556817" w:rsidRPr="007512EC">
        <w:rPr>
          <w:sz w:val="28"/>
          <w:szCs w:val="28"/>
        </w:rPr>
        <w:t>приятия. E</w:t>
      </w:r>
      <w:r w:rsidR="00FC20EE" w:rsidRPr="007512EC">
        <w:rPr>
          <w:sz w:val="28"/>
          <w:szCs w:val="28"/>
        </w:rPr>
        <w:t>RP-системы ориентированы на ав</w:t>
      </w:r>
      <w:r w:rsidR="00556817" w:rsidRPr="007512EC">
        <w:rPr>
          <w:sz w:val="28"/>
          <w:szCs w:val="28"/>
        </w:rPr>
        <w:t>томатизацию вс</w:t>
      </w:r>
      <w:r w:rsidR="00FC20EE" w:rsidRPr="007512EC">
        <w:rPr>
          <w:sz w:val="28"/>
          <w:szCs w:val="28"/>
        </w:rPr>
        <w:t>ех процессов управления пред</w:t>
      </w:r>
      <w:r w:rsidR="00556817" w:rsidRPr="007512EC">
        <w:rPr>
          <w:sz w:val="28"/>
          <w:szCs w:val="28"/>
        </w:rPr>
        <w:t>прияти</w:t>
      </w:r>
      <w:r w:rsidR="00FC20EE" w:rsidRPr="007512EC">
        <w:rPr>
          <w:sz w:val="28"/>
          <w:szCs w:val="28"/>
        </w:rPr>
        <w:t xml:space="preserve">ем. ERP-система обеспечивает: </w:t>
      </w:r>
    </w:p>
    <w:p w:rsidR="000A2F55" w:rsidRDefault="00556817"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556817">
        <w:rPr>
          <w:sz w:val="28"/>
          <w:szCs w:val="28"/>
        </w:rPr>
        <w:t>объедине</w:t>
      </w:r>
      <w:r w:rsidR="00FC20EE">
        <w:rPr>
          <w:sz w:val="28"/>
          <w:szCs w:val="28"/>
        </w:rPr>
        <w:t>ние всех бизнес-процессов пред</w:t>
      </w:r>
      <w:r w:rsidRPr="00556817">
        <w:rPr>
          <w:sz w:val="28"/>
          <w:szCs w:val="28"/>
        </w:rPr>
        <w:t>приятия по единым правилам в рамках одной системы;</w:t>
      </w:r>
    </w:p>
    <w:p w:rsidR="000A2F55"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оперативное получение руководством информации о всех сторонах деятельности пред</w:t>
      </w:r>
      <w:r w:rsidR="000A2F55">
        <w:rPr>
          <w:sz w:val="28"/>
          <w:szCs w:val="28"/>
        </w:rPr>
        <w:t xml:space="preserve">приятия; </w:t>
      </w:r>
    </w:p>
    <w:p w:rsidR="007512EC"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 xml:space="preserve">планирование и контроль деятельности компании (краткосрочные и долгосрочные планы различных подразделений увязываются между собой). </w:t>
      </w:r>
    </w:p>
    <w:p w:rsidR="007512EC" w:rsidRDefault="007512EC" w:rsidP="007512EC">
      <w:pPr>
        <w:widowControl w:val="0"/>
        <w:tabs>
          <w:tab w:val="left" w:pos="1680"/>
        </w:tabs>
        <w:autoSpaceDE w:val="0"/>
        <w:autoSpaceDN w:val="0"/>
        <w:adjustRightInd w:val="0"/>
        <w:spacing w:line="276" w:lineRule="auto"/>
        <w:jc w:val="both"/>
        <w:rPr>
          <w:sz w:val="28"/>
          <w:szCs w:val="28"/>
        </w:rPr>
      </w:pPr>
      <w:r>
        <w:rPr>
          <w:sz w:val="28"/>
          <w:szCs w:val="28"/>
        </w:rPr>
        <w:t xml:space="preserve">      </w:t>
      </w:r>
      <w:r w:rsidR="00FC20EE" w:rsidRPr="007512EC">
        <w:rPr>
          <w:sz w:val="28"/>
          <w:szCs w:val="28"/>
        </w:rPr>
        <w:t xml:space="preserve">При установке ERP-системы предприятия сталкиваются с необходимыми, но порой неожиданными для них расходами. </w:t>
      </w:r>
    </w:p>
    <w:p w:rsidR="007512EC" w:rsidRDefault="007512EC" w:rsidP="007512EC">
      <w:pPr>
        <w:widowControl w:val="0"/>
        <w:tabs>
          <w:tab w:val="left" w:pos="1680"/>
        </w:tabs>
        <w:autoSpaceDE w:val="0"/>
        <w:autoSpaceDN w:val="0"/>
        <w:adjustRightInd w:val="0"/>
        <w:spacing w:line="276" w:lineRule="auto"/>
        <w:jc w:val="both"/>
        <w:rPr>
          <w:sz w:val="28"/>
          <w:szCs w:val="28"/>
        </w:rPr>
      </w:pPr>
      <w:r>
        <w:rPr>
          <w:sz w:val="28"/>
          <w:szCs w:val="28"/>
        </w:rPr>
        <w:t xml:space="preserve">     </w:t>
      </w:r>
      <w:r w:rsidR="00FC20EE" w:rsidRPr="007512EC">
        <w:rPr>
          <w:sz w:val="28"/>
          <w:szCs w:val="28"/>
        </w:rPr>
        <w:t>Для многих – это затраты на обучение персонала, которые зачастую сопоставимы со стоимостью системы (они составляют от 1000 долл</w:t>
      </w:r>
      <w:r w:rsidR="00F92FBA">
        <w:rPr>
          <w:sz w:val="28"/>
          <w:szCs w:val="28"/>
        </w:rPr>
        <w:t>. в неделю), на консультантов [13</w:t>
      </w:r>
      <w:r w:rsidR="00FC20EE" w:rsidRPr="007512EC">
        <w:rPr>
          <w:sz w:val="28"/>
          <w:szCs w:val="28"/>
        </w:rPr>
        <w:t xml:space="preserve">]. </w:t>
      </w:r>
    </w:p>
    <w:p w:rsidR="007512EC" w:rsidRDefault="007512EC" w:rsidP="007512EC">
      <w:pPr>
        <w:widowControl w:val="0"/>
        <w:tabs>
          <w:tab w:val="left" w:pos="1680"/>
        </w:tabs>
        <w:autoSpaceDE w:val="0"/>
        <w:autoSpaceDN w:val="0"/>
        <w:adjustRightInd w:val="0"/>
        <w:spacing w:line="276" w:lineRule="auto"/>
        <w:jc w:val="both"/>
        <w:rPr>
          <w:sz w:val="28"/>
          <w:szCs w:val="28"/>
        </w:rPr>
      </w:pPr>
      <w:r>
        <w:rPr>
          <w:sz w:val="28"/>
          <w:szCs w:val="28"/>
        </w:rPr>
        <w:t xml:space="preserve">     </w:t>
      </w:r>
      <w:r w:rsidR="00FC20EE" w:rsidRPr="007512EC">
        <w:rPr>
          <w:sz w:val="28"/>
          <w:szCs w:val="28"/>
        </w:rPr>
        <w:t xml:space="preserve">Использование данных информационных систем предполагает существенные расходы. </w:t>
      </w:r>
    </w:p>
    <w:p w:rsidR="007512EC" w:rsidRPr="007512EC" w:rsidRDefault="007512EC" w:rsidP="007512EC">
      <w:pPr>
        <w:widowControl w:val="0"/>
        <w:tabs>
          <w:tab w:val="left" w:pos="1680"/>
        </w:tabs>
        <w:autoSpaceDE w:val="0"/>
        <w:autoSpaceDN w:val="0"/>
        <w:adjustRightInd w:val="0"/>
        <w:spacing w:line="276" w:lineRule="auto"/>
        <w:jc w:val="both"/>
        <w:rPr>
          <w:sz w:val="28"/>
          <w:szCs w:val="28"/>
        </w:rPr>
      </w:pPr>
      <w:r>
        <w:rPr>
          <w:sz w:val="28"/>
          <w:szCs w:val="28"/>
        </w:rPr>
        <w:t xml:space="preserve">     </w:t>
      </w:r>
      <w:r w:rsidR="00FC20EE" w:rsidRPr="007512EC">
        <w:rPr>
          <w:sz w:val="28"/>
          <w:szCs w:val="28"/>
        </w:rPr>
        <w:t xml:space="preserve">Организация ведения управленческого учета. </w:t>
      </w:r>
      <w:r w:rsidRPr="007512EC">
        <w:rPr>
          <w:sz w:val="28"/>
          <w:szCs w:val="28"/>
        </w:rPr>
        <w:t>К основным задачам относятся:</w:t>
      </w:r>
    </w:p>
    <w:p w:rsidR="007512EC"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управ</w:t>
      </w:r>
      <w:r w:rsidR="007512EC">
        <w:rPr>
          <w:sz w:val="28"/>
          <w:szCs w:val="28"/>
        </w:rPr>
        <w:t>ление затратами (издержками);</w:t>
      </w:r>
    </w:p>
    <w:p w:rsidR="007512EC"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к</w:t>
      </w:r>
      <w:r w:rsidR="007512EC">
        <w:rPr>
          <w:sz w:val="28"/>
          <w:szCs w:val="28"/>
        </w:rPr>
        <w:t>алькулирование себестоимости;</w:t>
      </w:r>
    </w:p>
    <w:p w:rsidR="007512EC"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план</w:t>
      </w:r>
      <w:r w:rsidR="000A2F55" w:rsidRPr="000A2F55">
        <w:rPr>
          <w:sz w:val="28"/>
          <w:szCs w:val="28"/>
        </w:rPr>
        <w:t>ирование (сметное, бюджетирова</w:t>
      </w:r>
      <w:r w:rsidR="007512EC">
        <w:rPr>
          <w:sz w:val="28"/>
          <w:szCs w:val="28"/>
        </w:rPr>
        <w:t>ние);</w:t>
      </w:r>
    </w:p>
    <w:p w:rsidR="007512EC"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опре</w:t>
      </w:r>
      <w:r w:rsidR="000A2F55" w:rsidRPr="000A2F55">
        <w:rPr>
          <w:sz w:val="28"/>
          <w:szCs w:val="28"/>
        </w:rPr>
        <w:t>деление нормативов и анализ от</w:t>
      </w:r>
      <w:r w:rsidR="007512EC">
        <w:rPr>
          <w:sz w:val="28"/>
          <w:szCs w:val="28"/>
        </w:rPr>
        <w:t>клонений от них;</w:t>
      </w:r>
    </w:p>
    <w:p w:rsidR="007512EC"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оцен</w:t>
      </w:r>
      <w:r w:rsidR="000A2F55" w:rsidRPr="000A2F55">
        <w:rPr>
          <w:sz w:val="28"/>
          <w:szCs w:val="28"/>
        </w:rPr>
        <w:t>ка эффективности работы подраз</w:t>
      </w:r>
      <w:r w:rsidRPr="000A2F55">
        <w:rPr>
          <w:sz w:val="28"/>
          <w:szCs w:val="28"/>
        </w:rPr>
        <w:t>деле</w:t>
      </w:r>
      <w:r w:rsidR="007512EC">
        <w:rPr>
          <w:sz w:val="28"/>
          <w:szCs w:val="28"/>
        </w:rPr>
        <w:t>ний, менеджеров;</w:t>
      </w:r>
    </w:p>
    <w:p w:rsidR="006842AF"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подгот</w:t>
      </w:r>
      <w:r w:rsidR="000A2F55" w:rsidRPr="000A2F55">
        <w:rPr>
          <w:sz w:val="28"/>
          <w:szCs w:val="28"/>
        </w:rPr>
        <w:t>овка информации для разнообраз</w:t>
      </w:r>
      <w:r w:rsidRPr="000A2F55">
        <w:rPr>
          <w:sz w:val="28"/>
          <w:szCs w:val="28"/>
        </w:rPr>
        <w:t xml:space="preserve">ных ситуационных управленческих решений. </w:t>
      </w:r>
    </w:p>
    <w:p w:rsidR="007512EC" w:rsidRPr="006842AF" w:rsidRDefault="006842AF" w:rsidP="006842AF">
      <w:pPr>
        <w:widowControl w:val="0"/>
        <w:tabs>
          <w:tab w:val="left" w:pos="1680"/>
        </w:tabs>
        <w:autoSpaceDE w:val="0"/>
        <w:autoSpaceDN w:val="0"/>
        <w:adjustRightInd w:val="0"/>
        <w:spacing w:line="276" w:lineRule="auto"/>
        <w:jc w:val="both"/>
        <w:rPr>
          <w:sz w:val="28"/>
          <w:szCs w:val="28"/>
        </w:rPr>
      </w:pPr>
      <w:r>
        <w:rPr>
          <w:sz w:val="28"/>
          <w:szCs w:val="28"/>
        </w:rPr>
        <w:t xml:space="preserve">     </w:t>
      </w:r>
      <w:r w:rsidR="00FC20EE" w:rsidRPr="006842AF">
        <w:rPr>
          <w:sz w:val="28"/>
          <w:szCs w:val="28"/>
        </w:rPr>
        <w:t>В проце</w:t>
      </w:r>
      <w:r w:rsidR="000A2F55" w:rsidRPr="006842AF">
        <w:rPr>
          <w:sz w:val="28"/>
          <w:szCs w:val="28"/>
        </w:rPr>
        <w:t>ссе решения задач управленческо</w:t>
      </w:r>
      <w:r w:rsidR="00FC20EE" w:rsidRPr="006842AF">
        <w:rPr>
          <w:sz w:val="28"/>
          <w:szCs w:val="28"/>
        </w:rPr>
        <w:t>го учета нак</w:t>
      </w:r>
      <w:r>
        <w:rPr>
          <w:sz w:val="28"/>
          <w:szCs w:val="28"/>
        </w:rPr>
        <w:t xml:space="preserve">апливается и </w:t>
      </w:r>
      <w:r>
        <w:rPr>
          <w:sz w:val="28"/>
          <w:szCs w:val="28"/>
        </w:rPr>
        <w:lastRenderedPageBreak/>
        <w:t>обрабатывается ин</w:t>
      </w:r>
      <w:r w:rsidR="00FC20EE" w:rsidRPr="006842AF">
        <w:rPr>
          <w:sz w:val="28"/>
          <w:szCs w:val="28"/>
        </w:rPr>
        <w:t>формация, кото</w:t>
      </w:r>
      <w:r w:rsidR="000A2F55" w:rsidRPr="006842AF">
        <w:rPr>
          <w:sz w:val="28"/>
          <w:szCs w:val="28"/>
        </w:rPr>
        <w:t>рая позволяет руководству пред</w:t>
      </w:r>
      <w:r w:rsidR="00FC20EE" w:rsidRPr="006842AF">
        <w:rPr>
          <w:sz w:val="28"/>
          <w:szCs w:val="28"/>
        </w:rPr>
        <w:t>приятия оперативно решить основные вопросы стратегическо</w:t>
      </w:r>
      <w:r w:rsidR="007512EC" w:rsidRPr="006842AF">
        <w:rPr>
          <w:sz w:val="28"/>
          <w:szCs w:val="28"/>
        </w:rPr>
        <w:t>го и оперативного управления:</w:t>
      </w:r>
    </w:p>
    <w:p w:rsidR="007512EC"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целес</w:t>
      </w:r>
      <w:r w:rsidR="000A2F55" w:rsidRPr="000A2F55">
        <w:rPr>
          <w:sz w:val="28"/>
          <w:szCs w:val="28"/>
        </w:rPr>
        <w:t>ообразность выполнения конкрет</w:t>
      </w:r>
      <w:r w:rsidR="007512EC">
        <w:rPr>
          <w:sz w:val="28"/>
          <w:szCs w:val="28"/>
        </w:rPr>
        <w:t>ного специального заказа;</w:t>
      </w:r>
    </w:p>
    <w:p w:rsidR="007512EC"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определ</w:t>
      </w:r>
      <w:r w:rsidR="000A2F55" w:rsidRPr="000A2F55">
        <w:rPr>
          <w:sz w:val="28"/>
          <w:szCs w:val="28"/>
        </w:rPr>
        <w:t>ение ассортимента и цен на про</w:t>
      </w:r>
      <w:r w:rsidRPr="000A2F55">
        <w:rPr>
          <w:sz w:val="28"/>
          <w:szCs w:val="28"/>
        </w:rPr>
        <w:t>дукцию, исходя из условий ограниченности ресурсов, максимизации прибыли и состояния рыночной</w:t>
      </w:r>
      <w:r w:rsidR="007512EC">
        <w:rPr>
          <w:sz w:val="28"/>
          <w:szCs w:val="28"/>
        </w:rPr>
        <w:t xml:space="preserve"> конъюнктуры;</w:t>
      </w:r>
    </w:p>
    <w:p w:rsidR="007512EC"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опред</w:t>
      </w:r>
      <w:r w:rsidR="000A2F55" w:rsidRPr="000A2F55">
        <w:rPr>
          <w:sz w:val="28"/>
          <w:szCs w:val="28"/>
        </w:rPr>
        <w:t>еление причин неэффективной ра</w:t>
      </w:r>
      <w:r w:rsidRPr="000A2F55">
        <w:rPr>
          <w:sz w:val="28"/>
          <w:szCs w:val="28"/>
        </w:rPr>
        <w:t>бот</w:t>
      </w:r>
      <w:r w:rsidR="007512EC">
        <w:rPr>
          <w:sz w:val="28"/>
          <w:szCs w:val="28"/>
        </w:rPr>
        <w:t>ы подразделений и менеджеров;</w:t>
      </w:r>
    </w:p>
    <w:p w:rsidR="007512EC"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разработка программ внедрения новых техн</w:t>
      </w:r>
      <w:r w:rsidR="007512EC">
        <w:rPr>
          <w:sz w:val="28"/>
          <w:szCs w:val="28"/>
        </w:rPr>
        <w:t>ологий и замены оборудования;</w:t>
      </w:r>
    </w:p>
    <w:p w:rsidR="006842AF" w:rsidRDefault="00FC20EE" w:rsidP="000A2F55">
      <w:pPr>
        <w:pStyle w:val="a8"/>
        <w:widowControl w:val="0"/>
        <w:numPr>
          <w:ilvl w:val="0"/>
          <w:numId w:val="34"/>
        </w:numPr>
        <w:tabs>
          <w:tab w:val="left" w:pos="1680"/>
        </w:tabs>
        <w:autoSpaceDE w:val="0"/>
        <w:autoSpaceDN w:val="0"/>
        <w:adjustRightInd w:val="0"/>
        <w:spacing w:line="276" w:lineRule="auto"/>
        <w:jc w:val="both"/>
        <w:rPr>
          <w:sz w:val="28"/>
          <w:szCs w:val="28"/>
        </w:rPr>
      </w:pPr>
      <w:r w:rsidRPr="000A2F55">
        <w:rPr>
          <w:sz w:val="28"/>
          <w:szCs w:val="28"/>
        </w:rPr>
        <w:t>определение того, что выгоднее купить или произвес</w:t>
      </w:r>
      <w:r w:rsidR="000A2F55" w:rsidRPr="000A2F55">
        <w:rPr>
          <w:sz w:val="28"/>
          <w:szCs w:val="28"/>
        </w:rPr>
        <w:t>ти в отношении материалов, ком</w:t>
      </w:r>
      <w:r w:rsidRPr="000A2F55">
        <w:rPr>
          <w:sz w:val="28"/>
          <w:szCs w:val="28"/>
        </w:rPr>
        <w:t>плектующих, де</w:t>
      </w:r>
      <w:r w:rsidR="006842AF">
        <w:rPr>
          <w:sz w:val="28"/>
          <w:szCs w:val="28"/>
        </w:rPr>
        <w:t>талей и узлов.</w:t>
      </w:r>
    </w:p>
    <w:p w:rsidR="00E85B98" w:rsidRPr="006842AF" w:rsidRDefault="006842AF" w:rsidP="006842AF">
      <w:pPr>
        <w:widowControl w:val="0"/>
        <w:tabs>
          <w:tab w:val="left" w:pos="1680"/>
        </w:tabs>
        <w:autoSpaceDE w:val="0"/>
        <w:autoSpaceDN w:val="0"/>
        <w:adjustRightInd w:val="0"/>
        <w:spacing w:line="276" w:lineRule="auto"/>
        <w:jc w:val="both"/>
        <w:rPr>
          <w:sz w:val="28"/>
          <w:szCs w:val="28"/>
        </w:rPr>
      </w:pPr>
      <w:r>
        <w:rPr>
          <w:sz w:val="28"/>
          <w:szCs w:val="28"/>
        </w:rPr>
        <w:t xml:space="preserve">     </w:t>
      </w:r>
      <w:r w:rsidR="00FC20EE" w:rsidRPr="006842AF">
        <w:rPr>
          <w:sz w:val="28"/>
          <w:szCs w:val="28"/>
        </w:rPr>
        <w:t>Анализ</w:t>
      </w:r>
      <w:r w:rsidR="000A2F55" w:rsidRPr="006842AF">
        <w:rPr>
          <w:sz w:val="28"/>
          <w:szCs w:val="28"/>
        </w:rPr>
        <w:t xml:space="preserve"> существующих подходов к совер</w:t>
      </w:r>
      <w:r w:rsidR="00FC20EE" w:rsidRPr="006842AF">
        <w:rPr>
          <w:sz w:val="28"/>
          <w:szCs w:val="28"/>
        </w:rPr>
        <w:t>шенствованию системы управления затратами позволяет опре</w:t>
      </w:r>
      <w:r w:rsidR="000A2F55" w:rsidRPr="006842AF">
        <w:rPr>
          <w:sz w:val="28"/>
          <w:szCs w:val="28"/>
        </w:rPr>
        <w:t>делить, что одной из приоритет</w:t>
      </w:r>
      <w:r w:rsidR="00FC20EE" w:rsidRPr="006842AF">
        <w:rPr>
          <w:sz w:val="28"/>
          <w:szCs w:val="28"/>
        </w:rPr>
        <w:t xml:space="preserve">ных задач в этом </w:t>
      </w:r>
      <w:r w:rsidR="000A2F55" w:rsidRPr="006842AF">
        <w:rPr>
          <w:sz w:val="28"/>
          <w:szCs w:val="28"/>
        </w:rPr>
        <w:t>направлении является орга</w:t>
      </w:r>
      <w:r w:rsidR="00FC20EE" w:rsidRPr="006842AF">
        <w:rPr>
          <w:sz w:val="28"/>
          <w:szCs w:val="28"/>
        </w:rPr>
        <w:t>низация вед</w:t>
      </w:r>
      <w:r w:rsidR="000A2F55" w:rsidRPr="006842AF">
        <w:rPr>
          <w:sz w:val="28"/>
          <w:szCs w:val="28"/>
        </w:rPr>
        <w:t>ения на предприятии управленче</w:t>
      </w:r>
      <w:r w:rsidR="00FC20EE" w:rsidRPr="006842AF">
        <w:rPr>
          <w:sz w:val="28"/>
          <w:szCs w:val="28"/>
        </w:rPr>
        <w:t>ского учета. Не требуя столь</w:t>
      </w:r>
      <w:r w:rsidR="000A2F55" w:rsidRPr="006842AF">
        <w:rPr>
          <w:sz w:val="28"/>
          <w:szCs w:val="28"/>
        </w:rPr>
        <w:t xml:space="preserve"> значительных фи</w:t>
      </w:r>
      <w:r w:rsidR="00FC20EE" w:rsidRPr="006842AF">
        <w:rPr>
          <w:sz w:val="28"/>
          <w:szCs w:val="28"/>
        </w:rPr>
        <w:t>нансовых</w:t>
      </w:r>
      <w:r w:rsidR="000A2F55" w:rsidRPr="006842AF">
        <w:rPr>
          <w:sz w:val="28"/>
          <w:szCs w:val="28"/>
        </w:rPr>
        <w:t xml:space="preserve"> вложений как реинжиниринг биз</w:t>
      </w:r>
      <w:r w:rsidR="00FC20EE" w:rsidRPr="006842AF">
        <w:rPr>
          <w:sz w:val="28"/>
          <w:szCs w:val="28"/>
        </w:rPr>
        <w:t>нес</w:t>
      </w:r>
      <w:r w:rsidR="000A2F55" w:rsidRPr="006842AF">
        <w:rPr>
          <w:sz w:val="28"/>
          <w:szCs w:val="28"/>
        </w:rPr>
        <w:t xml:space="preserve"> </w:t>
      </w:r>
      <w:r w:rsidR="00FC20EE" w:rsidRPr="006842AF">
        <w:rPr>
          <w:sz w:val="28"/>
          <w:szCs w:val="28"/>
        </w:rPr>
        <w:t>-</w:t>
      </w:r>
      <w:r w:rsidR="000A2F55" w:rsidRPr="006842AF">
        <w:rPr>
          <w:sz w:val="28"/>
          <w:szCs w:val="28"/>
        </w:rPr>
        <w:t xml:space="preserve"> </w:t>
      </w:r>
      <w:r w:rsidR="00FC20EE" w:rsidRPr="006842AF">
        <w:rPr>
          <w:sz w:val="28"/>
          <w:szCs w:val="28"/>
        </w:rPr>
        <w:t>процессов или внедрение стандартов MRP II, ERP, орг</w:t>
      </w:r>
      <w:r w:rsidR="000A2F55" w:rsidRPr="006842AF">
        <w:rPr>
          <w:sz w:val="28"/>
          <w:szCs w:val="28"/>
        </w:rPr>
        <w:t>анизация ведения управленческо</w:t>
      </w:r>
      <w:r w:rsidR="00FC20EE" w:rsidRPr="006842AF">
        <w:rPr>
          <w:sz w:val="28"/>
          <w:szCs w:val="28"/>
        </w:rPr>
        <w:t>го учета позволяет повысить эффективность</w:t>
      </w:r>
      <w:r>
        <w:rPr>
          <w:sz w:val="28"/>
          <w:szCs w:val="28"/>
        </w:rPr>
        <w:t xml:space="preserve"> </w:t>
      </w:r>
      <w:r w:rsidRPr="006842AF">
        <w:rPr>
          <w:sz w:val="28"/>
          <w:szCs w:val="28"/>
        </w:rPr>
        <w:t>управления затратами за счет использования определенных методов. Для обеспечения функционирования такой системы необходимо обобщение данных обо всех затрата</w:t>
      </w:r>
      <w:r>
        <w:rPr>
          <w:sz w:val="28"/>
          <w:szCs w:val="28"/>
        </w:rPr>
        <w:t>х предприятия с целью комплекс</w:t>
      </w:r>
      <w:r w:rsidRPr="006842AF">
        <w:rPr>
          <w:sz w:val="28"/>
          <w:szCs w:val="28"/>
        </w:rPr>
        <w:t>ной реализа</w:t>
      </w:r>
      <w:r>
        <w:rPr>
          <w:sz w:val="28"/>
          <w:szCs w:val="28"/>
        </w:rPr>
        <w:t>ции функций управления, что мо</w:t>
      </w:r>
      <w:r w:rsidRPr="006842AF">
        <w:rPr>
          <w:sz w:val="28"/>
          <w:szCs w:val="28"/>
        </w:rPr>
        <w:t>жет быть до</w:t>
      </w:r>
      <w:r>
        <w:rPr>
          <w:sz w:val="28"/>
          <w:szCs w:val="28"/>
        </w:rPr>
        <w:t>стигнуто только посредством ав</w:t>
      </w:r>
      <w:r w:rsidRPr="006842AF">
        <w:rPr>
          <w:sz w:val="28"/>
          <w:szCs w:val="28"/>
        </w:rPr>
        <w:t>томати</w:t>
      </w:r>
      <w:r w:rsidR="00D87696">
        <w:rPr>
          <w:sz w:val="28"/>
          <w:szCs w:val="28"/>
        </w:rPr>
        <w:t>зации управления предприятием [12</w:t>
      </w:r>
      <w:r w:rsidRPr="006842AF">
        <w:rPr>
          <w:sz w:val="28"/>
          <w:szCs w:val="28"/>
        </w:rPr>
        <w:t>].</w:t>
      </w:r>
    </w:p>
    <w:p w:rsidR="00E85B98" w:rsidRDefault="00E85B98" w:rsidP="00073791">
      <w:pPr>
        <w:widowControl w:val="0"/>
        <w:tabs>
          <w:tab w:val="left" w:pos="1680"/>
        </w:tabs>
        <w:autoSpaceDE w:val="0"/>
        <w:autoSpaceDN w:val="0"/>
        <w:adjustRightInd w:val="0"/>
        <w:spacing w:line="276" w:lineRule="auto"/>
        <w:ind w:firstLine="709"/>
        <w:jc w:val="both"/>
        <w:rPr>
          <w:sz w:val="28"/>
          <w:szCs w:val="28"/>
        </w:rPr>
      </w:pPr>
    </w:p>
    <w:p w:rsidR="006842AF" w:rsidRDefault="006842AF" w:rsidP="00073791">
      <w:pPr>
        <w:widowControl w:val="0"/>
        <w:tabs>
          <w:tab w:val="left" w:pos="1680"/>
        </w:tabs>
        <w:autoSpaceDE w:val="0"/>
        <w:autoSpaceDN w:val="0"/>
        <w:adjustRightInd w:val="0"/>
        <w:spacing w:line="276" w:lineRule="auto"/>
        <w:ind w:firstLine="709"/>
        <w:jc w:val="both"/>
        <w:rPr>
          <w:sz w:val="28"/>
          <w:szCs w:val="28"/>
        </w:rPr>
      </w:pPr>
    </w:p>
    <w:p w:rsidR="006842AF" w:rsidRPr="006842AF" w:rsidRDefault="00E238F6" w:rsidP="006842AF">
      <w:pPr>
        <w:widowControl w:val="0"/>
        <w:tabs>
          <w:tab w:val="left" w:pos="1680"/>
        </w:tabs>
        <w:autoSpaceDE w:val="0"/>
        <w:autoSpaceDN w:val="0"/>
        <w:adjustRightInd w:val="0"/>
        <w:spacing w:line="276" w:lineRule="auto"/>
        <w:ind w:firstLine="709"/>
        <w:rPr>
          <w:b/>
          <w:sz w:val="28"/>
          <w:szCs w:val="28"/>
        </w:rPr>
      </w:pPr>
      <w:r>
        <w:rPr>
          <w:b/>
          <w:sz w:val="28"/>
          <w:szCs w:val="28"/>
        </w:rPr>
        <w:t xml:space="preserve">1.6 </w:t>
      </w:r>
      <w:r w:rsidR="006842AF" w:rsidRPr="006842AF">
        <w:rPr>
          <w:b/>
          <w:sz w:val="28"/>
          <w:szCs w:val="28"/>
        </w:rPr>
        <w:t>Выбор приоритетных направлений управления затратами</w:t>
      </w:r>
    </w:p>
    <w:p w:rsidR="006842AF" w:rsidRDefault="006842AF" w:rsidP="00073791">
      <w:pPr>
        <w:widowControl w:val="0"/>
        <w:tabs>
          <w:tab w:val="left" w:pos="1680"/>
        </w:tabs>
        <w:autoSpaceDE w:val="0"/>
        <w:autoSpaceDN w:val="0"/>
        <w:adjustRightInd w:val="0"/>
        <w:spacing w:line="276" w:lineRule="auto"/>
        <w:ind w:firstLine="709"/>
        <w:jc w:val="both"/>
        <w:rPr>
          <w:sz w:val="28"/>
          <w:szCs w:val="28"/>
        </w:rPr>
      </w:pPr>
    </w:p>
    <w:p w:rsidR="006842AF" w:rsidRDefault="006842AF" w:rsidP="00073791">
      <w:pPr>
        <w:widowControl w:val="0"/>
        <w:tabs>
          <w:tab w:val="left" w:pos="1680"/>
        </w:tabs>
        <w:autoSpaceDE w:val="0"/>
        <w:autoSpaceDN w:val="0"/>
        <w:adjustRightInd w:val="0"/>
        <w:spacing w:line="276" w:lineRule="auto"/>
        <w:ind w:firstLine="709"/>
        <w:jc w:val="both"/>
        <w:rPr>
          <w:sz w:val="28"/>
          <w:szCs w:val="28"/>
        </w:rPr>
      </w:pPr>
      <w:r>
        <w:rPr>
          <w:sz w:val="28"/>
          <w:szCs w:val="28"/>
        </w:rPr>
        <w:t>Он зависит от стратеги</w:t>
      </w:r>
      <w:r w:rsidRPr="006842AF">
        <w:rPr>
          <w:sz w:val="28"/>
          <w:szCs w:val="28"/>
        </w:rPr>
        <w:t>ческих целей компании. Стратеги</w:t>
      </w:r>
      <w:r>
        <w:rPr>
          <w:sz w:val="28"/>
          <w:szCs w:val="28"/>
        </w:rPr>
        <w:t>ческий аспект управления затра</w:t>
      </w:r>
      <w:r w:rsidRPr="006842AF">
        <w:rPr>
          <w:sz w:val="28"/>
          <w:szCs w:val="28"/>
        </w:rPr>
        <w:t>тами в отличие от оперативного (тактического) связан с вн</w:t>
      </w:r>
      <w:r>
        <w:rPr>
          <w:sz w:val="28"/>
          <w:szCs w:val="28"/>
        </w:rPr>
        <w:t>ешними факторами развития орга</w:t>
      </w:r>
      <w:r w:rsidRPr="006842AF">
        <w:rPr>
          <w:sz w:val="28"/>
          <w:szCs w:val="28"/>
        </w:rPr>
        <w:t>низации. Суть стратегического подхода –</w:t>
      </w:r>
      <w:r>
        <w:rPr>
          <w:sz w:val="28"/>
          <w:szCs w:val="28"/>
        </w:rPr>
        <w:t xml:space="preserve"> реа</w:t>
      </w:r>
      <w:r w:rsidRPr="006842AF">
        <w:rPr>
          <w:sz w:val="28"/>
          <w:szCs w:val="28"/>
        </w:rPr>
        <w:t>гирование н</w:t>
      </w:r>
      <w:r>
        <w:rPr>
          <w:sz w:val="28"/>
          <w:szCs w:val="28"/>
        </w:rPr>
        <w:t>а проблемы, имеющие стратегиче</w:t>
      </w:r>
      <w:r w:rsidRPr="006842AF">
        <w:rPr>
          <w:sz w:val="28"/>
          <w:szCs w:val="28"/>
        </w:rPr>
        <w:t>ский характ</w:t>
      </w:r>
      <w:r>
        <w:rPr>
          <w:sz w:val="28"/>
          <w:szCs w:val="28"/>
        </w:rPr>
        <w:t>ер, адаптация к внешним измене</w:t>
      </w:r>
      <w:r w:rsidRPr="006842AF">
        <w:rPr>
          <w:sz w:val="28"/>
          <w:szCs w:val="28"/>
        </w:rPr>
        <w:t>ниям на длительный временной период. Для конкретног</w:t>
      </w:r>
      <w:r>
        <w:rPr>
          <w:sz w:val="28"/>
          <w:szCs w:val="28"/>
        </w:rPr>
        <w:t>о предприятия соотношение стра</w:t>
      </w:r>
      <w:r w:rsidRPr="006842AF">
        <w:rPr>
          <w:sz w:val="28"/>
          <w:szCs w:val="28"/>
        </w:rPr>
        <w:t xml:space="preserve">тегического и тактического индивидуально. </w:t>
      </w:r>
    </w:p>
    <w:p w:rsidR="006842AF" w:rsidRDefault="006842AF" w:rsidP="00073791">
      <w:pPr>
        <w:widowControl w:val="0"/>
        <w:tabs>
          <w:tab w:val="left" w:pos="1680"/>
        </w:tabs>
        <w:autoSpaceDE w:val="0"/>
        <w:autoSpaceDN w:val="0"/>
        <w:adjustRightInd w:val="0"/>
        <w:spacing w:line="276" w:lineRule="auto"/>
        <w:ind w:firstLine="709"/>
        <w:jc w:val="both"/>
        <w:rPr>
          <w:sz w:val="28"/>
          <w:szCs w:val="28"/>
        </w:rPr>
      </w:pPr>
      <w:r w:rsidRPr="006842AF">
        <w:rPr>
          <w:sz w:val="28"/>
          <w:szCs w:val="28"/>
        </w:rPr>
        <w:t>В за</w:t>
      </w:r>
      <w:r>
        <w:rPr>
          <w:sz w:val="28"/>
          <w:szCs w:val="28"/>
        </w:rPr>
        <w:t>висимости от возможностей пред</w:t>
      </w:r>
      <w:r w:rsidRPr="006842AF">
        <w:rPr>
          <w:sz w:val="28"/>
          <w:szCs w:val="28"/>
        </w:rPr>
        <w:t>приятия влия</w:t>
      </w:r>
      <w:r>
        <w:rPr>
          <w:sz w:val="28"/>
          <w:szCs w:val="28"/>
        </w:rPr>
        <w:t>ть на изменения во внешней сре</w:t>
      </w:r>
      <w:r w:rsidRPr="006842AF">
        <w:rPr>
          <w:sz w:val="28"/>
          <w:szCs w:val="28"/>
        </w:rPr>
        <w:t>де, адаптиро</w:t>
      </w:r>
      <w:r>
        <w:rPr>
          <w:sz w:val="28"/>
          <w:szCs w:val="28"/>
        </w:rPr>
        <w:t>ваться к изменениям, выстраива</w:t>
      </w:r>
      <w:r w:rsidRPr="006842AF">
        <w:rPr>
          <w:sz w:val="28"/>
          <w:szCs w:val="28"/>
        </w:rPr>
        <w:t>ются приорит</w:t>
      </w:r>
      <w:r>
        <w:rPr>
          <w:sz w:val="28"/>
          <w:szCs w:val="28"/>
        </w:rPr>
        <w:t>еты целей его деятельности. Вы</w:t>
      </w:r>
      <w:r w:rsidRPr="006842AF">
        <w:rPr>
          <w:sz w:val="28"/>
          <w:szCs w:val="28"/>
        </w:rPr>
        <w:t>бор приоритетного развития деятельности предприятия, т</w:t>
      </w:r>
      <w:r>
        <w:rPr>
          <w:sz w:val="28"/>
          <w:szCs w:val="28"/>
        </w:rPr>
        <w:t>. е. выработка стратегии, оста</w:t>
      </w:r>
      <w:r w:rsidRPr="006842AF">
        <w:rPr>
          <w:sz w:val="28"/>
          <w:szCs w:val="28"/>
        </w:rPr>
        <w:t xml:space="preserve">ется скорее интуитивной, чем формализованной директорской оценкой привлекательности того или иного </w:t>
      </w:r>
      <w:r w:rsidRPr="006842AF">
        <w:rPr>
          <w:sz w:val="28"/>
          <w:szCs w:val="28"/>
        </w:rPr>
        <w:lastRenderedPageBreak/>
        <w:t>проекта, и это следствие того, что российские предприятия не располагают полноценными источниками инфор</w:t>
      </w:r>
      <w:r>
        <w:rPr>
          <w:sz w:val="28"/>
          <w:szCs w:val="28"/>
        </w:rPr>
        <w:t>мации для разработки стратегии.</w:t>
      </w:r>
    </w:p>
    <w:p w:rsidR="006842AF" w:rsidRDefault="006842AF" w:rsidP="00073791">
      <w:pPr>
        <w:widowControl w:val="0"/>
        <w:tabs>
          <w:tab w:val="left" w:pos="1680"/>
        </w:tabs>
        <w:autoSpaceDE w:val="0"/>
        <w:autoSpaceDN w:val="0"/>
        <w:adjustRightInd w:val="0"/>
        <w:spacing w:line="276" w:lineRule="auto"/>
        <w:ind w:firstLine="709"/>
        <w:jc w:val="both"/>
        <w:rPr>
          <w:sz w:val="28"/>
          <w:szCs w:val="28"/>
        </w:rPr>
      </w:pPr>
      <w:r w:rsidRPr="006842AF">
        <w:rPr>
          <w:sz w:val="28"/>
          <w:szCs w:val="28"/>
        </w:rPr>
        <w:t>Координирующая объединяющая роль маркетинговой составляющей с</w:t>
      </w:r>
      <w:r>
        <w:rPr>
          <w:sz w:val="28"/>
          <w:szCs w:val="28"/>
        </w:rPr>
        <w:t>тановится не</w:t>
      </w:r>
      <w:r w:rsidRPr="006842AF">
        <w:rPr>
          <w:sz w:val="28"/>
          <w:szCs w:val="28"/>
        </w:rPr>
        <w:t xml:space="preserve">обходимой для реализации стратегического подхода, ведь стратегическое управление </w:t>
      </w:r>
      <w:r>
        <w:rPr>
          <w:sz w:val="28"/>
          <w:szCs w:val="28"/>
        </w:rPr>
        <w:t>пред</w:t>
      </w:r>
      <w:r w:rsidRPr="006842AF">
        <w:rPr>
          <w:sz w:val="28"/>
          <w:szCs w:val="28"/>
        </w:rPr>
        <w:t>полагает сбор и анализ стратегически важной информации, а затем уже выработку стратегии и конкретн</w:t>
      </w:r>
      <w:r>
        <w:rPr>
          <w:sz w:val="28"/>
          <w:szCs w:val="28"/>
        </w:rPr>
        <w:t>ой программы действий, – исход</w:t>
      </w:r>
      <w:r w:rsidRPr="006842AF">
        <w:rPr>
          <w:sz w:val="28"/>
          <w:szCs w:val="28"/>
        </w:rPr>
        <w:t>ную информацию и должны д</w:t>
      </w:r>
      <w:r>
        <w:rPr>
          <w:sz w:val="28"/>
          <w:szCs w:val="28"/>
        </w:rPr>
        <w:t>ать маркетинго</w:t>
      </w:r>
      <w:r w:rsidRPr="006842AF">
        <w:rPr>
          <w:sz w:val="28"/>
          <w:szCs w:val="28"/>
        </w:rPr>
        <w:t xml:space="preserve">вые исследования. </w:t>
      </w:r>
    </w:p>
    <w:p w:rsidR="006842AF" w:rsidRDefault="006842AF" w:rsidP="00073791">
      <w:pPr>
        <w:widowControl w:val="0"/>
        <w:tabs>
          <w:tab w:val="left" w:pos="1680"/>
        </w:tabs>
        <w:autoSpaceDE w:val="0"/>
        <w:autoSpaceDN w:val="0"/>
        <w:adjustRightInd w:val="0"/>
        <w:spacing w:line="276" w:lineRule="auto"/>
        <w:ind w:firstLine="709"/>
        <w:jc w:val="both"/>
        <w:rPr>
          <w:sz w:val="28"/>
          <w:szCs w:val="28"/>
        </w:rPr>
      </w:pPr>
      <w:r w:rsidRPr="006842AF">
        <w:rPr>
          <w:sz w:val="28"/>
          <w:szCs w:val="28"/>
        </w:rPr>
        <w:t>Проблему</w:t>
      </w:r>
      <w:r>
        <w:rPr>
          <w:sz w:val="28"/>
          <w:szCs w:val="28"/>
        </w:rPr>
        <w:t xml:space="preserve"> управления затратами на совре</w:t>
      </w:r>
      <w:r w:rsidRPr="006842AF">
        <w:rPr>
          <w:sz w:val="28"/>
          <w:szCs w:val="28"/>
        </w:rPr>
        <w:t>менном предприятии можно представлять как задачу регулярного менеджмента: на основе маркетинго</w:t>
      </w:r>
      <w:r>
        <w:rPr>
          <w:sz w:val="28"/>
          <w:szCs w:val="28"/>
        </w:rPr>
        <w:t>вых исследований (изучения эла</w:t>
      </w:r>
      <w:r w:rsidRPr="006842AF">
        <w:rPr>
          <w:sz w:val="28"/>
          <w:szCs w:val="28"/>
        </w:rPr>
        <w:t>стичности сп</w:t>
      </w:r>
      <w:r>
        <w:rPr>
          <w:sz w:val="28"/>
          <w:szCs w:val="28"/>
        </w:rPr>
        <w:t>роса, емкости рынка, позициони</w:t>
      </w:r>
      <w:r w:rsidRPr="006842AF">
        <w:rPr>
          <w:sz w:val="28"/>
          <w:szCs w:val="28"/>
        </w:rPr>
        <w:t>рования това</w:t>
      </w:r>
      <w:r>
        <w:rPr>
          <w:sz w:val="28"/>
          <w:szCs w:val="28"/>
        </w:rPr>
        <w:t>ра в определенном сегменте рын</w:t>
      </w:r>
      <w:r w:rsidRPr="006842AF">
        <w:rPr>
          <w:sz w:val="28"/>
          <w:szCs w:val="28"/>
        </w:rPr>
        <w:t>ка) постоян</w:t>
      </w:r>
      <w:r>
        <w:rPr>
          <w:sz w:val="28"/>
          <w:szCs w:val="28"/>
        </w:rPr>
        <w:t>но корректировать объемы выпус</w:t>
      </w:r>
      <w:r w:rsidRPr="006842AF">
        <w:rPr>
          <w:sz w:val="28"/>
          <w:szCs w:val="28"/>
        </w:rPr>
        <w:t xml:space="preserve">ка, цены, добиваясь оптимального соотношения затрат и прибыли. </w:t>
      </w:r>
    </w:p>
    <w:p w:rsidR="00E85B98" w:rsidRPr="006842AF" w:rsidRDefault="006842AF" w:rsidP="00073791">
      <w:pPr>
        <w:widowControl w:val="0"/>
        <w:tabs>
          <w:tab w:val="left" w:pos="1680"/>
        </w:tabs>
        <w:autoSpaceDE w:val="0"/>
        <w:autoSpaceDN w:val="0"/>
        <w:adjustRightInd w:val="0"/>
        <w:spacing w:line="276" w:lineRule="auto"/>
        <w:ind w:firstLine="709"/>
        <w:jc w:val="both"/>
        <w:rPr>
          <w:sz w:val="28"/>
          <w:szCs w:val="28"/>
        </w:rPr>
      </w:pPr>
      <w:r w:rsidRPr="006842AF">
        <w:rPr>
          <w:sz w:val="28"/>
          <w:szCs w:val="28"/>
        </w:rPr>
        <w:t>Приоритетные направления в области управления з</w:t>
      </w:r>
      <w:r>
        <w:rPr>
          <w:sz w:val="28"/>
          <w:szCs w:val="28"/>
        </w:rPr>
        <w:t>атратами на конкретном предпри</w:t>
      </w:r>
      <w:r w:rsidRPr="006842AF">
        <w:rPr>
          <w:sz w:val="28"/>
          <w:szCs w:val="28"/>
        </w:rPr>
        <w:t>ятии обусловлены базовыми конкурентными стратег</w:t>
      </w:r>
      <w:r>
        <w:rPr>
          <w:sz w:val="28"/>
          <w:szCs w:val="28"/>
        </w:rPr>
        <w:t>иями по ключевым продуктам. Вы</w:t>
      </w:r>
      <w:r w:rsidRPr="006842AF">
        <w:rPr>
          <w:sz w:val="28"/>
          <w:szCs w:val="28"/>
        </w:rPr>
        <w:t>страивани</w:t>
      </w:r>
      <w:r>
        <w:rPr>
          <w:sz w:val="28"/>
          <w:szCs w:val="28"/>
        </w:rPr>
        <w:t>е компонентов конкурентного пре</w:t>
      </w:r>
      <w:r w:rsidRPr="006842AF">
        <w:rPr>
          <w:sz w:val="28"/>
          <w:szCs w:val="28"/>
        </w:rPr>
        <w:t xml:space="preserve">имущества </w:t>
      </w:r>
      <w:r>
        <w:rPr>
          <w:sz w:val="28"/>
          <w:szCs w:val="28"/>
        </w:rPr>
        <w:t>по звеньям цепочки потребитель</w:t>
      </w:r>
      <w:r w:rsidRPr="006842AF">
        <w:rPr>
          <w:sz w:val="28"/>
          <w:szCs w:val="28"/>
        </w:rPr>
        <w:t>ской стоимости продуктов, товаров – все</w:t>
      </w:r>
      <w:r w:rsidR="00D87696">
        <w:rPr>
          <w:sz w:val="28"/>
          <w:szCs w:val="28"/>
        </w:rPr>
        <w:t>гда конкретно для организации [14</w:t>
      </w:r>
      <w:r w:rsidRPr="006842AF">
        <w:rPr>
          <w:sz w:val="28"/>
          <w:szCs w:val="28"/>
        </w:rPr>
        <w:t>].</w:t>
      </w:r>
    </w:p>
    <w:p w:rsidR="00E85B98" w:rsidRDefault="00E85B98" w:rsidP="00073791">
      <w:pPr>
        <w:widowControl w:val="0"/>
        <w:tabs>
          <w:tab w:val="left" w:pos="1680"/>
        </w:tabs>
        <w:autoSpaceDE w:val="0"/>
        <w:autoSpaceDN w:val="0"/>
        <w:adjustRightInd w:val="0"/>
        <w:spacing w:line="276" w:lineRule="auto"/>
        <w:ind w:firstLine="709"/>
        <w:jc w:val="both"/>
        <w:rPr>
          <w:sz w:val="28"/>
          <w:szCs w:val="28"/>
        </w:rPr>
      </w:pPr>
    </w:p>
    <w:p w:rsidR="006842AF" w:rsidRDefault="006842AF" w:rsidP="00073791">
      <w:pPr>
        <w:widowControl w:val="0"/>
        <w:tabs>
          <w:tab w:val="left" w:pos="1680"/>
        </w:tabs>
        <w:autoSpaceDE w:val="0"/>
        <w:autoSpaceDN w:val="0"/>
        <w:adjustRightInd w:val="0"/>
        <w:spacing w:line="276" w:lineRule="auto"/>
        <w:ind w:firstLine="709"/>
        <w:jc w:val="both"/>
      </w:pPr>
    </w:p>
    <w:p w:rsidR="006842AF" w:rsidRPr="006842AF" w:rsidRDefault="00E238F6" w:rsidP="006842AF">
      <w:pPr>
        <w:widowControl w:val="0"/>
        <w:tabs>
          <w:tab w:val="left" w:pos="1680"/>
        </w:tabs>
        <w:autoSpaceDE w:val="0"/>
        <w:autoSpaceDN w:val="0"/>
        <w:adjustRightInd w:val="0"/>
        <w:spacing w:line="276" w:lineRule="auto"/>
        <w:ind w:firstLine="709"/>
        <w:jc w:val="center"/>
        <w:rPr>
          <w:b/>
          <w:sz w:val="28"/>
          <w:szCs w:val="28"/>
        </w:rPr>
      </w:pPr>
      <w:r>
        <w:rPr>
          <w:b/>
          <w:sz w:val="28"/>
          <w:szCs w:val="28"/>
        </w:rPr>
        <w:t xml:space="preserve">1.7 </w:t>
      </w:r>
      <w:r w:rsidR="006842AF" w:rsidRPr="006842AF">
        <w:rPr>
          <w:b/>
          <w:sz w:val="28"/>
          <w:szCs w:val="28"/>
        </w:rPr>
        <w:t>Мероприятия по сокращению затрат</w:t>
      </w:r>
    </w:p>
    <w:p w:rsidR="006842AF" w:rsidRDefault="006842AF" w:rsidP="00073791">
      <w:pPr>
        <w:widowControl w:val="0"/>
        <w:tabs>
          <w:tab w:val="left" w:pos="1680"/>
        </w:tabs>
        <w:autoSpaceDE w:val="0"/>
        <w:autoSpaceDN w:val="0"/>
        <w:adjustRightInd w:val="0"/>
        <w:spacing w:line="276" w:lineRule="auto"/>
        <w:ind w:firstLine="709"/>
        <w:jc w:val="both"/>
      </w:pPr>
    </w:p>
    <w:p w:rsidR="0035113D" w:rsidRDefault="0035113D" w:rsidP="0035113D">
      <w:pPr>
        <w:widowControl w:val="0"/>
        <w:tabs>
          <w:tab w:val="left" w:pos="1680"/>
        </w:tabs>
        <w:autoSpaceDE w:val="0"/>
        <w:autoSpaceDN w:val="0"/>
        <w:adjustRightInd w:val="0"/>
        <w:spacing w:line="276" w:lineRule="auto"/>
        <w:jc w:val="both"/>
        <w:rPr>
          <w:sz w:val="28"/>
          <w:szCs w:val="28"/>
        </w:rPr>
      </w:pPr>
      <w:r>
        <w:t xml:space="preserve">            </w:t>
      </w:r>
      <w:r w:rsidR="006842AF" w:rsidRPr="0035113D">
        <w:rPr>
          <w:sz w:val="28"/>
          <w:szCs w:val="28"/>
        </w:rPr>
        <w:t>После того как приорите</w:t>
      </w:r>
      <w:r>
        <w:rPr>
          <w:sz w:val="28"/>
          <w:szCs w:val="28"/>
        </w:rPr>
        <w:t>тные направле</w:t>
      </w:r>
      <w:r w:rsidR="006842AF" w:rsidRPr="0035113D">
        <w:rPr>
          <w:sz w:val="28"/>
          <w:szCs w:val="28"/>
        </w:rPr>
        <w:t>ния снижения затрат определены, необходимо изучить деят</w:t>
      </w:r>
      <w:r>
        <w:rPr>
          <w:sz w:val="28"/>
          <w:szCs w:val="28"/>
        </w:rPr>
        <w:t>ельность компании в разрезе на</w:t>
      </w:r>
      <w:r w:rsidR="006842AF" w:rsidRPr="0035113D">
        <w:rPr>
          <w:sz w:val="28"/>
          <w:szCs w:val="28"/>
        </w:rPr>
        <w:t>правлений. Н</w:t>
      </w:r>
      <w:r>
        <w:rPr>
          <w:sz w:val="28"/>
          <w:szCs w:val="28"/>
        </w:rPr>
        <w:t>адо понять, как формируются за</w:t>
      </w:r>
      <w:r w:rsidR="006842AF" w:rsidRPr="0035113D">
        <w:rPr>
          <w:sz w:val="28"/>
          <w:szCs w:val="28"/>
        </w:rPr>
        <w:t>траты по ка</w:t>
      </w:r>
      <w:r>
        <w:rPr>
          <w:sz w:val="28"/>
          <w:szCs w:val="28"/>
        </w:rPr>
        <w:t>ждому направлению, как протека</w:t>
      </w:r>
      <w:r w:rsidR="006842AF" w:rsidRPr="0035113D">
        <w:rPr>
          <w:sz w:val="28"/>
          <w:szCs w:val="28"/>
        </w:rPr>
        <w:t>ют бизнес</w:t>
      </w:r>
      <w:r>
        <w:rPr>
          <w:sz w:val="28"/>
          <w:szCs w:val="28"/>
        </w:rPr>
        <w:t xml:space="preserve"> </w:t>
      </w:r>
      <w:r w:rsidR="006842AF" w:rsidRPr="0035113D">
        <w:rPr>
          <w:sz w:val="28"/>
          <w:szCs w:val="28"/>
        </w:rPr>
        <w:t>-</w:t>
      </w:r>
      <w:r>
        <w:rPr>
          <w:sz w:val="28"/>
          <w:szCs w:val="28"/>
        </w:rPr>
        <w:t xml:space="preserve"> </w:t>
      </w:r>
      <w:r w:rsidR="006842AF" w:rsidRPr="0035113D">
        <w:rPr>
          <w:sz w:val="28"/>
          <w:szCs w:val="28"/>
        </w:rPr>
        <w:t>процессы и что следует предпринять, чтобы снизить издержк</w:t>
      </w:r>
      <w:r>
        <w:rPr>
          <w:sz w:val="28"/>
          <w:szCs w:val="28"/>
        </w:rPr>
        <w:t>и. К этой работе следу</w:t>
      </w:r>
      <w:r w:rsidR="006842AF" w:rsidRPr="0035113D">
        <w:rPr>
          <w:sz w:val="28"/>
          <w:szCs w:val="28"/>
        </w:rPr>
        <w:t>ет привлекать руководителей подразделений, внешних экспертов и консультантов, которые на основе собранной информации способны предложит</w:t>
      </w:r>
      <w:r>
        <w:rPr>
          <w:sz w:val="28"/>
          <w:szCs w:val="28"/>
        </w:rPr>
        <w:t>ь ряд альтернативных путей сни</w:t>
      </w:r>
      <w:r w:rsidR="006842AF" w:rsidRPr="0035113D">
        <w:rPr>
          <w:sz w:val="28"/>
          <w:szCs w:val="28"/>
        </w:rPr>
        <w:t>жения изд</w:t>
      </w:r>
      <w:r>
        <w:rPr>
          <w:sz w:val="28"/>
          <w:szCs w:val="28"/>
        </w:rPr>
        <w:t>ержек по каждому выбранному на</w:t>
      </w:r>
      <w:r w:rsidR="006842AF" w:rsidRPr="0035113D">
        <w:rPr>
          <w:sz w:val="28"/>
          <w:szCs w:val="28"/>
        </w:rPr>
        <w:t>правлению. Мероприятия распределяются по признаку ст</w:t>
      </w:r>
      <w:r>
        <w:rPr>
          <w:sz w:val="28"/>
          <w:szCs w:val="28"/>
        </w:rPr>
        <w:t>оимости их реализации на безза</w:t>
      </w:r>
      <w:r w:rsidR="006842AF" w:rsidRPr="0035113D">
        <w:rPr>
          <w:sz w:val="28"/>
          <w:szCs w:val="28"/>
        </w:rPr>
        <w:t>тратные, малозатратные и высокозатратные. Беззатратное мероприятие – мероприятие, на реализацию которого не расходуются средства компании, либо расходом можно пренебречь. Критерии, по которым мероприятия делятся на высоко</w:t>
      </w:r>
      <w:r>
        <w:rPr>
          <w:sz w:val="28"/>
          <w:szCs w:val="28"/>
        </w:rPr>
        <w:t xml:space="preserve"> </w:t>
      </w:r>
      <w:r w:rsidR="006842AF" w:rsidRPr="0035113D">
        <w:rPr>
          <w:sz w:val="28"/>
          <w:szCs w:val="28"/>
        </w:rPr>
        <w:t xml:space="preserve">- </w:t>
      </w:r>
      <w:r>
        <w:rPr>
          <w:sz w:val="28"/>
          <w:szCs w:val="28"/>
        </w:rPr>
        <w:t>и малозатратные, компания устанавливает самостоятельно.</w:t>
      </w:r>
    </w:p>
    <w:p w:rsidR="0035113D" w:rsidRDefault="0035113D" w:rsidP="0035113D">
      <w:pPr>
        <w:widowControl w:val="0"/>
        <w:tabs>
          <w:tab w:val="left" w:pos="1680"/>
        </w:tabs>
        <w:autoSpaceDE w:val="0"/>
        <w:autoSpaceDN w:val="0"/>
        <w:adjustRightInd w:val="0"/>
        <w:spacing w:line="276" w:lineRule="auto"/>
        <w:jc w:val="both"/>
        <w:rPr>
          <w:sz w:val="28"/>
          <w:szCs w:val="28"/>
        </w:rPr>
      </w:pPr>
      <w:r>
        <w:rPr>
          <w:sz w:val="28"/>
          <w:szCs w:val="28"/>
        </w:rPr>
        <w:t xml:space="preserve">       </w:t>
      </w:r>
      <w:r w:rsidR="006842AF" w:rsidRPr="0035113D">
        <w:rPr>
          <w:sz w:val="28"/>
          <w:szCs w:val="28"/>
        </w:rPr>
        <w:t>Пред</w:t>
      </w:r>
      <w:r>
        <w:rPr>
          <w:sz w:val="28"/>
          <w:szCs w:val="28"/>
        </w:rPr>
        <w:t>ложенные мероприятия оценивают</w:t>
      </w:r>
      <w:r w:rsidR="006842AF" w:rsidRPr="0035113D">
        <w:rPr>
          <w:sz w:val="28"/>
          <w:szCs w:val="28"/>
        </w:rPr>
        <w:t xml:space="preserve">ся с точки зрения экономического эффекта от их внедрения. Понятно, что на данном этапе оценка будет </w:t>
      </w:r>
      <w:r>
        <w:rPr>
          <w:sz w:val="28"/>
          <w:szCs w:val="28"/>
        </w:rPr>
        <w:t>не очень точная, однако погреш</w:t>
      </w:r>
      <w:r w:rsidR="006842AF" w:rsidRPr="0035113D">
        <w:rPr>
          <w:sz w:val="28"/>
          <w:szCs w:val="28"/>
        </w:rPr>
        <w:t>ность должна</w:t>
      </w:r>
      <w:r>
        <w:rPr>
          <w:sz w:val="28"/>
          <w:szCs w:val="28"/>
        </w:rPr>
        <w:t xml:space="preserve"> быть не более 10 </w:t>
      </w:r>
      <w:r>
        <w:rPr>
          <w:sz w:val="28"/>
          <w:szCs w:val="28"/>
        </w:rPr>
        <w:lastRenderedPageBreak/>
        <w:t>%. Такой точ</w:t>
      </w:r>
      <w:r w:rsidR="006842AF" w:rsidRPr="0035113D">
        <w:rPr>
          <w:sz w:val="28"/>
          <w:szCs w:val="28"/>
        </w:rPr>
        <w:t>ности на первом этапе будет достаточно. Из сформиро</w:t>
      </w:r>
      <w:r>
        <w:rPr>
          <w:sz w:val="28"/>
          <w:szCs w:val="28"/>
        </w:rPr>
        <w:t>ванного перечня мероприятий вы</w:t>
      </w:r>
      <w:r w:rsidR="006842AF" w:rsidRPr="0035113D">
        <w:rPr>
          <w:sz w:val="28"/>
          <w:szCs w:val="28"/>
        </w:rPr>
        <w:t>бираются мероприятия, которые принесут, по предварит</w:t>
      </w:r>
      <w:r>
        <w:rPr>
          <w:sz w:val="28"/>
          <w:szCs w:val="28"/>
        </w:rPr>
        <w:t>ельным оценкам, наибольший эко</w:t>
      </w:r>
      <w:r w:rsidR="006842AF" w:rsidRPr="0035113D">
        <w:rPr>
          <w:sz w:val="28"/>
          <w:szCs w:val="28"/>
        </w:rPr>
        <w:t>номический эффект</w:t>
      </w:r>
      <w:r w:rsidR="00D87696">
        <w:rPr>
          <w:sz w:val="28"/>
          <w:szCs w:val="28"/>
        </w:rPr>
        <w:t>.</w:t>
      </w:r>
      <w:r w:rsidR="006842AF" w:rsidRPr="0035113D">
        <w:rPr>
          <w:sz w:val="28"/>
          <w:szCs w:val="28"/>
        </w:rPr>
        <w:t xml:space="preserve"> [1</w:t>
      </w:r>
      <w:r w:rsidR="00D87696">
        <w:rPr>
          <w:sz w:val="28"/>
          <w:szCs w:val="28"/>
        </w:rPr>
        <w:t>5]</w:t>
      </w:r>
    </w:p>
    <w:p w:rsidR="0035113D" w:rsidRDefault="0035113D" w:rsidP="0035113D">
      <w:pPr>
        <w:widowControl w:val="0"/>
        <w:tabs>
          <w:tab w:val="left" w:pos="1680"/>
        </w:tabs>
        <w:autoSpaceDE w:val="0"/>
        <w:autoSpaceDN w:val="0"/>
        <w:adjustRightInd w:val="0"/>
        <w:spacing w:line="276" w:lineRule="auto"/>
        <w:jc w:val="both"/>
        <w:rPr>
          <w:sz w:val="28"/>
          <w:szCs w:val="28"/>
        </w:rPr>
      </w:pPr>
      <w:r>
        <w:rPr>
          <w:sz w:val="28"/>
          <w:szCs w:val="28"/>
        </w:rPr>
        <w:t xml:space="preserve">      </w:t>
      </w:r>
      <w:r w:rsidR="006842AF" w:rsidRPr="0035113D">
        <w:rPr>
          <w:sz w:val="28"/>
          <w:szCs w:val="28"/>
        </w:rPr>
        <w:t>Эндрю Уайлман в своей кни</w:t>
      </w:r>
      <w:r>
        <w:rPr>
          <w:sz w:val="28"/>
          <w:szCs w:val="28"/>
        </w:rPr>
        <w:t>ге «Сокраще</w:t>
      </w:r>
      <w:r w:rsidR="006842AF" w:rsidRPr="0035113D">
        <w:rPr>
          <w:sz w:val="28"/>
          <w:szCs w:val="28"/>
        </w:rPr>
        <w:t xml:space="preserve">ние затрат» </w:t>
      </w:r>
      <w:r>
        <w:rPr>
          <w:sz w:val="28"/>
          <w:szCs w:val="28"/>
        </w:rPr>
        <w:t>предлагает сосредоточить основ</w:t>
      </w:r>
      <w:r w:rsidR="006842AF" w:rsidRPr="0035113D">
        <w:rPr>
          <w:sz w:val="28"/>
          <w:szCs w:val="28"/>
        </w:rPr>
        <w:t>ное внимание и усилия на том, что позволяет получить наибольшую и быструю отдачу</w:t>
      </w:r>
      <w:r w:rsidR="00D87696">
        <w:rPr>
          <w:sz w:val="28"/>
          <w:szCs w:val="28"/>
        </w:rPr>
        <w:t>.</w:t>
      </w:r>
      <w:r w:rsidR="006842AF" w:rsidRPr="0035113D">
        <w:rPr>
          <w:sz w:val="28"/>
          <w:szCs w:val="28"/>
        </w:rPr>
        <w:t xml:space="preserve"> [</w:t>
      </w:r>
      <w:r w:rsidR="00D87696">
        <w:rPr>
          <w:sz w:val="28"/>
          <w:szCs w:val="28"/>
        </w:rPr>
        <w:t>16]</w:t>
      </w:r>
      <w:r w:rsidR="006842AF" w:rsidRPr="0035113D">
        <w:rPr>
          <w:sz w:val="28"/>
          <w:szCs w:val="28"/>
        </w:rPr>
        <w:t xml:space="preserve"> Он называ</w:t>
      </w:r>
      <w:r>
        <w:rPr>
          <w:sz w:val="28"/>
          <w:szCs w:val="28"/>
        </w:rPr>
        <w:t>ет это подходом АВС. Если пере</w:t>
      </w:r>
      <w:r w:rsidR="006842AF" w:rsidRPr="0035113D">
        <w:rPr>
          <w:sz w:val="28"/>
          <w:szCs w:val="28"/>
        </w:rPr>
        <w:t xml:space="preserve">числить все возможные способы и варианты снижения затрат в порядке их потенциального влияния на </w:t>
      </w:r>
      <w:r>
        <w:rPr>
          <w:sz w:val="28"/>
          <w:szCs w:val="28"/>
        </w:rPr>
        <w:t>конечные результаты, то обнару</w:t>
      </w:r>
      <w:r w:rsidR="006842AF" w:rsidRPr="0035113D">
        <w:rPr>
          <w:sz w:val="28"/>
          <w:szCs w:val="28"/>
        </w:rPr>
        <w:t>жится неск</w:t>
      </w:r>
      <w:r>
        <w:rPr>
          <w:sz w:val="28"/>
          <w:szCs w:val="28"/>
        </w:rPr>
        <w:t>олько способов, позволяющих по</w:t>
      </w:r>
      <w:r w:rsidR="006842AF" w:rsidRPr="0035113D">
        <w:rPr>
          <w:sz w:val="28"/>
          <w:szCs w:val="28"/>
        </w:rPr>
        <w:t xml:space="preserve">лучить максимальную отдачу (А), несколько – со средней отдачей (В) и длинный список, где каждая идея стоит немного (С). </w:t>
      </w:r>
    </w:p>
    <w:p w:rsidR="0035113D" w:rsidRDefault="0035113D" w:rsidP="0035113D">
      <w:pPr>
        <w:widowControl w:val="0"/>
        <w:tabs>
          <w:tab w:val="left" w:pos="1680"/>
        </w:tabs>
        <w:autoSpaceDE w:val="0"/>
        <w:autoSpaceDN w:val="0"/>
        <w:adjustRightInd w:val="0"/>
        <w:spacing w:line="276" w:lineRule="auto"/>
        <w:jc w:val="both"/>
        <w:rPr>
          <w:sz w:val="28"/>
          <w:szCs w:val="28"/>
        </w:rPr>
      </w:pPr>
      <w:r>
        <w:rPr>
          <w:sz w:val="28"/>
          <w:szCs w:val="28"/>
        </w:rPr>
        <w:t xml:space="preserve">      </w:t>
      </w:r>
      <w:r w:rsidR="006842AF" w:rsidRPr="0035113D">
        <w:rPr>
          <w:sz w:val="28"/>
          <w:szCs w:val="28"/>
        </w:rPr>
        <w:t>Уайлм</w:t>
      </w:r>
      <w:r>
        <w:rPr>
          <w:sz w:val="28"/>
          <w:szCs w:val="28"/>
        </w:rPr>
        <w:t>ан предлагает помещать все воз</w:t>
      </w:r>
      <w:r w:rsidR="006842AF" w:rsidRPr="0035113D">
        <w:rPr>
          <w:sz w:val="28"/>
          <w:szCs w:val="28"/>
        </w:rPr>
        <w:t>можные де</w:t>
      </w:r>
      <w:r>
        <w:rPr>
          <w:sz w:val="28"/>
          <w:szCs w:val="28"/>
        </w:rPr>
        <w:t>йствия по снижению затрат в про</w:t>
      </w:r>
      <w:r w:rsidR="006842AF" w:rsidRPr="0035113D">
        <w:rPr>
          <w:sz w:val="28"/>
          <w:szCs w:val="28"/>
        </w:rPr>
        <w:t>стую матрицу</w:t>
      </w:r>
      <w:r>
        <w:rPr>
          <w:sz w:val="28"/>
          <w:szCs w:val="28"/>
        </w:rPr>
        <w:t>, в которой по горизонтали оце</w:t>
      </w:r>
      <w:r w:rsidR="006842AF" w:rsidRPr="0035113D">
        <w:rPr>
          <w:sz w:val="28"/>
          <w:szCs w:val="28"/>
        </w:rPr>
        <w:t xml:space="preserve">нивается </w:t>
      </w:r>
      <w:r>
        <w:rPr>
          <w:sz w:val="28"/>
          <w:szCs w:val="28"/>
        </w:rPr>
        <w:t>ожидаемый размер будущей эконо</w:t>
      </w:r>
      <w:r w:rsidR="006842AF" w:rsidRPr="0035113D">
        <w:rPr>
          <w:sz w:val="28"/>
          <w:szCs w:val="28"/>
        </w:rPr>
        <w:t xml:space="preserve">мии, а по вертикали – практичность (рис. 2). </w:t>
      </w:r>
    </w:p>
    <w:p w:rsidR="00E85B98" w:rsidRPr="0035113D" w:rsidRDefault="0035113D" w:rsidP="0035113D">
      <w:pPr>
        <w:widowControl w:val="0"/>
        <w:tabs>
          <w:tab w:val="left" w:pos="1680"/>
        </w:tabs>
        <w:autoSpaceDE w:val="0"/>
        <w:autoSpaceDN w:val="0"/>
        <w:adjustRightInd w:val="0"/>
        <w:spacing w:line="276" w:lineRule="auto"/>
        <w:jc w:val="both"/>
        <w:rPr>
          <w:sz w:val="28"/>
          <w:szCs w:val="28"/>
        </w:rPr>
      </w:pPr>
      <w:r>
        <w:rPr>
          <w:sz w:val="28"/>
          <w:szCs w:val="28"/>
        </w:rPr>
        <w:t xml:space="preserve">     </w:t>
      </w:r>
      <w:r w:rsidR="006842AF" w:rsidRPr="0035113D">
        <w:rPr>
          <w:sz w:val="28"/>
          <w:szCs w:val="28"/>
        </w:rPr>
        <w:t>Основн</w:t>
      </w:r>
      <w:r>
        <w:rPr>
          <w:sz w:val="28"/>
          <w:szCs w:val="28"/>
        </w:rPr>
        <w:t>ой критерий управления затрата</w:t>
      </w:r>
      <w:r w:rsidR="006842AF" w:rsidRPr="0035113D">
        <w:rPr>
          <w:sz w:val="28"/>
          <w:szCs w:val="28"/>
        </w:rPr>
        <w:t>ми – возможнос</w:t>
      </w:r>
      <w:r>
        <w:rPr>
          <w:sz w:val="28"/>
          <w:szCs w:val="28"/>
        </w:rPr>
        <w:t>ть влиять на их размер. Обеспе</w:t>
      </w:r>
      <w:r w:rsidR="006842AF" w:rsidRPr="0035113D">
        <w:rPr>
          <w:sz w:val="28"/>
          <w:szCs w:val="28"/>
        </w:rPr>
        <w:t>чить эффек</w:t>
      </w:r>
      <w:r>
        <w:rPr>
          <w:sz w:val="28"/>
          <w:szCs w:val="28"/>
        </w:rPr>
        <w:t>тивное управление затратами мож</w:t>
      </w:r>
      <w:r w:rsidRPr="0035113D">
        <w:rPr>
          <w:sz w:val="28"/>
          <w:szCs w:val="28"/>
        </w:rPr>
        <w:t>но только п</w:t>
      </w:r>
      <w:r>
        <w:rPr>
          <w:sz w:val="28"/>
          <w:szCs w:val="28"/>
        </w:rPr>
        <w:t>ри активном участии руководите</w:t>
      </w:r>
      <w:r w:rsidRPr="0035113D">
        <w:rPr>
          <w:sz w:val="28"/>
          <w:szCs w:val="28"/>
        </w:rPr>
        <w:t>лей всех подразделений компании и в первую очередь со</w:t>
      </w:r>
      <w:r>
        <w:rPr>
          <w:sz w:val="28"/>
          <w:szCs w:val="28"/>
        </w:rPr>
        <w:t>трудников производственных под</w:t>
      </w:r>
      <w:r w:rsidRPr="0035113D">
        <w:rPr>
          <w:sz w:val="28"/>
          <w:szCs w:val="28"/>
        </w:rPr>
        <w:t>разделений. Ка</w:t>
      </w:r>
      <w:r>
        <w:rPr>
          <w:sz w:val="28"/>
          <w:szCs w:val="28"/>
        </w:rPr>
        <w:t>к показывает практика, наиболь</w:t>
      </w:r>
      <w:r w:rsidRPr="0035113D">
        <w:rPr>
          <w:sz w:val="28"/>
          <w:szCs w:val="28"/>
        </w:rPr>
        <w:t>ший резерв сокращения издержек – произв</w:t>
      </w:r>
      <w:r>
        <w:rPr>
          <w:sz w:val="28"/>
          <w:szCs w:val="28"/>
        </w:rPr>
        <w:t>од</w:t>
      </w:r>
      <w:r w:rsidRPr="0035113D">
        <w:rPr>
          <w:sz w:val="28"/>
          <w:szCs w:val="28"/>
        </w:rPr>
        <w:t>ственные затраты, связанные с используемыми технологичес</w:t>
      </w:r>
      <w:r>
        <w:rPr>
          <w:sz w:val="28"/>
          <w:szCs w:val="28"/>
        </w:rPr>
        <w:t>кими процессами, стоимостью ма</w:t>
      </w:r>
      <w:r w:rsidRPr="0035113D">
        <w:rPr>
          <w:sz w:val="28"/>
          <w:szCs w:val="28"/>
        </w:rPr>
        <w:t>териалов, эффективностью работы персонала и оборудования.</w:t>
      </w:r>
    </w:p>
    <w:p w:rsidR="00E85B98" w:rsidRDefault="00E85B98" w:rsidP="00073791">
      <w:pPr>
        <w:widowControl w:val="0"/>
        <w:tabs>
          <w:tab w:val="left" w:pos="1680"/>
        </w:tabs>
        <w:autoSpaceDE w:val="0"/>
        <w:autoSpaceDN w:val="0"/>
        <w:adjustRightInd w:val="0"/>
        <w:spacing w:line="276" w:lineRule="auto"/>
        <w:ind w:firstLine="709"/>
        <w:jc w:val="both"/>
        <w:rPr>
          <w:sz w:val="28"/>
          <w:szCs w:val="28"/>
        </w:rPr>
      </w:pPr>
    </w:p>
    <w:p w:rsidR="00B57183" w:rsidRPr="00684C85" w:rsidRDefault="00B57183" w:rsidP="00073791">
      <w:pPr>
        <w:widowControl w:val="0"/>
        <w:tabs>
          <w:tab w:val="left" w:pos="1680"/>
        </w:tabs>
        <w:autoSpaceDE w:val="0"/>
        <w:autoSpaceDN w:val="0"/>
        <w:adjustRightInd w:val="0"/>
        <w:spacing w:line="276" w:lineRule="auto"/>
        <w:ind w:firstLine="709"/>
        <w:jc w:val="both"/>
        <w:rPr>
          <w:sz w:val="28"/>
          <w:szCs w:val="28"/>
        </w:rPr>
      </w:pPr>
    </w:p>
    <w:p w:rsidR="00B57183" w:rsidRPr="00B57183" w:rsidRDefault="00B57183" w:rsidP="00073791">
      <w:pPr>
        <w:widowControl w:val="0"/>
        <w:tabs>
          <w:tab w:val="left" w:pos="1680"/>
        </w:tabs>
        <w:autoSpaceDE w:val="0"/>
        <w:autoSpaceDN w:val="0"/>
        <w:adjustRightInd w:val="0"/>
        <w:spacing w:line="276" w:lineRule="auto"/>
        <w:ind w:firstLine="709"/>
        <w:jc w:val="both"/>
        <w:rPr>
          <w:sz w:val="28"/>
          <w:szCs w:val="28"/>
        </w:rPr>
      </w:pPr>
      <w:r>
        <w:rPr>
          <w:sz w:val="28"/>
          <w:szCs w:val="28"/>
        </w:rPr>
        <w:t>Практичность</w:t>
      </w:r>
    </w:p>
    <w:p w:rsidR="00E85B98" w:rsidRDefault="00B95A67" w:rsidP="00073791">
      <w:pPr>
        <w:widowControl w:val="0"/>
        <w:tabs>
          <w:tab w:val="left" w:pos="1680"/>
        </w:tabs>
        <w:autoSpaceDE w:val="0"/>
        <w:autoSpaceDN w:val="0"/>
        <w:adjustRightInd w:val="0"/>
        <w:spacing w:line="276" w:lineRule="auto"/>
        <w:ind w:firstLine="709"/>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55" type="#_x0000_t32" style="position:absolute;left:0;text-align:left;margin-left:70.2pt;margin-top:1.55pt;width:0;height:109.5pt;flip:y;z-index:251672064" o:connectortype="straight">
            <v:stroke endarrow="block"/>
          </v:shape>
        </w:pict>
      </w:r>
    </w:p>
    <w:tbl>
      <w:tblPr>
        <w:tblStyle w:val="a3"/>
        <w:tblW w:w="0" w:type="auto"/>
        <w:tblInd w:w="1526" w:type="dxa"/>
        <w:tblLook w:val="04A0"/>
      </w:tblPr>
      <w:tblGrid>
        <w:gridCol w:w="2835"/>
        <w:gridCol w:w="2693"/>
      </w:tblGrid>
      <w:tr w:rsidR="001B17DA" w:rsidTr="001B17DA">
        <w:trPr>
          <w:trHeight w:val="915"/>
        </w:trPr>
        <w:tc>
          <w:tcPr>
            <w:tcW w:w="2835" w:type="dxa"/>
          </w:tcPr>
          <w:p w:rsidR="001B17DA" w:rsidRPr="001B17DA" w:rsidRDefault="001B17DA" w:rsidP="00073791">
            <w:pPr>
              <w:widowControl w:val="0"/>
              <w:tabs>
                <w:tab w:val="left" w:pos="1680"/>
              </w:tabs>
              <w:autoSpaceDE w:val="0"/>
              <w:autoSpaceDN w:val="0"/>
              <w:adjustRightInd w:val="0"/>
              <w:spacing w:line="276" w:lineRule="auto"/>
              <w:jc w:val="both"/>
              <w:rPr>
                <w:sz w:val="28"/>
                <w:szCs w:val="28"/>
              </w:rPr>
            </w:pPr>
            <w:r w:rsidRPr="001B17DA">
              <w:rPr>
                <w:sz w:val="28"/>
                <w:szCs w:val="28"/>
              </w:rPr>
              <w:t>стопроцентно выигрышные идеи</w:t>
            </w:r>
          </w:p>
        </w:tc>
        <w:tc>
          <w:tcPr>
            <w:tcW w:w="2693" w:type="dxa"/>
          </w:tcPr>
          <w:p w:rsidR="001B17DA" w:rsidRPr="001B17DA" w:rsidRDefault="001B17DA" w:rsidP="001B17DA">
            <w:pPr>
              <w:widowControl w:val="0"/>
              <w:tabs>
                <w:tab w:val="left" w:pos="1680"/>
              </w:tabs>
              <w:autoSpaceDE w:val="0"/>
              <w:autoSpaceDN w:val="0"/>
              <w:adjustRightInd w:val="0"/>
              <w:spacing w:line="276" w:lineRule="auto"/>
              <w:rPr>
                <w:sz w:val="28"/>
                <w:szCs w:val="28"/>
              </w:rPr>
            </w:pPr>
            <w:r w:rsidRPr="001B17DA">
              <w:rPr>
                <w:sz w:val="28"/>
                <w:szCs w:val="28"/>
              </w:rPr>
              <w:t>быстрые результаты, но не такие большие возможности</w:t>
            </w:r>
          </w:p>
        </w:tc>
      </w:tr>
      <w:tr w:rsidR="001B17DA" w:rsidTr="001B17DA">
        <w:trPr>
          <w:trHeight w:val="953"/>
        </w:trPr>
        <w:tc>
          <w:tcPr>
            <w:tcW w:w="2835" w:type="dxa"/>
          </w:tcPr>
          <w:p w:rsidR="001B17DA" w:rsidRPr="001B17DA" w:rsidRDefault="00B95A67" w:rsidP="001B17DA">
            <w:pPr>
              <w:widowControl w:val="0"/>
              <w:tabs>
                <w:tab w:val="left" w:pos="1680"/>
              </w:tabs>
              <w:autoSpaceDE w:val="0"/>
              <w:autoSpaceDN w:val="0"/>
              <w:adjustRightInd w:val="0"/>
              <w:spacing w:line="276" w:lineRule="auto"/>
              <w:rPr>
                <w:sz w:val="28"/>
                <w:szCs w:val="28"/>
              </w:rPr>
            </w:pPr>
            <w:r>
              <w:rPr>
                <w:noProof/>
                <w:sz w:val="28"/>
                <w:szCs w:val="28"/>
              </w:rPr>
              <w:pict>
                <v:shape id="_x0000_s1070" type="#_x0000_t32" style="position:absolute;margin-left:-6.1pt;margin-top:55pt;width:294pt;height:.75pt;flip:y;z-index:251673088;mso-position-horizontal-relative:text;mso-position-vertical-relative:text" o:connectortype="straight">
                  <v:stroke endarrow="block"/>
                </v:shape>
              </w:pict>
            </w:r>
            <w:r w:rsidR="001B17DA" w:rsidRPr="001B17DA">
              <w:rPr>
                <w:sz w:val="28"/>
                <w:szCs w:val="28"/>
              </w:rPr>
              <w:t>большие возможности, но значительные риски</w:t>
            </w:r>
          </w:p>
        </w:tc>
        <w:tc>
          <w:tcPr>
            <w:tcW w:w="2693" w:type="dxa"/>
          </w:tcPr>
          <w:p w:rsidR="001B17DA" w:rsidRPr="001B17DA" w:rsidRDefault="001B17DA" w:rsidP="001B17DA">
            <w:pPr>
              <w:widowControl w:val="0"/>
              <w:tabs>
                <w:tab w:val="left" w:pos="1680"/>
              </w:tabs>
              <w:autoSpaceDE w:val="0"/>
              <w:autoSpaceDN w:val="0"/>
              <w:adjustRightInd w:val="0"/>
              <w:spacing w:line="276" w:lineRule="auto"/>
              <w:rPr>
                <w:sz w:val="28"/>
                <w:szCs w:val="28"/>
              </w:rPr>
            </w:pPr>
            <w:r w:rsidRPr="001B17DA">
              <w:rPr>
                <w:sz w:val="28"/>
                <w:szCs w:val="28"/>
              </w:rPr>
              <w:t>идеи, которые следует задвинуть в дальний угол</w:t>
            </w:r>
          </w:p>
        </w:tc>
      </w:tr>
    </w:tbl>
    <w:p w:rsidR="001B17DA" w:rsidRPr="00B57183" w:rsidRDefault="001B17DA" w:rsidP="00B57183">
      <w:pPr>
        <w:widowControl w:val="0"/>
        <w:tabs>
          <w:tab w:val="left" w:pos="2325"/>
          <w:tab w:val="left" w:pos="6945"/>
        </w:tabs>
        <w:autoSpaceDE w:val="0"/>
        <w:autoSpaceDN w:val="0"/>
        <w:adjustRightInd w:val="0"/>
        <w:spacing w:line="276" w:lineRule="auto"/>
        <w:ind w:firstLine="709"/>
        <w:jc w:val="both"/>
        <w:rPr>
          <w:sz w:val="28"/>
          <w:szCs w:val="28"/>
        </w:rPr>
      </w:pPr>
      <w:r>
        <w:rPr>
          <w:sz w:val="28"/>
          <w:szCs w:val="28"/>
        </w:rPr>
        <w:t xml:space="preserve">       0</w:t>
      </w:r>
      <w:r w:rsidR="00B57183" w:rsidRPr="00B57183">
        <w:rPr>
          <w:sz w:val="28"/>
          <w:szCs w:val="28"/>
        </w:rPr>
        <w:t xml:space="preserve">     Ожидаемый размер будущей экономии</w:t>
      </w:r>
      <w:r w:rsidR="00B57183">
        <w:rPr>
          <w:sz w:val="28"/>
          <w:szCs w:val="28"/>
        </w:rPr>
        <w:tab/>
      </w:r>
      <w:r w:rsidR="00B57183">
        <w:rPr>
          <w:sz w:val="28"/>
          <w:szCs w:val="28"/>
          <w:lang w:val="en-US"/>
        </w:rPr>
        <w:t>i</w:t>
      </w:r>
    </w:p>
    <w:p w:rsidR="001B17DA" w:rsidRDefault="001B17DA" w:rsidP="00073791">
      <w:pPr>
        <w:widowControl w:val="0"/>
        <w:tabs>
          <w:tab w:val="left" w:pos="1680"/>
        </w:tabs>
        <w:autoSpaceDE w:val="0"/>
        <w:autoSpaceDN w:val="0"/>
        <w:adjustRightInd w:val="0"/>
        <w:spacing w:line="276" w:lineRule="auto"/>
        <w:ind w:firstLine="709"/>
        <w:jc w:val="both"/>
        <w:rPr>
          <w:sz w:val="28"/>
          <w:szCs w:val="28"/>
        </w:rPr>
      </w:pPr>
    </w:p>
    <w:p w:rsidR="001B17DA" w:rsidRPr="00B57183" w:rsidRDefault="00B57183" w:rsidP="00B57183">
      <w:pPr>
        <w:widowControl w:val="0"/>
        <w:tabs>
          <w:tab w:val="left" w:pos="1680"/>
        </w:tabs>
        <w:autoSpaceDE w:val="0"/>
        <w:autoSpaceDN w:val="0"/>
        <w:adjustRightInd w:val="0"/>
        <w:spacing w:line="276" w:lineRule="auto"/>
        <w:ind w:firstLine="709"/>
        <w:jc w:val="both"/>
        <w:rPr>
          <w:sz w:val="28"/>
          <w:szCs w:val="28"/>
        </w:rPr>
      </w:pPr>
      <w:r w:rsidRPr="00B57183">
        <w:rPr>
          <w:sz w:val="28"/>
          <w:szCs w:val="28"/>
        </w:rPr>
        <w:t>Рис. 2. Оценка возможных действий</w:t>
      </w:r>
    </w:p>
    <w:p w:rsidR="001B17DA" w:rsidRDefault="001B17DA" w:rsidP="00073791">
      <w:pPr>
        <w:widowControl w:val="0"/>
        <w:tabs>
          <w:tab w:val="left" w:pos="1680"/>
        </w:tabs>
        <w:autoSpaceDE w:val="0"/>
        <w:autoSpaceDN w:val="0"/>
        <w:adjustRightInd w:val="0"/>
        <w:spacing w:line="276" w:lineRule="auto"/>
        <w:ind w:firstLine="709"/>
        <w:jc w:val="both"/>
        <w:rPr>
          <w:sz w:val="28"/>
          <w:szCs w:val="28"/>
        </w:rPr>
      </w:pPr>
    </w:p>
    <w:p w:rsidR="001B17DA" w:rsidRDefault="001B17DA" w:rsidP="00073791">
      <w:pPr>
        <w:widowControl w:val="0"/>
        <w:tabs>
          <w:tab w:val="left" w:pos="1680"/>
        </w:tabs>
        <w:autoSpaceDE w:val="0"/>
        <w:autoSpaceDN w:val="0"/>
        <w:adjustRightInd w:val="0"/>
        <w:spacing w:line="276" w:lineRule="auto"/>
        <w:ind w:firstLine="709"/>
        <w:jc w:val="both"/>
        <w:rPr>
          <w:sz w:val="28"/>
          <w:szCs w:val="28"/>
        </w:rPr>
      </w:pPr>
    </w:p>
    <w:p w:rsidR="003D41E3" w:rsidRDefault="00B57183" w:rsidP="00073791">
      <w:pPr>
        <w:widowControl w:val="0"/>
        <w:tabs>
          <w:tab w:val="left" w:pos="1680"/>
        </w:tabs>
        <w:autoSpaceDE w:val="0"/>
        <w:autoSpaceDN w:val="0"/>
        <w:adjustRightInd w:val="0"/>
        <w:spacing w:line="276" w:lineRule="auto"/>
        <w:ind w:firstLine="709"/>
        <w:jc w:val="both"/>
        <w:rPr>
          <w:sz w:val="28"/>
          <w:szCs w:val="28"/>
        </w:rPr>
      </w:pPr>
      <w:r w:rsidRPr="00B57183">
        <w:rPr>
          <w:sz w:val="28"/>
          <w:szCs w:val="28"/>
        </w:rPr>
        <w:t xml:space="preserve">В связи </w:t>
      </w:r>
      <w:r w:rsidR="003D41E3">
        <w:rPr>
          <w:sz w:val="28"/>
          <w:szCs w:val="28"/>
        </w:rPr>
        <w:t>с этим основная задача финансо</w:t>
      </w:r>
      <w:r w:rsidRPr="00B57183">
        <w:rPr>
          <w:sz w:val="28"/>
          <w:szCs w:val="28"/>
        </w:rPr>
        <w:t xml:space="preserve">вого директора </w:t>
      </w:r>
      <w:r w:rsidR="003D41E3">
        <w:rPr>
          <w:sz w:val="28"/>
          <w:szCs w:val="28"/>
        </w:rPr>
        <w:t>– выявить совместно с руководи</w:t>
      </w:r>
      <w:r w:rsidRPr="00B57183">
        <w:rPr>
          <w:sz w:val="28"/>
          <w:szCs w:val="28"/>
        </w:rPr>
        <w:t xml:space="preserve">телями структурных подразделений факторы, </w:t>
      </w:r>
      <w:r w:rsidRPr="00B57183">
        <w:rPr>
          <w:sz w:val="28"/>
          <w:szCs w:val="28"/>
        </w:rPr>
        <w:lastRenderedPageBreak/>
        <w:t xml:space="preserve">влияющие на рост затрат компании, определить перспективные направления снижения затрат и составить план действий по их снижению. </w:t>
      </w:r>
    </w:p>
    <w:p w:rsidR="003D41E3" w:rsidRDefault="00B57183" w:rsidP="00073791">
      <w:pPr>
        <w:widowControl w:val="0"/>
        <w:tabs>
          <w:tab w:val="left" w:pos="1680"/>
        </w:tabs>
        <w:autoSpaceDE w:val="0"/>
        <w:autoSpaceDN w:val="0"/>
        <w:adjustRightInd w:val="0"/>
        <w:spacing w:line="276" w:lineRule="auto"/>
        <w:ind w:firstLine="709"/>
        <w:jc w:val="both"/>
        <w:rPr>
          <w:sz w:val="28"/>
          <w:szCs w:val="28"/>
        </w:rPr>
      </w:pPr>
      <w:r w:rsidRPr="00B57183">
        <w:rPr>
          <w:sz w:val="28"/>
          <w:szCs w:val="28"/>
        </w:rPr>
        <w:t>В пла</w:t>
      </w:r>
      <w:r w:rsidR="003D41E3">
        <w:rPr>
          <w:sz w:val="28"/>
          <w:szCs w:val="28"/>
        </w:rPr>
        <w:t>н мероприятий по сокращению из</w:t>
      </w:r>
      <w:r w:rsidRPr="00B57183">
        <w:rPr>
          <w:sz w:val="28"/>
          <w:szCs w:val="28"/>
        </w:rPr>
        <w:t>держек обычн</w:t>
      </w:r>
      <w:r w:rsidR="003D41E3">
        <w:rPr>
          <w:sz w:val="28"/>
          <w:szCs w:val="28"/>
        </w:rPr>
        <w:t>о включаются статьи затрат, ко</w:t>
      </w:r>
      <w:r w:rsidRPr="00B57183">
        <w:rPr>
          <w:sz w:val="28"/>
          <w:szCs w:val="28"/>
        </w:rPr>
        <w:t>торые необходимо снизить, факторы, влияющие на них, суть и</w:t>
      </w:r>
      <w:r w:rsidR="003D41E3">
        <w:rPr>
          <w:sz w:val="28"/>
          <w:szCs w:val="28"/>
        </w:rPr>
        <w:t xml:space="preserve"> стоимость мероприятия, предпо</w:t>
      </w:r>
      <w:r w:rsidRPr="00B57183">
        <w:rPr>
          <w:sz w:val="28"/>
          <w:szCs w:val="28"/>
        </w:rPr>
        <w:t xml:space="preserve">лагаемый эффект. </w:t>
      </w:r>
    </w:p>
    <w:p w:rsidR="003D41E3" w:rsidRDefault="00B57183" w:rsidP="00073791">
      <w:pPr>
        <w:widowControl w:val="0"/>
        <w:tabs>
          <w:tab w:val="left" w:pos="1680"/>
        </w:tabs>
        <w:autoSpaceDE w:val="0"/>
        <w:autoSpaceDN w:val="0"/>
        <w:adjustRightInd w:val="0"/>
        <w:spacing w:line="276" w:lineRule="auto"/>
        <w:ind w:firstLine="709"/>
        <w:jc w:val="both"/>
        <w:rPr>
          <w:sz w:val="28"/>
          <w:szCs w:val="28"/>
        </w:rPr>
      </w:pPr>
      <w:r w:rsidRPr="00B57183">
        <w:rPr>
          <w:sz w:val="28"/>
          <w:szCs w:val="28"/>
        </w:rPr>
        <w:t>План мероприятий по сокращению затрат содержит пер</w:t>
      </w:r>
      <w:r w:rsidR="003D41E3">
        <w:rPr>
          <w:sz w:val="28"/>
          <w:szCs w:val="28"/>
        </w:rPr>
        <w:t>ечень мероприятий, где для каждого из них определено:</w:t>
      </w:r>
    </w:p>
    <w:p w:rsidR="003D41E3" w:rsidRDefault="00B57183" w:rsidP="003D41E3">
      <w:pPr>
        <w:pStyle w:val="a8"/>
        <w:widowControl w:val="0"/>
        <w:numPr>
          <w:ilvl w:val="0"/>
          <w:numId w:val="35"/>
        </w:numPr>
        <w:tabs>
          <w:tab w:val="left" w:pos="1680"/>
        </w:tabs>
        <w:autoSpaceDE w:val="0"/>
        <w:autoSpaceDN w:val="0"/>
        <w:adjustRightInd w:val="0"/>
        <w:spacing w:line="276" w:lineRule="auto"/>
        <w:jc w:val="both"/>
        <w:rPr>
          <w:sz w:val="28"/>
          <w:szCs w:val="28"/>
        </w:rPr>
      </w:pPr>
      <w:r w:rsidRPr="003D41E3">
        <w:rPr>
          <w:sz w:val="28"/>
          <w:szCs w:val="28"/>
        </w:rPr>
        <w:t>по какой</w:t>
      </w:r>
      <w:r w:rsidR="003D41E3" w:rsidRPr="003D41E3">
        <w:rPr>
          <w:sz w:val="28"/>
          <w:szCs w:val="28"/>
        </w:rPr>
        <w:t xml:space="preserve"> статье и за счет чего произой</w:t>
      </w:r>
      <w:r w:rsidRPr="003D41E3">
        <w:rPr>
          <w:sz w:val="28"/>
          <w:szCs w:val="28"/>
        </w:rPr>
        <w:t>дет снижени</w:t>
      </w:r>
      <w:r w:rsidR="003D41E3" w:rsidRPr="003D41E3">
        <w:rPr>
          <w:sz w:val="28"/>
          <w:szCs w:val="28"/>
        </w:rPr>
        <w:t>е затрат после реализации меро</w:t>
      </w:r>
      <w:r w:rsidR="003D41E3">
        <w:rPr>
          <w:sz w:val="28"/>
          <w:szCs w:val="28"/>
        </w:rPr>
        <w:t xml:space="preserve">приятия? </w:t>
      </w:r>
    </w:p>
    <w:p w:rsidR="003D41E3" w:rsidRDefault="003D41E3" w:rsidP="003D41E3">
      <w:pPr>
        <w:pStyle w:val="a8"/>
        <w:widowControl w:val="0"/>
        <w:numPr>
          <w:ilvl w:val="0"/>
          <w:numId w:val="35"/>
        </w:numPr>
        <w:tabs>
          <w:tab w:val="left" w:pos="1680"/>
        </w:tabs>
        <w:autoSpaceDE w:val="0"/>
        <w:autoSpaceDN w:val="0"/>
        <w:adjustRightInd w:val="0"/>
        <w:spacing w:line="276" w:lineRule="auto"/>
        <w:jc w:val="both"/>
        <w:rPr>
          <w:sz w:val="28"/>
          <w:szCs w:val="28"/>
        </w:rPr>
      </w:pPr>
      <w:r>
        <w:rPr>
          <w:sz w:val="28"/>
          <w:szCs w:val="28"/>
        </w:rPr>
        <w:t>перечень конкретных действий;</w:t>
      </w:r>
    </w:p>
    <w:p w:rsidR="003D41E3" w:rsidRDefault="00B57183" w:rsidP="003D41E3">
      <w:pPr>
        <w:pStyle w:val="a8"/>
        <w:widowControl w:val="0"/>
        <w:numPr>
          <w:ilvl w:val="0"/>
          <w:numId w:val="35"/>
        </w:numPr>
        <w:tabs>
          <w:tab w:val="left" w:pos="1680"/>
        </w:tabs>
        <w:autoSpaceDE w:val="0"/>
        <w:autoSpaceDN w:val="0"/>
        <w:adjustRightInd w:val="0"/>
        <w:spacing w:line="276" w:lineRule="auto"/>
        <w:jc w:val="both"/>
        <w:rPr>
          <w:sz w:val="28"/>
          <w:szCs w:val="28"/>
        </w:rPr>
      </w:pPr>
      <w:r w:rsidRPr="003D41E3">
        <w:rPr>
          <w:sz w:val="28"/>
          <w:szCs w:val="28"/>
        </w:rPr>
        <w:t xml:space="preserve">лицо, </w:t>
      </w:r>
      <w:r w:rsidR="003D41E3" w:rsidRPr="003D41E3">
        <w:rPr>
          <w:sz w:val="28"/>
          <w:szCs w:val="28"/>
        </w:rPr>
        <w:t>ответственное за реализацию ме</w:t>
      </w:r>
      <w:r w:rsidR="003D41E3">
        <w:rPr>
          <w:sz w:val="28"/>
          <w:szCs w:val="28"/>
        </w:rPr>
        <w:t>роприятия;</w:t>
      </w:r>
    </w:p>
    <w:p w:rsidR="003D41E3" w:rsidRDefault="003D41E3" w:rsidP="003D41E3">
      <w:pPr>
        <w:pStyle w:val="a8"/>
        <w:widowControl w:val="0"/>
        <w:numPr>
          <w:ilvl w:val="0"/>
          <w:numId w:val="35"/>
        </w:numPr>
        <w:tabs>
          <w:tab w:val="left" w:pos="1680"/>
        </w:tabs>
        <w:autoSpaceDE w:val="0"/>
        <w:autoSpaceDN w:val="0"/>
        <w:adjustRightInd w:val="0"/>
        <w:spacing w:line="276" w:lineRule="auto"/>
        <w:jc w:val="both"/>
        <w:rPr>
          <w:sz w:val="28"/>
          <w:szCs w:val="28"/>
        </w:rPr>
      </w:pPr>
      <w:r>
        <w:rPr>
          <w:sz w:val="28"/>
          <w:szCs w:val="28"/>
        </w:rPr>
        <w:t>стоимость мероприятия;</w:t>
      </w:r>
    </w:p>
    <w:p w:rsidR="003D41E3" w:rsidRDefault="00B57183" w:rsidP="003D41E3">
      <w:pPr>
        <w:pStyle w:val="a8"/>
        <w:widowControl w:val="0"/>
        <w:numPr>
          <w:ilvl w:val="0"/>
          <w:numId w:val="35"/>
        </w:numPr>
        <w:tabs>
          <w:tab w:val="left" w:pos="1680"/>
        </w:tabs>
        <w:autoSpaceDE w:val="0"/>
        <w:autoSpaceDN w:val="0"/>
        <w:adjustRightInd w:val="0"/>
        <w:spacing w:line="276" w:lineRule="auto"/>
        <w:jc w:val="both"/>
        <w:rPr>
          <w:sz w:val="28"/>
          <w:szCs w:val="28"/>
        </w:rPr>
      </w:pPr>
      <w:r w:rsidRPr="003D41E3">
        <w:rPr>
          <w:sz w:val="28"/>
          <w:szCs w:val="28"/>
        </w:rPr>
        <w:t>планируемый годовой эффект брутто (экономия) и</w:t>
      </w:r>
      <w:r w:rsidR="003D41E3" w:rsidRPr="003D41E3">
        <w:rPr>
          <w:sz w:val="28"/>
          <w:szCs w:val="28"/>
        </w:rPr>
        <w:t xml:space="preserve"> нетто (чистый результат с учё</w:t>
      </w:r>
      <w:r w:rsidRPr="003D41E3">
        <w:rPr>
          <w:sz w:val="28"/>
          <w:szCs w:val="28"/>
        </w:rPr>
        <w:t>том з</w:t>
      </w:r>
      <w:r w:rsidR="003D41E3">
        <w:rPr>
          <w:sz w:val="28"/>
          <w:szCs w:val="28"/>
        </w:rPr>
        <w:t>атрат на данное мероприятие);</w:t>
      </w:r>
    </w:p>
    <w:p w:rsidR="003D41E3" w:rsidRPr="003D41E3" w:rsidRDefault="003D41E3" w:rsidP="003D41E3">
      <w:pPr>
        <w:pStyle w:val="a8"/>
        <w:widowControl w:val="0"/>
        <w:numPr>
          <w:ilvl w:val="0"/>
          <w:numId w:val="35"/>
        </w:numPr>
        <w:tabs>
          <w:tab w:val="left" w:pos="1680"/>
        </w:tabs>
        <w:autoSpaceDE w:val="0"/>
        <w:autoSpaceDN w:val="0"/>
        <w:adjustRightInd w:val="0"/>
        <w:spacing w:line="276" w:lineRule="auto"/>
        <w:jc w:val="both"/>
        <w:rPr>
          <w:sz w:val="28"/>
          <w:szCs w:val="28"/>
        </w:rPr>
      </w:pPr>
      <w:r w:rsidRPr="003D41E3">
        <w:rPr>
          <w:sz w:val="28"/>
          <w:szCs w:val="28"/>
        </w:rPr>
        <w:t>сроки выполнения мероприятия.</w:t>
      </w:r>
    </w:p>
    <w:p w:rsidR="001B17DA" w:rsidRPr="003D41E3" w:rsidRDefault="003D41E3" w:rsidP="003D41E3">
      <w:pPr>
        <w:widowControl w:val="0"/>
        <w:tabs>
          <w:tab w:val="left" w:pos="1680"/>
        </w:tabs>
        <w:autoSpaceDE w:val="0"/>
        <w:autoSpaceDN w:val="0"/>
        <w:adjustRightInd w:val="0"/>
        <w:spacing w:line="276" w:lineRule="auto"/>
        <w:jc w:val="both"/>
        <w:rPr>
          <w:sz w:val="28"/>
          <w:szCs w:val="28"/>
        </w:rPr>
      </w:pPr>
      <w:r>
        <w:rPr>
          <w:sz w:val="28"/>
          <w:szCs w:val="28"/>
        </w:rPr>
        <w:t xml:space="preserve">         </w:t>
      </w:r>
      <w:r w:rsidR="00B57183" w:rsidRPr="003D41E3">
        <w:rPr>
          <w:sz w:val="28"/>
          <w:szCs w:val="28"/>
        </w:rPr>
        <w:t>Составляя план снижения затрат, крайне важно правильно определить ответственного за его исполнен</w:t>
      </w:r>
      <w:r w:rsidRPr="003D41E3">
        <w:rPr>
          <w:sz w:val="28"/>
          <w:szCs w:val="28"/>
        </w:rPr>
        <w:t>ие. Широко распространена ошиб</w:t>
      </w:r>
      <w:r w:rsidR="00B57183" w:rsidRPr="003D41E3">
        <w:rPr>
          <w:sz w:val="28"/>
          <w:szCs w:val="28"/>
        </w:rPr>
        <w:t>ка, когда ответ</w:t>
      </w:r>
      <w:r w:rsidRPr="003D41E3">
        <w:rPr>
          <w:sz w:val="28"/>
          <w:szCs w:val="28"/>
        </w:rPr>
        <w:t>ственным за снижение затрат на</w:t>
      </w:r>
      <w:r w:rsidR="00B57183" w:rsidRPr="003D41E3">
        <w:rPr>
          <w:sz w:val="28"/>
          <w:szCs w:val="28"/>
        </w:rPr>
        <w:t>значается с</w:t>
      </w:r>
      <w:r w:rsidRPr="003D41E3">
        <w:rPr>
          <w:sz w:val="28"/>
          <w:szCs w:val="28"/>
        </w:rPr>
        <w:t>отрудник финансовой службы ком</w:t>
      </w:r>
      <w:r w:rsidR="00B57183" w:rsidRPr="003D41E3">
        <w:rPr>
          <w:sz w:val="28"/>
          <w:szCs w:val="28"/>
        </w:rPr>
        <w:t>пании. В то же время ответственность должна быть возложена на специалиста, конт</w:t>
      </w:r>
      <w:r w:rsidRPr="003D41E3">
        <w:rPr>
          <w:sz w:val="28"/>
          <w:szCs w:val="28"/>
        </w:rPr>
        <w:t>ролирую</w:t>
      </w:r>
      <w:r w:rsidR="00B57183" w:rsidRPr="003D41E3">
        <w:rPr>
          <w:sz w:val="28"/>
          <w:szCs w:val="28"/>
        </w:rPr>
        <w:t>щего затраты</w:t>
      </w:r>
      <w:r w:rsidRPr="003D41E3">
        <w:rPr>
          <w:sz w:val="28"/>
          <w:szCs w:val="28"/>
        </w:rPr>
        <w:t>, которые предполагается сокра</w:t>
      </w:r>
      <w:r w:rsidR="00B57183" w:rsidRPr="003D41E3">
        <w:rPr>
          <w:sz w:val="28"/>
          <w:szCs w:val="28"/>
        </w:rPr>
        <w:t>тить. Как прави</w:t>
      </w:r>
      <w:r w:rsidRPr="003D41E3">
        <w:rPr>
          <w:sz w:val="28"/>
          <w:szCs w:val="28"/>
        </w:rPr>
        <w:t>ло, это директор по производст</w:t>
      </w:r>
      <w:r w:rsidR="00B57183" w:rsidRPr="003D41E3">
        <w:rPr>
          <w:sz w:val="28"/>
          <w:szCs w:val="28"/>
        </w:rPr>
        <w:t>ву, руковод</w:t>
      </w:r>
      <w:r w:rsidRPr="003D41E3">
        <w:rPr>
          <w:sz w:val="28"/>
          <w:szCs w:val="28"/>
        </w:rPr>
        <w:t>итель отдела снабжения или ком</w:t>
      </w:r>
      <w:r w:rsidR="00B57183" w:rsidRPr="003D41E3">
        <w:rPr>
          <w:sz w:val="28"/>
          <w:szCs w:val="28"/>
        </w:rPr>
        <w:t>мерческий директор.</w:t>
      </w:r>
    </w:p>
    <w:p w:rsidR="00F375A7" w:rsidRDefault="00F375A7" w:rsidP="00073791">
      <w:pPr>
        <w:widowControl w:val="0"/>
        <w:tabs>
          <w:tab w:val="left" w:pos="1680"/>
        </w:tabs>
        <w:autoSpaceDE w:val="0"/>
        <w:autoSpaceDN w:val="0"/>
        <w:adjustRightInd w:val="0"/>
        <w:spacing w:line="276" w:lineRule="auto"/>
        <w:ind w:firstLine="709"/>
        <w:jc w:val="both"/>
        <w:rPr>
          <w:sz w:val="28"/>
          <w:szCs w:val="28"/>
        </w:rPr>
      </w:pPr>
    </w:p>
    <w:p w:rsidR="003D41E3" w:rsidRDefault="003D41E3" w:rsidP="00073791">
      <w:pPr>
        <w:widowControl w:val="0"/>
        <w:tabs>
          <w:tab w:val="left" w:pos="1680"/>
        </w:tabs>
        <w:autoSpaceDE w:val="0"/>
        <w:autoSpaceDN w:val="0"/>
        <w:adjustRightInd w:val="0"/>
        <w:spacing w:line="276" w:lineRule="auto"/>
        <w:ind w:firstLine="709"/>
        <w:jc w:val="both"/>
        <w:rPr>
          <w:sz w:val="28"/>
          <w:szCs w:val="28"/>
        </w:rPr>
      </w:pPr>
    </w:p>
    <w:p w:rsidR="003D41E3" w:rsidRPr="003D41E3" w:rsidRDefault="001C2994" w:rsidP="00073791">
      <w:pPr>
        <w:widowControl w:val="0"/>
        <w:tabs>
          <w:tab w:val="left" w:pos="1680"/>
        </w:tabs>
        <w:autoSpaceDE w:val="0"/>
        <w:autoSpaceDN w:val="0"/>
        <w:adjustRightInd w:val="0"/>
        <w:spacing w:line="276" w:lineRule="auto"/>
        <w:ind w:firstLine="709"/>
        <w:jc w:val="both"/>
        <w:rPr>
          <w:b/>
          <w:sz w:val="28"/>
          <w:szCs w:val="28"/>
        </w:rPr>
      </w:pPr>
      <w:r>
        <w:rPr>
          <w:b/>
          <w:sz w:val="28"/>
          <w:szCs w:val="28"/>
        </w:rPr>
        <w:t xml:space="preserve">1.8 </w:t>
      </w:r>
      <w:r w:rsidR="003D41E3" w:rsidRPr="003D41E3">
        <w:rPr>
          <w:b/>
          <w:sz w:val="28"/>
          <w:szCs w:val="28"/>
        </w:rPr>
        <w:t>Проблемы реализации мероприятий по сокращению затрат</w:t>
      </w:r>
    </w:p>
    <w:p w:rsidR="003D41E3" w:rsidRDefault="003D41E3" w:rsidP="00073791">
      <w:pPr>
        <w:widowControl w:val="0"/>
        <w:tabs>
          <w:tab w:val="left" w:pos="1680"/>
        </w:tabs>
        <w:autoSpaceDE w:val="0"/>
        <w:autoSpaceDN w:val="0"/>
        <w:adjustRightInd w:val="0"/>
        <w:spacing w:line="276" w:lineRule="auto"/>
        <w:ind w:firstLine="709"/>
        <w:jc w:val="both"/>
        <w:rPr>
          <w:sz w:val="28"/>
          <w:szCs w:val="28"/>
        </w:rPr>
      </w:pPr>
    </w:p>
    <w:p w:rsidR="007C124F" w:rsidRDefault="007C124F" w:rsidP="00073791">
      <w:pPr>
        <w:widowControl w:val="0"/>
        <w:tabs>
          <w:tab w:val="left" w:pos="1680"/>
        </w:tabs>
        <w:autoSpaceDE w:val="0"/>
        <w:autoSpaceDN w:val="0"/>
        <w:adjustRightInd w:val="0"/>
        <w:spacing w:line="276" w:lineRule="auto"/>
        <w:ind w:firstLine="709"/>
        <w:jc w:val="both"/>
        <w:rPr>
          <w:sz w:val="28"/>
          <w:szCs w:val="28"/>
        </w:rPr>
      </w:pPr>
      <w:r w:rsidRPr="007C124F">
        <w:rPr>
          <w:sz w:val="28"/>
          <w:szCs w:val="28"/>
        </w:rPr>
        <w:t>Реализация программы сокращения затрат на практике м</w:t>
      </w:r>
      <w:r>
        <w:rPr>
          <w:sz w:val="28"/>
          <w:szCs w:val="28"/>
        </w:rPr>
        <w:t>ожет столкнуться с рядом техни</w:t>
      </w:r>
      <w:r w:rsidRPr="007C124F">
        <w:rPr>
          <w:sz w:val="28"/>
          <w:szCs w:val="28"/>
        </w:rPr>
        <w:t>ческих, фи</w:t>
      </w:r>
      <w:r>
        <w:rPr>
          <w:sz w:val="28"/>
          <w:szCs w:val="28"/>
        </w:rPr>
        <w:t>нансовых и психологических про</w:t>
      </w:r>
      <w:r w:rsidRPr="007C124F">
        <w:rPr>
          <w:sz w:val="28"/>
          <w:szCs w:val="28"/>
        </w:rPr>
        <w:t>блем. Техн</w:t>
      </w:r>
      <w:r>
        <w:rPr>
          <w:sz w:val="28"/>
          <w:szCs w:val="28"/>
        </w:rPr>
        <w:t>ические проблемы связаны с вне</w:t>
      </w:r>
      <w:r w:rsidRPr="007C124F">
        <w:rPr>
          <w:sz w:val="28"/>
          <w:szCs w:val="28"/>
        </w:rPr>
        <w:t>дрением нового оборудования и технологии, изменением производственных и бизнес-</w:t>
      </w:r>
      <w:r>
        <w:rPr>
          <w:sz w:val="28"/>
          <w:szCs w:val="28"/>
        </w:rPr>
        <w:t>про</w:t>
      </w:r>
      <w:r w:rsidRPr="007C124F">
        <w:rPr>
          <w:sz w:val="28"/>
          <w:szCs w:val="28"/>
        </w:rPr>
        <w:t xml:space="preserve">цессов. Финансовые проблемы связаны с тем, что обычно </w:t>
      </w:r>
      <w:r>
        <w:rPr>
          <w:sz w:val="28"/>
          <w:szCs w:val="28"/>
        </w:rPr>
        <w:t>предприятие задумывается о сни</w:t>
      </w:r>
      <w:r w:rsidRPr="007C124F">
        <w:rPr>
          <w:sz w:val="28"/>
          <w:szCs w:val="28"/>
        </w:rPr>
        <w:t>жении затра</w:t>
      </w:r>
      <w:r>
        <w:rPr>
          <w:sz w:val="28"/>
          <w:szCs w:val="28"/>
        </w:rPr>
        <w:t>т, когда финансовые ресурсы ми</w:t>
      </w:r>
      <w:r w:rsidRPr="007C124F">
        <w:rPr>
          <w:sz w:val="28"/>
          <w:szCs w:val="28"/>
        </w:rPr>
        <w:t xml:space="preserve">нимальны и </w:t>
      </w:r>
      <w:r>
        <w:rPr>
          <w:sz w:val="28"/>
          <w:szCs w:val="28"/>
        </w:rPr>
        <w:t>поэтому на реализацию высокоза</w:t>
      </w:r>
      <w:r w:rsidRPr="007C124F">
        <w:rPr>
          <w:sz w:val="28"/>
          <w:szCs w:val="28"/>
        </w:rPr>
        <w:t>тратных мероп</w:t>
      </w:r>
      <w:r>
        <w:rPr>
          <w:sz w:val="28"/>
          <w:szCs w:val="28"/>
        </w:rPr>
        <w:t>риятий просто нет средств. Пси</w:t>
      </w:r>
      <w:r w:rsidRPr="007C124F">
        <w:rPr>
          <w:sz w:val="28"/>
          <w:szCs w:val="28"/>
        </w:rPr>
        <w:t xml:space="preserve">хологические </w:t>
      </w:r>
      <w:r>
        <w:rPr>
          <w:sz w:val="28"/>
          <w:szCs w:val="28"/>
        </w:rPr>
        <w:t>проблемы связаны с тем, что со</w:t>
      </w:r>
      <w:r w:rsidRPr="007C124F">
        <w:rPr>
          <w:sz w:val="28"/>
          <w:szCs w:val="28"/>
        </w:rPr>
        <w:t>кращение затрат неминуемо отражается</w:t>
      </w:r>
      <w:r>
        <w:rPr>
          <w:sz w:val="28"/>
          <w:szCs w:val="28"/>
        </w:rPr>
        <w:t xml:space="preserve"> на пер</w:t>
      </w:r>
      <w:r w:rsidRPr="007C124F">
        <w:rPr>
          <w:sz w:val="28"/>
          <w:szCs w:val="28"/>
        </w:rPr>
        <w:t>сонале и, соо</w:t>
      </w:r>
      <w:r>
        <w:rPr>
          <w:sz w:val="28"/>
          <w:szCs w:val="28"/>
        </w:rPr>
        <w:t>тветственно, вызывает недоволь</w:t>
      </w:r>
      <w:r w:rsidRPr="007C124F">
        <w:rPr>
          <w:sz w:val="28"/>
          <w:szCs w:val="28"/>
        </w:rPr>
        <w:t>ство и разд</w:t>
      </w:r>
      <w:r>
        <w:rPr>
          <w:sz w:val="28"/>
          <w:szCs w:val="28"/>
        </w:rPr>
        <w:t>ражение. Если же сокращение за</w:t>
      </w:r>
      <w:r w:rsidRPr="007C124F">
        <w:rPr>
          <w:sz w:val="28"/>
          <w:szCs w:val="28"/>
        </w:rPr>
        <w:t xml:space="preserve">трат связано </w:t>
      </w:r>
      <w:r>
        <w:rPr>
          <w:sz w:val="28"/>
          <w:szCs w:val="28"/>
        </w:rPr>
        <w:t>с оптимизацией численности пер</w:t>
      </w:r>
      <w:r w:rsidRPr="007C124F">
        <w:rPr>
          <w:sz w:val="28"/>
          <w:szCs w:val="28"/>
        </w:rPr>
        <w:t>сонала, то э</w:t>
      </w:r>
      <w:r>
        <w:rPr>
          <w:sz w:val="28"/>
          <w:szCs w:val="28"/>
        </w:rPr>
        <w:t>то тем более вызывает сопротив</w:t>
      </w:r>
      <w:r w:rsidRPr="007C124F">
        <w:rPr>
          <w:sz w:val="28"/>
          <w:szCs w:val="28"/>
        </w:rPr>
        <w:t>ление со ст</w:t>
      </w:r>
      <w:r>
        <w:rPr>
          <w:sz w:val="28"/>
          <w:szCs w:val="28"/>
        </w:rPr>
        <w:t>ороны персонала, а иногда и ре</w:t>
      </w:r>
      <w:r w:rsidRPr="007C124F">
        <w:rPr>
          <w:sz w:val="28"/>
          <w:szCs w:val="28"/>
        </w:rPr>
        <w:t xml:space="preserve">гиональной и муниципальной администрации. </w:t>
      </w:r>
    </w:p>
    <w:p w:rsidR="007C124F" w:rsidRDefault="007C124F" w:rsidP="007C124F">
      <w:pPr>
        <w:widowControl w:val="0"/>
        <w:tabs>
          <w:tab w:val="left" w:pos="1680"/>
        </w:tabs>
        <w:autoSpaceDE w:val="0"/>
        <w:autoSpaceDN w:val="0"/>
        <w:adjustRightInd w:val="0"/>
        <w:spacing w:line="276" w:lineRule="auto"/>
        <w:ind w:left="709"/>
        <w:jc w:val="both"/>
        <w:rPr>
          <w:sz w:val="28"/>
          <w:szCs w:val="28"/>
        </w:rPr>
      </w:pPr>
      <w:r w:rsidRPr="007C124F">
        <w:rPr>
          <w:sz w:val="28"/>
          <w:szCs w:val="28"/>
        </w:rPr>
        <w:t xml:space="preserve">Залогом успешной реализации программы мероприятий по </w:t>
      </w:r>
      <w:r w:rsidRPr="007C124F">
        <w:rPr>
          <w:sz w:val="28"/>
          <w:szCs w:val="28"/>
        </w:rPr>
        <w:lastRenderedPageBreak/>
        <w:t>сокращению издержек будут:</w:t>
      </w:r>
    </w:p>
    <w:p w:rsidR="007C124F" w:rsidRDefault="007C124F" w:rsidP="007C124F">
      <w:pPr>
        <w:pStyle w:val="a8"/>
        <w:widowControl w:val="0"/>
        <w:numPr>
          <w:ilvl w:val="0"/>
          <w:numId w:val="37"/>
        </w:numPr>
        <w:tabs>
          <w:tab w:val="left" w:pos="1680"/>
        </w:tabs>
        <w:autoSpaceDE w:val="0"/>
        <w:autoSpaceDN w:val="0"/>
        <w:adjustRightInd w:val="0"/>
        <w:spacing w:line="276" w:lineRule="auto"/>
        <w:jc w:val="both"/>
        <w:rPr>
          <w:sz w:val="28"/>
          <w:szCs w:val="28"/>
        </w:rPr>
      </w:pPr>
      <w:r w:rsidRPr="007C124F">
        <w:rPr>
          <w:sz w:val="28"/>
          <w:szCs w:val="28"/>
        </w:rPr>
        <w:t>качественное планирование и исполнен</w:t>
      </w:r>
      <w:r>
        <w:rPr>
          <w:sz w:val="28"/>
          <w:szCs w:val="28"/>
        </w:rPr>
        <w:t xml:space="preserve">ие проекта снижения издержек; </w:t>
      </w:r>
    </w:p>
    <w:p w:rsidR="007C124F" w:rsidRDefault="007C124F" w:rsidP="007C124F">
      <w:pPr>
        <w:pStyle w:val="a8"/>
        <w:widowControl w:val="0"/>
        <w:numPr>
          <w:ilvl w:val="0"/>
          <w:numId w:val="37"/>
        </w:numPr>
        <w:tabs>
          <w:tab w:val="left" w:pos="1680"/>
        </w:tabs>
        <w:autoSpaceDE w:val="0"/>
        <w:autoSpaceDN w:val="0"/>
        <w:adjustRightInd w:val="0"/>
        <w:spacing w:line="276" w:lineRule="auto"/>
        <w:jc w:val="both"/>
        <w:rPr>
          <w:sz w:val="28"/>
          <w:szCs w:val="28"/>
        </w:rPr>
      </w:pPr>
      <w:r w:rsidRPr="007C124F">
        <w:rPr>
          <w:sz w:val="28"/>
          <w:szCs w:val="28"/>
        </w:rPr>
        <w:t>независимая экспертиза мероприятий с привлечением внешних экспертов и консуль</w:t>
      </w:r>
      <w:r>
        <w:rPr>
          <w:sz w:val="28"/>
          <w:szCs w:val="28"/>
        </w:rPr>
        <w:t>тантов;</w:t>
      </w:r>
    </w:p>
    <w:p w:rsidR="007C124F" w:rsidRDefault="007C124F" w:rsidP="007C124F">
      <w:pPr>
        <w:pStyle w:val="a8"/>
        <w:widowControl w:val="0"/>
        <w:numPr>
          <w:ilvl w:val="0"/>
          <w:numId w:val="37"/>
        </w:numPr>
        <w:tabs>
          <w:tab w:val="left" w:pos="1680"/>
        </w:tabs>
        <w:autoSpaceDE w:val="0"/>
        <w:autoSpaceDN w:val="0"/>
        <w:adjustRightInd w:val="0"/>
        <w:spacing w:line="276" w:lineRule="auto"/>
        <w:jc w:val="both"/>
        <w:rPr>
          <w:sz w:val="28"/>
          <w:szCs w:val="28"/>
        </w:rPr>
      </w:pPr>
      <w:r w:rsidRPr="007C124F">
        <w:rPr>
          <w:sz w:val="28"/>
          <w:szCs w:val="28"/>
        </w:rPr>
        <w:t>поддержка персонала и высокая заинтересованность руководства в реализации про</w:t>
      </w:r>
      <w:r>
        <w:rPr>
          <w:sz w:val="28"/>
          <w:szCs w:val="28"/>
        </w:rPr>
        <w:t>граммы;</w:t>
      </w:r>
    </w:p>
    <w:p w:rsidR="007C124F" w:rsidRDefault="007C124F" w:rsidP="007C124F">
      <w:pPr>
        <w:pStyle w:val="a8"/>
        <w:widowControl w:val="0"/>
        <w:numPr>
          <w:ilvl w:val="0"/>
          <w:numId w:val="37"/>
        </w:numPr>
        <w:tabs>
          <w:tab w:val="left" w:pos="1680"/>
        </w:tabs>
        <w:autoSpaceDE w:val="0"/>
        <w:autoSpaceDN w:val="0"/>
        <w:adjustRightInd w:val="0"/>
        <w:spacing w:line="276" w:lineRule="auto"/>
        <w:jc w:val="both"/>
        <w:rPr>
          <w:sz w:val="28"/>
          <w:szCs w:val="28"/>
        </w:rPr>
      </w:pPr>
      <w:r w:rsidRPr="007C124F">
        <w:rPr>
          <w:sz w:val="28"/>
          <w:szCs w:val="28"/>
        </w:rPr>
        <w:t xml:space="preserve">привлечение надежных источников финансирования для реализации затратных мероприятий. </w:t>
      </w:r>
    </w:p>
    <w:p w:rsidR="007C124F" w:rsidRDefault="007C124F" w:rsidP="007C124F">
      <w:pPr>
        <w:widowControl w:val="0"/>
        <w:tabs>
          <w:tab w:val="left" w:pos="1680"/>
        </w:tabs>
        <w:autoSpaceDE w:val="0"/>
        <w:autoSpaceDN w:val="0"/>
        <w:adjustRightInd w:val="0"/>
        <w:spacing w:line="276" w:lineRule="auto"/>
        <w:jc w:val="both"/>
        <w:rPr>
          <w:sz w:val="28"/>
          <w:szCs w:val="28"/>
        </w:rPr>
      </w:pPr>
      <w:r>
        <w:rPr>
          <w:sz w:val="28"/>
          <w:szCs w:val="28"/>
        </w:rPr>
        <w:t xml:space="preserve">       </w:t>
      </w:r>
      <w:r w:rsidRPr="007C124F">
        <w:rPr>
          <w:sz w:val="28"/>
          <w:szCs w:val="28"/>
        </w:rPr>
        <w:t>Успешная реализация программы сокращения издержек и создание механизма регулярной оптимизации расходов позволит компании повысить эффективность бизнеса или использовать низкие цены на продукцию как одно из ключевых преимуществ в конкурентной борьбе</w:t>
      </w:r>
      <w:r w:rsidR="00D87696">
        <w:rPr>
          <w:sz w:val="28"/>
          <w:szCs w:val="28"/>
        </w:rPr>
        <w:t>.</w:t>
      </w:r>
      <w:r w:rsidRPr="007C124F">
        <w:rPr>
          <w:sz w:val="28"/>
          <w:szCs w:val="28"/>
        </w:rPr>
        <w:t xml:space="preserve"> [1</w:t>
      </w:r>
      <w:r w:rsidR="00D87696">
        <w:rPr>
          <w:sz w:val="28"/>
          <w:szCs w:val="28"/>
        </w:rPr>
        <w:t>5]</w:t>
      </w:r>
      <w:r w:rsidRPr="007C124F">
        <w:rPr>
          <w:sz w:val="28"/>
          <w:szCs w:val="28"/>
        </w:rPr>
        <w:t xml:space="preserve"> </w:t>
      </w:r>
    </w:p>
    <w:p w:rsidR="007C124F" w:rsidRDefault="007C124F" w:rsidP="007C124F">
      <w:pPr>
        <w:widowControl w:val="0"/>
        <w:tabs>
          <w:tab w:val="left" w:pos="1680"/>
        </w:tabs>
        <w:autoSpaceDE w:val="0"/>
        <w:autoSpaceDN w:val="0"/>
        <w:adjustRightInd w:val="0"/>
        <w:spacing w:line="276" w:lineRule="auto"/>
        <w:jc w:val="both"/>
        <w:rPr>
          <w:sz w:val="28"/>
          <w:szCs w:val="28"/>
        </w:rPr>
      </w:pPr>
      <w:r>
        <w:rPr>
          <w:sz w:val="28"/>
          <w:szCs w:val="28"/>
        </w:rPr>
        <w:t xml:space="preserve">       </w:t>
      </w:r>
      <w:r w:rsidRPr="007C124F">
        <w:rPr>
          <w:sz w:val="28"/>
          <w:szCs w:val="28"/>
        </w:rPr>
        <w:t>Направление программ сокращения затрат весьма разнообразны, в частност</w:t>
      </w:r>
      <w:r>
        <w:rPr>
          <w:sz w:val="28"/>
          <w:szCs w:val="28"/>
        </w:rPr>
        <w:t>и, это:</w:t>
      </w:r>
    </w:p>
    <w:p w:rsidR="004A4713" w:rsidRDefault="007C124F" w:rsidP="007C124F">
      <w:pPr>
        <w:pStyle w:val="a8"/>
        <w:widowControl w:val="0"/>
        <w:numPr>
          <w:ilvl w:val="0"/>
          <w:numId w:val="38"/>
        </w:numPr>
        <w:tabs>
          <w:tab w:val="left" w:pos="1680"/>
        </w:tabs>
        <w:autoSpaceDE w:val="0"/>
        <w:autoSpaceDN w:val="0"/>
        <w:adjustRightInd w:val="0"/>
        <w:spacing w:line="276" w:lineRule="auto"/>
        <w:jc w:val="both"/>
        <w:rPr>
          <w:sz w:val="28"/>
          <w:szCs w:val="28"/>
        </w:rPr>
      </w:pPr>
      <w:r w:rsidRPr="007C124F">
        <w:rPr>
          <w:sz w:val="28"/>
          <w:szCs w:val="28"/>
        </w:rPr>
        <w:t>внедрение новых более экономичных технологий и оборудования (например, при осуществлении железнодорожных перевозок внедрение новых систем взвешивания позволяет идентифицировать неравномерно или плохо загруженные вагоны, что позволяет снизить затраты на ремонт и техническое обслуживание железнодорожных составов и гарантировать б</w:t>
      </w:r>
      <w:r>
        <w:rPr>
          <w:sz w:val="28"/>
          <w:szCs w:val="28"/>
        </w:rPr>
        <w:t>езопасность их эксплуатации);</w:t>
      </w:r>
    </w:p>
    <w:p w:rsidR="004A4713" w:rsidRDefault="007C124F" w:rsidP="007C124F">
      <w:pPr>
        <w:pStyle w:val="a8"/>
        <w:widowControl w:val="0"/>
        <w:numPr>
          <w:ilvl w:val="0"/>
          <w:numId w:val="38"/>
        </w:numPr>
        <w:tabs>
          <w:tab w:val="left" w:pos="1680"/>
        </w:tabs>
        <w:autoSpaceDE w:val="0"/>
        <w:autoSpaceDN w:val="0"/>
        <w:adjustRightInd w:val="0"/>
        <w:spacing w:line="276" w:lineRule="auto"/>
        <w:jc w:val="both"/>
        <w:rPr>
          <w:sz w:val="28"/>
          <w:szCs w:val="28"/>
        </w:rPr>
      </w:pPr>
      <w:r w:rsidRPr="004A4713">
        <w:rPr>
          <w:sz w:val="28"/>
          <w:szCs w:val="28"/>
        </w:rPr>
        <w:t>применение более современных организационных концепций (например, концепция малых терминалов при осуществлении железнодорожно-автомобильных перевозок, позволяющая повысить рентабельность перевозок за счет сокращения затрат на инфраструктуру); а также оптимизация организационной структуры компании (целью плана является повышение операционной эффективности и сокращение общих операционных затрат, в частности, за счет исключения дублирования множества функций на разл</w:t>
      </w:r>
      <w:r w:rsidR="004A4713">
        <w:rPr>
          <w:sz w:val="28"/>
          <w:szCs w:val="28"/>
        </w:rPr>
        <w:t>ичных корпоративных уровнях);</w:t>
      </w:r>
    </w:p>
    <w:p w:rsidR="004A4713" w:rsidRDefault="007C124F" w:rsidP="007C124F">
      <w:pPr>
        <w:pStyle w:val="a8"/>
        <w:widowControl w:val="0"/>
        <w:numPr>
          <w:ilvl w:val="0"/>
          <w:numId w:val="38"/>
        </w:numPr>
        <w:tabs>
          <w:tab w:val="left" w:pos="1680"/>
        </w:tabs>
        <w:autoSpaceDE w:val="0"/>
        <w:autoSpaceDN w:val="0"/>
        <w:adjustRightInd w:val="0"/>
        <w:spacing w:line="276" w:lineRule="auto"/>
        <w:jc w:val="both"/>
        <w:rPr>
          <w:sz w:val="28"/>
          <w:szCs w:val="28"/>
        </w:rPr>
      </w:pPr>
      <w:r w:rsidRPr="004A4713">
        <w:rPr>
          <w:sz w:val="28"/>
          <w:szCs w:val="28"/>
        </w:rPr>
        <w:t>аутсорсинг – отказ от собственного производства некоторых изделий или услуг и переход на закупку их у сторонних организаций (например, нередко встречающиеся сегодня проекты отказа от вспомогательных произ</w:t>
      </w:r>
      <w:r w:rsidR="004A4713">
        <w:rPr>
          <w:sz w:val="28"/>
          <w:szCs w:val="28"/>
        </w:rPr>
        <w:t>водств);</w:t>
      </w:r>
    </w:p>
    <w:p w:rsidR="004A4713" w:rsidRDefault="007C124F" w:rsidP="007C124F">
      <w:pPr>
        <w:pStyle w:val="a8"/>
        <w:widowControl w:val="0"/>
        <w:numPr>
          <w:ilvl w:val="0"/>
          <w:numId w:val="38"/>
        </w:numPr>
        <w:tabs>
          <w:tab w:val="left" w:pos="1680"/>
        </w:tabs>
        <w:autoSpaceDE w:val="0"/>
        <w:autoSpaceDN w:val="0"/>
        <w:adjustRightInd w:val="0"/>
        <w:spacing w:line="276" w:lineRule="auto"/>
        <w:jc w:val="both"/>
        <w:rPr>
          <w:sz w:val="28"/>
          <w:szCs w:val="28"/>
        </w:rPr>
      </w:pPr>
      <w:r w:rsidRPr="004A4713">
        <w:rPr>
          <w:sz w:val="28"/>
          <w:szCs w:val="28"/>
        </w:rPr>
        <w:t>в противоположность аутсорсингу, переход от закупок ряда изделий и услуг на стороне к их производству собственными силами (например, строительство собственных источ</w:t>
      </w:r>
      <w:r w:rsidR="004A4713">
        <w:rPr>
          <w:sz w:val="28"/>
          <w:szCs w:val="28"/>
        </w:rPr>
        <w:t>ников энергии);</w:t>
      </w:r>
    </w:p>
    <w:p w:rsidR="004A4713" w:rsidRDefault="007C124F" w:rsidP="004A4713">
      <w:pPr>
        <w:pStyle w:val="a8"/>
        <w:widowControl w:val="0"/>
        <w:numPr>
          <w:ilvl w:val="0"/>
          <w:numId w:val="38"/>
        </w:numPr>
        <w:tabs>
          <w:tab w:val="left" w:pos="1680"/>
        </w:tabs>
        <w:autoSpaceDE w:val="0"/>
        <w:autoSpaceDN w:val="0"/>
        <w:adjustRightInd w:val="0"/>
        <w:spacing w:line="276" w:lineRule="auto"/>
        <w:jc w:val="both"/>
        <w:rPr>
          <w:sz w:val="28"/>
          <w:szCs w:val="28"/>
        </w:rPr>
      </w:pPr>
      <w:r w:rsidRPr="004A4713">
        <w:rPr>
          <w:sz w:val="28"/>
          <w:szCs w:val="28"/>
        </w:rPr>
        <w:t>изобр</w:t>
      </w:r>
      <w:r w:rsidR="004A4713" w:rsidRPr="004A4713">
        <w:rPr>
          <w:sz w:val="28"/>
          <w:szCs w:val="28"/>
        </w:rPr>
        <w:t>етательство и рационализаторст</w:t>
      </w:r>
      <w:r w:rsidR="00D87696">
        <w:rPr>
          <w:sz w:val="28"/>
          <w:szCs w:val="28"/>
        </w:rPr>
        <w:t xml:space="preserve">во. </w:t>
      </w:r>
      <w:r w:rsidRPr="004A4713">
        <w:rPr>
          <w:sz w:val="28"/>
          <w:szCs w:val="28"/>
        </w:rPr>
        <w:t>[</w:t>
      </w:r>
      <w:r w:rsidR="00D87696">
        <w:rPr>
          <w:sz w:val="28"/>
          <w:szCs w:val="28"/>
        </w:rPr>
        <w:t>17]</w:t>
      </w:r>
      <w:r w:rsidRPr="004A4713">
        <w:rPr>
          <w:sz w:val="28"/>
          <w:szCs w:val="28"/>
        </w:rPr>
        <w:t xml:space="preserve"> </w:t>
      </w:r>
    </w:p>
    <w:p w:rsidR="004A4713" w:rsidRDefault="004A4713" w:rsidP="004A4713">
      <w:pPr>
        <w:widowControl w:val="0"/>
        <w:tabs>
          <w:tab w:val="left" w:pos="1680"/>
        </w:tabs>
        <w:autoSpaceDE w:val="0"/>
        <w:autoSpaceDN w:val="0"/>
        <w:adjustRightInd w:val="0"/>
        <w:spacing w:line="276" w:lineRule="auto"/>
        <w:jc w:val="both"/>
        <w:rPr>
          <w:sz w:val="28"/>
          <w:szCs w:val="28"/>
        </w:rPr>
      </w:pPr>
      <w:r>
        <w:rPr>
          <w:sz w:val="28"/>
          <w:szCs w:val="28"/>
        </w:rPr>
        <w:lastRenderedPageBreak/>
        <w:t xml:space="preserve">     </w:t>
      </w:r>
      <w:r w:rsidR="007C124F" w:rsidRPr="004A4713">
        <w:rPr>
          <w:sz w:val="28"/>
          <w:szCs w:val="28"/>
        </w:rPr>
        <w:t>Экономический эффект любого проекта, в том числе пр</w:t>
      </w:r>
      <w:r w:rsidRPr="004A4713">
        <w:rPr>
          <w:sz w:val="28"/>
          <w:szCs w:val="28"/>
        </w:rPr>
        <w:t>оекта сокращения затрат, заклю</w:t>
      </w:r>
      <w:r w:rsidR="007C124F" w:rsidRPr="004A4713">
        <w:rPr>
          <w:sz w:val="28"/>
          <w:szCs w:val="28"/>
        </w:rPr>
        <w:t>чается в дополнительно получаемой прибыли. Дополнительно получаемая прибыль, в свою очередь, оп</w:t>
      </w:r>
      <w:r w:rsidRPr="004A4713">
        <w:rPr>
          <w:sz w:val="28"/>
          <w:szCs w:val="28"/>
        </w:rPr>
        <w:t>ределяется тем, насколько изме</w:t>
      </w:r>
      <w:r w:rsidR="007C124F" w:rsidRPr="004A4713">
        <w:rPr>
          <w:sz w:val="28"/>
          <w:szCs w:val="28"/>
        </w:rPr>
        <w:t>нится выручка</w:t>
      </w:r>
      <w:r w:rsidRPr="004A4713">
        <w:rPr>
          <w:sz w:val="28"/>
          <w:szCs w:val="28"/>
        </w:rPr>
        <w:t>, производственные затраты, на</w:t>
      </w:r>
      <w:r w:rsidR="007C124F" w:rsidRPr="004A4713">
        <w:rPr>
          <w:sz w:val="28"/>
          <w:szCs w:val="28"/>
        </w:rPr>
        <w:t xml:space="preserve">логовые платежи компании в связи с </w:t>
      </w:r>
      <w:r w:rsidRPr="004A4713">
        <w:rPr>
          <w:sz w:val="28"/>
          <w:szCs w:val="28"/>
        </w:rPr>
        <w:t>реализа</w:t>
      </w:r>
      <w:r w:rsidR="007C124F" w:rsidRPr="004A4713">
        <w:rPr>
          <w:sz w:val="28"/>
          <w:szCs w:val="28"/>
        </w:rPr>
        <w:t>цией данной</w:t>
      </w:r>
      <w:r w:rsidRPr="004A4713">
        <w:rPr>
          <w:sz w:val="28"/>
          <w:szCs w:val="28"/>
        </w:rPr>
        <w:t xml:space="preserve"> инвестиционной идеи. Таким об</w:t>
      </w:r>
      <w:r w:rsidR="007C124F" w:rsidRPr="004A4713">
        <w:rPr>
          <w:sz w:val="28"/>
          <w:szCs w:val="28"/>
        </w:rPr>
        <w:t>разом, ключев</w:t>
      </w:r>
      <w:r w:rsidRPr="004A4713">
        <w:rPr>
          <w:sz w:val="28"/>
          <w:szCs w:val="28"/>
        </w:rPr>
        <w:t>ой подход к расчету эффекта лю</w:t>
      </w:r>
      <w:r w:rsidR="007C124F" w:rsidRPr="004A4713">
        <w:rPr>
          <w:sz w:val="28"/>
          <w:szCs w:val="28"/>
        </w:rPr>
        <w:t>бого проекта (в том числе сокращения затрат) заключается в определении того, на сколько больше компания будет получать и на сколько больше буде</w:t>
      </w:r>
      <w:r w:rsidRPr="004A4713">
        <w:rPr>
          <w:sz w:val="28"/>
          <w:szCs w:val="28"/>
        </w:rPr>
        <w:t>т платить в связи с осуществле</w:t>
      </w:r>
      <w:r w:rsidR="007C124F" w:rsidRPr="004A4713">
        <w:rPr>
          <w:sz w:val="28"/>
          <w:szCs w:val="28"/>
        </w:rPr>
        <w:t xml:space="preserve">нием проекта. </w:t>
      </w:r>
    </w:p>
    <w:p w:rsidR="004A4713" w:rsidRDefault="004A4713" w:rsidP="004A4713">
      <w:pPr>
        <w:widowControl w:val="0"/>
        <w:tabs>
          <w:tab w:val="left" w:pos="1680"/>
        </w:tabs>
        <w:autoSpaceDE w:val="0"/>
        <w:autoSpaceDN w:val="0"/>
        <w:adjustRightInd w:val="0"/>
        <w:spacing w:line="276" w:lineRule="auto"/>
        <w:jc w:val="both"/>
        <w:rPr>
          <w:sz w:val="28"/>
          <w:szCs w:val="28"/>
        </w:rPr>
      </w:pPr>
      <w:r>
        <w:rPr>
          <w:sz w:val="28"/>
          <w:szCs w:val="28"/>
        </w:rPr>
        <w:t xml:space="preserve">     </w:t>
      </w:r>
      <w:r w:rsidR="007C124F" w:rsidRPr="004A4713">
        <w:rPr>
          <w:sz w:val="28"/>
          <w:szCs w:val="28"/>
        </w:rPr>
        <w:t>При принятии решения о реализации того или иного пр</w:t>
      </w:r>
      <w:r w:rsidRPr="004A4713">
        <w:rPr>
          <w:sz w:val="28"/>
          <w:szCs w:val="28"/>
        </w:rPr>
        <w:t>оекта (программы, идеи, альтер</w:t>
      </w:r>
      <w:r w:rsidR="007C124F" w:rsidRPr="004A4713">
        <w:rPr>
          <w:sz w:val="28"/>
          <w:szCs w:val="28"/>
        </w:rPr>
        <w:t>нативы) учитывается совокупность факторов – экономичес</w:t>
      </w:r>
      <w:r w:rsidRPr="004A4713">
        <w:rPr>
          <w:sz w:val="28"/>
          <w:szCs w:val="28"/>
        </w:rPr>
        <w:t>ких и организационных. Экономи</w:t>
      </w:r>
      <w:r w:rsidR="007C124F" w:rsidRPr="004A4713">
        <w:rPr>
          <w:sz w:val="28"/>
          <w:szCs w:val="28"/>
        </w:rPr>
        <w:t>ческий фактор принятия решения заключается прежде всег</w:t>
      </w:r>
      <w:r w:rsidRPr="004A4713">
        <w:rPr>
          <w:sz w:val="28"/>
          <w:szCs w:val="28"/>
        </w:rPr>
        <w:t>о в объемах дополнительно полу</w:t>
      </w:r>
      <w:r w:rsidR="007C124F" w:rsidRPr="004A4713">
        <w:rPr>
          <w:sz w:val="28"/>
          <w:szCs w:val="28"/>
        </w:rPr>
        <w:t>чаемой прибыли и показателей «возвратности» инвестицион</w:t>
      </w:r>
      <w:r w:rsidRPr="004A4713">
        <w:rPr>
          <w:sz w:val="28"/>
          <w:szCs w:val="28"/>
        </w:rPr>
        <w:t>ных затрат. Среди организацион</w:t>
      </w:r>
      <w:r w:rsidR="007C124F" w:rsidRPr="004A4713">
        <w:rPr>
          <w:sz w:val="28"/>
          <w:szCs w:val="28"/>
        </w:rPr>
        <w:t>ных факторо</w:t>
      </w:r>
      <w:r w:rsidRPr="004A4713">
        <w:rPr>
          <w:sz w:val="28"/>
          <w:szCs w:val="28"/>
        </w:rPr>
        <w:t>в можно отметить наличие эффек</w:t>
      </w:r>
      <w:r w:rsidR="007C124F" w:rsidRPr="004A4713">
        <w:rPr>
          <w:sz w:val="28"/>
          <w:szCs w:val="28"/>
        </w:rPr>
        <w:t xml:space="preserve">тивной управленческой команды. Команды, способной эффективно организовать работу </w:t>
      </w:r>
      <w:r>
        <w:rPr>
          <w:sz w:val="28"/>
          <w:szCs w:val="28"/>
        </w:rPr>
        <w:t>предприятия, подразделения</w:t>
      </w:r>
      <w:r w:rsidR="00BE18C4">
        <w:rPr>
          <w:sz w:val="28"/>
          <w:szCs w:val="28"/>
        </w:rPr>
        <w:t>.</w:t>
      </w:r>
      <w:r>
        <w:rPr>
          <w:sz w:val="28"/>
          <w:szCs w:val="28"/>
        </w:rPr>
        <w:t xml:space="preserve"> [</w:t>
      </w:r>
      <w:r w:rsidR="00BE18C4">
        <w:rPr>
          <w:sz w:val="28"/>
          <w:szCs w:val="28"/>
        </w:rPr>
        <w:t>17]</w:t>
      </w:r>
    </w:p>
    <w:p w:rsidR="00BE18C4" w:rsidRDefault="004A4713" w:rsidP="004A4713">
      <w:pPr>
        <w:widowControl w:val="0"/>
        <w:tabs>
          <w:tab w:val="left" w:pos="1680"/>
        </w:tabs>
        <w:autoSpaceDE w:val="0"/>
        <w:autoSpaceDN w:val="0"/>
        <w:adjustRightInd w:val="0"/>
        <w:spacing w:line="276" w:lineRule="auto"/>
        <w:jc w:val="both"/>
        <w:rPr>
          <w:sz w:val="28"/>
          <w:szCs w:val="28"/>
        </w:rPr>
      </w:pPr>
      <w:r>
        <w:rPr>
          <w:sz w:val="28"/>
          <w:szCs w:val="28"/>
        </w:rPr>
        <w:t xml:space="preserve">    </w:t>
      </w:r>
      <w:r w:rsidR="007C124F" w:rsidRPr="004A4713">
        <w:rPr>
          <w:sz w:val="28"/>
          <w:szCs w:val="28"/>
        </w:rPr>
        <w:t>Приня</w:t>
      </w:r>
      <w:r w:rsidRPr="004A4713">
        <w:rPr>
          <w:sz w:val="28"/>
          <w:szCs w:val="28"/>
        </w:rPr>
        <w:t>тие управленческого решения не</w:t>
      </w:r>
      <w:r w:rsidR="007C124F" w:rsidRPr="004A4713">
        <w:rPr>
          <w:sz w:val="28"/>
          <w:szCs w:val="28"/>
        </w:rPr>
        <w:t>возможно без</w:t>
      </w:r>
      <w:r w:rsidRPr="004A4713">
        <w:rPr>
          <w:sz w:val="28"/>
          <w:szCs w:val="28"/>
        </w:rPr>
        <w:t xml:space="preserve"> обладания достоверной информа</w:t>
      </w:r>
      <w:r w:rsidR="007C124F" w:rsidRPr="004A4713">
        <w:rPr>
          <w:sz w:val="28"/>
          <w:szCs w:val="28"/>
        </w:rPr>
        <w:t>цией. Достов</w:t>
      </w:r>
      <w:r w:rsidRPr="004A4713">
        <w:rPr>
          <w:sz w:val="28"/>
          <w:szCs w:val="28"/>
        </w:rPr>
        <w:t>ерность представляемой экономи</w:t>
      </w:r>
      <w:r w:rsidR="007C124F" w:rsidRPr="004A4713">
        <w:rPr>
          <w:sz w:val="28"/>
          <w:szCs w:val="28"/>
        </w:rPr>
        <w:t xml:space="preserve">ческой информации во многом определяется пониманием сути экономических процессов, знанием конкретных методик и подходов. </w:t>
      </w:r>
    </w:p>
    <w:p w:rsidR="003D41E3" w:rsidRPr="004A4713" w:rsidRDefault="00BE18C4" w:rsidP="004A4713">
      <w:pPr>
        <w:widowControl w:val="0"/>
        <w:tabs>
          <w:tab w:val="left" w:pos="1680"/>
        </w:tabs>
        <w:autoSpaceDE w:val="0"/>
        <w:autoSpaceDN w:val="0"/>
        <w:adjustRightInd w:val="0"/>
        <w:spacing w:line="276" w:lineRule="auto"/>
        <w:jc w:val="both"/>
        <w:rPr>
          <w:sz w:val="28"/>
          <w:szCs w:val="28"/>
        </w:rPr>
      </w:pPr>
      <w:r>
        <w:rPr>
          <w:sz w:val="28"/>
          <w:szCs w:val="28"/>
        </w:rPr>
        <w:t xml:space="preserve">   </w:t>
      </w:r>
      <w:r w:rsidR="007C124F" w:rsidRPr="004A4713">
        <w:rPr>
          <w:sz w:val="28"/>
          <w:szCs w:val="28"/>
        </w:rPr>
        <w:t>Оптимиза</w:t>
      </w:r>
      <w:r w:rsidR="004A4713" w:rsidRPr="004A4713">
        <w:rPr>
          <w:sz w:val="28"/>
          <w:szCs w:val="28"/>
        </w:rPr>
        <w:t>ция управления затратами – важ</w:t>
      </w:r>
      <w:r w:rsidR="007C124F" w:rsidRPr="004A4713">
        <w:rPr>
          <w:sz w:val="28"/>
          <w:szCs w:val="28"/>
        </w:rPr>
        <w:t>нейший элемент системы управления затрата</w:t>
      </w:r>
      <w:r w:rsidR="004A4713" w:rsidRPr="004A4713">
        <w:rPr>
          <w:sz w:val="28"/>
          <w:szCs w:val="28"/>
        </w:rPr>
        <w:t>ми. Без опти</w:t>
      </w:r>
      <w:r w:rsidR="004A4713">
        <w:rPr>
          <w:sz w:val="28"/>
          <w:szCs w:val="28"/>
        </w:rPr>
        <w:t>мизации затрат не возможно дос</w:t>
      </w:r>
      <w:r w:rsidR="004A4713" w:rsidRPr="004A4713">
        <w:rPr>
          <w:sz w:val="28"/>
          <w:szCs w:val="28"/>
        </w:rPr>
        <w:t xml:space="preserve">тижение конкурентоспособности и выживание компании в </w:t>
      </w:r>
      <w:r w:rsidR="004A4713">
        <w:rPr>
          <w:sz w:val="28"/>
          <w:szCs w:val="28"/>
        </w:rPr>
        <w:t>условиях быстро меняющейся сре</w:t>
      </w:r>
      <w:r w:rsidR="004A4713" w:rsidRPr="004A4713">
        <w:rPr>
          <w:sz w:val="28"/>
          <w:szCs w:val="28"/>
        </w:rPr>
        <w:t>ды. Неотъемл</w:t>
      </w:r>
      <w:r w:rsidR="004A4713">
        <w:rPr>
          <w:sz w:val="28"/>
          <w:szCs w:val="28"/>
        </w:rPr>
        <w:t>емый элемент оптимизации – раз</w:t>
      </w:r>
      <w:r w:rsidR="004A4713" w:rsidRPr="004A4713">
        <w:rPr>
          <w:sz w:val="28"/>
          <w:szCs w:val="28"/>
        </w:rPr>
        <w:t>работка мер</w:t>
      </w:r>
      <w:r w:rsidR="004A4713">
        <w:rPr>
          <w:sz w:val="28"/>
          <w:szCs w:val="28"/>
        </w:rPr>
        <w:t>оприятий, которые помогают оце</w:t>
      </w:r>
      <w:r w:rsidR="004A4713" w:rsidRPr="004A4713">
        <w:rPr>
          <w:sz w:val="28"/>
          <w:szCs w:val="28"/>
        </w:rPr>
        <w:t>нить эффектив</w:t>
      </w:r>
      <w:r w:rsidR="004A4713">
        <w:rPr>
          <w:sz w:val="28"/>
          <w:szCs w:val="28"/>
        </w:rPr>
        <w:t>ность использования всех ресур</w:t>
      </w:r>
      <w:r w:rsidR="004A4713" w:rsidRPr="004A4713">
        <w:rPr>
          <w:sz w:val="28"/>
          <w:szCs w:val="28"/>
        </w:rPr>
        <w:t>сов предприятия, выявить резервы снижения затрат на производстве, собрать информацию для подготов</w:t>
      </w:r>
      <w:r w:rsidR="004A4713">
        <w:rPr>
          <w:sz w:val="28"/>
          <w:szCs w:val="28"/>
        </w:rPr>
        <w:t>ки планов и принятия рациональ</w:t>
      </w:r>
      <w:r w:rsidR="004A4713" w:rsidRPr="004A4713">
        <w:rPr>
          <w:sz w:val="28"/>
          <w:szCs w:val="28"/>
        </w:rPr>
        <w:t>ных управ</w:t>
      </w:r>
      <w:r w:rsidR="004A4713">
        <w:rPr>
          <w:sz w:val="28"/>
          <w:szCs w:val="28"/>
        </w:rPr>
        <w:t>ленческих решений в области оп</w:t>
      </w:r>
      <w:r w:rsidR="004A4713" w:rsidRPr="004A4713">
        <w:rPr>
          <w:sz w:val="28"/>
          <w:szCs w:val="28"/>
        </w:rPr>
        <w:t xml:space="preserve">тимизации затрат. Без участия управленцев и сотрудников </w:t>
      </w:r>
      <w:r w:rsidR="004A4713">
        <w:rPr>
          <w:sz w:val="28"/>
          <w:szCs w:val="28"/>
        </w:rPr>
        <w:t>этот процесс не будет результа</w:t>
      </w:r>
      <w:r w:rsidR="004A4713" w:rsidRPr="004A4713">
        <w:rPr>
          <w:sz w:val="28"/>
          <w:szCs w:val="28"/>
        </w:rPr>
        <w:t>тивным</w:t>
      </w:r>
      <w:r w:rsidR="004A4713">
        <w:rPr>
          <w:sz w:val="28"/>
          <w:szCs w:val="28"/>
        </w:rPr>
        <w:t>.</w:t>
      </w:r>
      <w:r>
        <w:rPr>
          <w:sz w:val="28"/>
          <w:szCs w:val="28"/>
        </w:rPr>
        <w:t xml:space="preserve"> </w:t>
      </w:r>
    </w:p>
    <w:p w:rsidR="003D41E3" w:rsidRDefault="003D41E3" w:rsidP="00073791">
      <w:pPr>
        <w:widowControl w:val="0"/>
        <w:tabs>
          <w:tab w:val="left" w:pos="1680"/>
        </w:tabs>
        <w:autoSpaceDE w:val="0"/>
        <w:autoSpaceDN w:val="0"/>
        <w:adjustRightInd w:val="0"/>
        <w:spacing w:line="276" w:lineRule="auto"/>
        <w:ind w:firstLine="709"/>
        <w:jc w:val="both"/>
        <w:rPr>
          <w:sz w:val="28"/>
          <w:szCs w:val="28"/>
        </w:rPr>
      </w:pPr>
    </w:p>
    <w:p w:rsidR="008F6CBA" w:rsidRPr="008F6CBA" w:rsidRDefault="008F6CBA" w:rsidP="00073791">
      <w:pPr>
        <w:widowControl w:val="0"/>
        <w:tabs>
          <w:tab w:val="left" w:pos="1680"/>
        </w:tabs>
        <w:autoSpaceDE w:val="0"/>
        <w:autoSpaceDN w:val="0"/>
        <w:adjustRightInd w:val="0"/>
        <w:spacing w:line="276" w:lineRule="auto"/>
        <w:ind w:firstLine="709"/>
        <w:jc w:val="both"/>
        <w:rPr>
          <w:sz w:val="28"/>
          <w:szCs w:val="28"/>
        </w:rPr>
      </w:pPr>
      <w:r w:rsidRPr="008F6CBA">
        <w:rPr>
          <w:b/>
          <w:sz w:val="28"/>
          <w:szCs w:val="28"/>
        </w:rPr>
        <w:t xml:space="preserve">Вывод: </w:t>
      </w:r>
      <w:r>
        <w:rPr>
          <w:sz w:val="28"/>
          <w:szCs w:val="28"/>
        </w:rPr>
        <w:t>в первой главе было рассмотрено 4 вида оптимизации управления затратами на производственном предприятии, их положи</w:t>
      </w:r>
      <w:r w:rsidR="00555CC0">
        <w:rPr>
          <w:sz w:val="28"/>
          <w:szCs w:val="28"/>
        </w:rPr>
        <w:t xml:space="preserve">тельные и отрицательные стороны. Эти методы представились мне более оптимальными для применения на ОАО «Компрессор». С учётом предоставленных данных на предприятии для расчёта я выбрала метод Стандарт – костинг. </w:t>
      </w:r>
    </w:p>
    <w:p w:rsidR="003D41E3" w:rsidRDefault="003D41E3" w:rsidP="00073791">
      <w:pPr>
        <w:widowControl w:val="0"/>
        <w:tabs>
          <w:tab w:val="left" w:pos="1680"/>
        </w:tabs>
        <w:autoSpaceDE w:val="0"/>
        <w:autoSpaceDN w:val="0"/>
        <w:adjustRightInd w:val="0"/>
        <w:spacing w:line="276" w:lineRule="auto"/>
        <w:ind w:firstLine="709"/>
        <w:jc w:val="both"/>
        <w:rPr>
          <w:sz w:val="28"/>
          <w:szCs w:val="28"/>
        </w:rPr>
      </w:pPr>
    </w:p>
    <w:p w:rsidR="003D41E3" w:rsidRDefault="003D41E3" w:rsidP="00073791">
      <w:pPr>
        <w:widowControl w:val="0"/>
        <w:tabs>
          <w:tab w:val="left" w:pos="1680"/>
        </w:tabs>
        <w:autoSpaceDE w:val="0"/>
        <w:autoSpaceDN w:val="0"/>
        <w:adjustRightInd w:val="0"/>
        <w:spacing w:line="276" w:lineRule="auto"/>
        <w:ind w:firstLine="709"/>
        <w:jc w:val="both"/>
        <w:rPr>
          <w:sz w:val="28"/>
          <w:szCs w:val="28"/>
        </w:rPr>
      </w:pPr>
    </w:p>
    <w:p w:rsidR="003D41E3" w:rsidRDefault="003D41E3" w:rsidP="00073791">
      <w:pPr>
        <w:widowControl w:val="0"/>
        <w:tabs>
          <w:tab w:val="left" w:pos="1680"/>
        </w:tabs>
        <w:autoSpaceDE w:val="0"/>
        <w:autoSpaceDN w:val="0"/>
        <w:adjustRightInd w:val="0"/>
        <w:spacing w:line="276" w:lineRule="auto"/>
        <w:ind w:firstLine="709"/>
        <w:jc w:val="both"/>
        <w:rPr>
          <w:sz w:val="28"/>
          <w:szCs w:val="28"/>
        </w:rPr>
      </w:pPr>
    </w:p>
    <w:p w:rsidR="003D41E3" w:rsidRPr="001C2994" w:rsidRDefault="001C2994" w:rsidP="001C2994">
      <w:pPr>
        <w:pStyle w:val="a8"/>
        <w:widowControl w:val="0"/>
        <w:numPr>
          <w:ilvl w:val="0"/>
          <w:numId w:val="39"/>
        </w:numPr>
        <w:tabs>
          <w:tab w:val="left" w:pos="1680"/>
        </w:tabs>
        <w:autoSpaceDE w:val="0"/>
        <w:autoSpaceDN w:val="0"/>
        <w:adjustRightInd w:val="0"/>
        <w:spacing w:line="276" w:lineRule="auto"/>
        <w:jc w:val="center"/>
        <w:rPr>
          <w:b/>
          <w:sz w:val="28"/>
          <w:szCs w:val="28"/>
        </w:rPr>
      </w:pPr>
      <w:r w:rsidRPr="001C2994">
        <w:rPr>
          <w:b/>
          <w:sz w:val="28"/>
          <w:szCs w:val="28"/>
        </w:rPr>
        <w:t>Расчёт планирования затрат на ОАО «Компрессор» по методу стандарт - костинг</w:t>
      </w:r>
    </w:p>
    <w:p w:rsidR="003D41E3" w:rsidRDefault="003D41E3" w:rsidP="00073791">
      <w:pPr>
        <w:widowControl w:val="0"/>
        <w:tabs>
          <w:tab w:val="left" w:pos="1680"/>
        </w:tabs>
        <w:autoSpaceDE w:val="0"/>
        <w:autoSpaceDN w:val="0"/>
        <w:adjustRightInd w:val="0"/>
        <w:spacing w:line="276" w:lineRule="auto"/>
        <w:ind w:firstLine="709"/>
        <w:jc w:val="both"/>
        <w:rPr>
          <w:sz w:val="28"/>
          <w:szCs w:val="28"/>
        </w:rPr>
      </w:pPr>
    </w:p>
    <w:p w:rsidR="00073791" w:rsidRPr="00073791" w:rsidRDefault="001C2994" w:rsidP="001C2994">
      <w:pPr>
        <w:widowControl w:val="0"/>
        <w:tabs>
          <w:tab w:val="left" w:pos="1680"/>
        </w:tabs>
        <w:autoSpaceDE w:val="0"/>
        <w:autoSpaceDN w:val="0"/>
        <w:adjustRightInd w:val="0"/>
        <w:spacing w:line="276" w:lineRule="auto"/>
        <w:ind w:firstLine="709"/>
        <w:jc w:val="center"/>
        <w:rPr>
          <w:b/>
          <w:sz w:val="28"/>
          <w:szCs w:val="28"/>
        </w:rPr>
      </w:pPr>
      <w:r>
        <w:rPr>
          <w:b/>
          <w:sz w:val="28"/>
          <w:szCs w:val="28"/>
        </w:rPr>
        <w:t xml:space="preserve">2.1 Характеристика </w:t>
      </w:r>
      <w:r w:rsidR="00073791">
        <w:rPr>
          <w:b/>
          <w:sz w:val="28"/>
          <w:szCs w:val="28"/>
        </w:rPr>
        <w:t>ОАО «Компрессор»</w:t>
      </w:r>
    </w:p>
    <w:p w:rsidR="00073791" w:rsidRDefault="00073791" w:rsidP="004D7CD0">
      <w:pPr>
        <w:widowControl w:val="0"/>
        <w:autoSpaceDE w:val="0"/>
        <w:autoSpaceDN w:val="0"/>
        <w:adjustRightInd w:val="0"/>
        <w:spacing w:line="276" w:lineRule="auto"/>
        <w:ind w:firstLine="709"/>
        <w:jc w:val="both"/>
        <w:rPr>
          <w:sz w:val="28"/>
          <w:szCs w:val="28"/>
        </w:rPr>
      </w:pPr>
    </w:p>
    <w:p w:rsidR="004B102B" w:rsidRPr="004D7CD0" w:rsidRDefault="004B102B" w:rsidP="004D7CD0">
      <w:pPr>
        <w:widowControl w:val="0"/>
        <w:autoSpaceDE w:val="0"/>
        <w:autoSpaceDN w:val="0"/>
        <w:adjustRightInd w:val="0"/>
        <w:spacing w:line="276" w:lineRule="auto"/>
        <w:ind w:firstLine="709"/>
        <w:jc w:val="both"/>
        <w:rPr>
          <w:sz w:val="28"/>
          <w:szCs w:val="28"/>
        </w:rPr>
      </w:pPr>
      <w:r w:rsidRPr="004D7CD0">
        <w:rPr>
          <w:sz w:val="28"/>
          <w:szCs w:val="28"/>
        </w:rPr>
        <w:t xml:space="preserve">Завод "Компрессор" (с </w:t>
      </w:r>
      <w:smartTag w:uri="urn:schemas-microsoft-com:office:smarttags" w:element="metricconverter">
        <w:smartTagPr>
          <w:attr w:name="ProductID" w:val="300 м"/>
        </w:smartTagPr>
        <w:r w:rsidRPr="004D7CD0">
          <w:rPr>
            <w:sz w:val="28"/>
            <w:szCs w:val="28"/>
          </w:rPr>
          <w:t>1970 г</w:t>
        </w:r>
      </w:smartTag>
      <w:r w:rsidRPr="004D7CD0">
        <w:rPr>
          <w:sz w:val="28"/>
          <w:szCs w:val="28"/>
        </w:rPr>
        <w:t xml:space="preserve">. - производственное объединение «Компрессор», с </w:t>
      </w:r>
      <w:smartTag w:uri="urn:schemas-microsoft-com:office:smarttags" w:element="metricconverter">
        <w:smartTagPr>
          <w:attr w:name="ProductID" w:val="300 м"/>
        </w:smartTagPr>
        <w:r w:rsidRPr="004D7CD0">
          <w:rPr>
            <w:sz w:val="28"/>
            <w:szCs w:val="28"/>
          </w:rPr>
          <w:t>1992 г</w:t>
        </w:r>
      </w:smartTag>
      <w:r w:rsidRPr="004D7CD0">
        <w:rPr>
          <w:sz w:val="28"/>
          <w:szCs w:val="28"/>
        </w:rPr>
        <w:t xml:space="preserve">. – акционерное общество "Компрессор") основан в 1877 году. Начал свою деятельность с изготовления артиллерийского снаряжения. Позднее завод стал получать заказы на изготовление оборудования для первых российских подводных лодок, торпедных катеров, а затем и "воздухосжимателей" - компрессоров. В 20-е годы завод становится ведущим предприятием в стране, поставляющим компрессорное оборудование на корабли и суда. В 1959 году было создано Центральное конструкторское бюро "Компрессор". </w:t>
      </w:r>
    </w:p>
    <w:p w:rsidR="004B102B" w:rsidRPr="004D7CD0" w:rsidRDefault="004B102B" w:rsidP="004D7CD0">
      <w:pPr>
        <w:widowControl w:val="0"/>
        <w:autoSpaceDE w:val="0"/>
        <w:autoSpaceDN w:val="0"/>
        <w:adjustRightInd w:val="0"/>
        <w:spacing w:line="276" w:lineRule="auto"/>
        <w:ind w:firstLine="709"/>
        <w:jc w:val="both"/>
        <w:rPr>
          <w:sz w:val="28"/>
          <w:szCs w:val="28"/>
        </w:rPr>
      </w:pPr>
      <w:r w:rsidRPr="004D7CD0">
        <w:rPr>
          <w:sz w:val="28"/>
          <w:szCs w:val="28"/>
        </w:rPr>
        <w:t>За 137-летнюю деятельность на ОАО "Компрессор" разработаны и выпущены различные типы компрессоров и компрессорных станций: свободнопоршневые, дизель-компрессоры и станции, кривошипно-шатунные и аксиально-поршневые электрокомпрессоры и станции, винтовые, мембранные компрессоры для сжатия воздуха и различных газов (водород, природный газ, азот, кислород) на различные уровни давления (от 10 до 400 кгс/кв.см) и производительности (от 2 до 600 куб.м/час). В настоящее время наряду с другими новыми видами освоенной продукции (комплектующих для установок подготовки импульсного газа, автомобильных газонаполнительных станций, судового грузоподъемного оборудования, блочно-контейнерных воздушных станций), профильной остается компрессорное оборудование.</w:t>
      </w:r>
    </w:p>
    <w:p w:rsidR="004B102B" w:rsidRPr="004D7CD0" w:rsidRDefault="004B102B" w:rsidP="004D7CD0">
      <w:pPr>
        <w:widowControl w:val="0"/>
        <w:autoSpaceDE w:val="0"/>
        <w:autoSpaceDN w:val="0"/>
        <w:adjustRightInd w:val="0"/>
        <w:spacing w:line="276" w:lineRule="auto"/>
        <w:ind w:firstLine="709"/>
        <w:jc w:val="both"/>
        <w:rPr>
          <w:sz w:val="28"/>
          <w:szCs w:val="28"/>
        </w:rPr>
      </w:pPr>
      <w:r w:rsidRPr="004D7CD0">
        <w:rPr>
          <w:sz w:val="28"/>
          <w:szCs w:val="28"/>
        </w:rPr>
        <w:t>13 февраля 1992 года ПО "Компрессор" было преобразовано в акционерное общество открытого типа АООТ "Компрессор" (решение Регистрационной палаты мэрии Санкт-Петербурга N 130). Приватизация предприятия проведена по первому варианту. В 1996 году предприятие стало ОАО "Компрессор".</w:t>
      </w:r>
    </w:p>
    <w:p w:rsidR="00661860" w:rsidRDefault="00661860"/>
    <w:p w:rsidR="004B102B" w:rsidRPr="004D7CD0" w:rsidRDefault="004B102B" w:rsidP="00073791">
      <w:pPr>
        <w:widowControl w:val="0"/>
        <w:tabs>
          <w:tab w:val="num" w:pos="1146"/>
        </w:tabs>
        <w:autoSpaceDE w:val="0"/>
        <w:autoSpaceDN w:val="0"/>
        <w:adjustRightInd w:val="0"/>
        <w:spacing w:before="120" w:line="276" w:lineRule="auto"/>
        <w:jc w:val="both"/>
        <w:rPr>
          <w:sz w:val="28"/>
          <w:szCs w:val="28"/>
        </w:rPr>
      </w:pPr>
      <w:r w:rsidRPr="004D7CD0">
        <w:rPr>
          <w:b/>
          <w:bCs/>
          <w:sz w:val="28"/>
          <w:szCs w:val="28"/>
        </w:rPr>
        <w:t xml:space="preserve">Полное юридическое наименование: </w:t>
      </w:r>
      <w:r w:rsidRPr="004D7CD0">
        <w:rPr>
          <w:sz w:val="28"/>
          <w:szCs w:val="28"/>
        </w:rPr>
        <w:t>открытое акционерное общество "Компрессор", латинская транскрипция наименования общества - JSC "COMPRESSOR".</w:t>
      </w:r>
    </w:p>
    <w:p w:rsidR="004B102B" w:rsidRPr="004D7CD0" w:rsidRDefault="004B102B" w:rsidP="00073791">
      <w:pPr>
        <w:widowControl w:val="0"/>
        <w:tabs>
          <w:tab w:val="num" w:pos="1146"/>
        </w:tabs>
        <w:autoSpaceDE w:val="0"/>
        <w:autoSpaceDN w:val="0"/>
        <w:adjustRightInd w:val="0"/>
        <w:spacing w:before="120" w:line="276" w:lineRule="auto"/>
        <w:jc w:val="both"/>
        <w:rPr>
          <w:sz w:val="28"/>
          <w:szCs w:val="28"/>
        </w:rPr>
      </w:pPr>
      <w:r w:rsidRPr="004D7CD0">
        <w:rPr>
          <w:b/>
          <w:bCs/>
          <w:sz w:val="28"/>
          <w:szCs w:val="28"/>
        </w:rPr>
        <w:t>Отраслевая принадлежность:</w:t>
      </w:r>
      <w:r w:rsidRPr="004D7CD0">
        <w:rPr>
          <w:sz w:val="28"/>
          <w:szCs w:val="28"/>
        </w:rPr>
        <w:t xml:space="preserve"> судостроение.</w:t>
      </w:r>
    </w:p>
    <w:p w:rsidR="004B102B" w:rsidRPr="004D7CD0" w:rsidRDefault="004B102B" w:rsidP="00073791">
      <w:pPr>
        <w:widowControl w:val="0"/>
        <w:tabs>
          <w:tab w:val="num" w:pos="1146"/>
        </w:tabs>
        <w:autoSpaceDE w:val="0"/>
        <w:autoSpaceDN w:val="0"/>
        <w:adjustRightInd w:val="0"/>
        <w:spacing w:before="120" w:line="276" w:lineRule="auto"/>
        <w:jc w:val="both"/>
        <w:rPr>
          <w:sz w:val="28"/>
          <w:szCs w:val="28"/>
        </w:rPr>
      </w:pPr>
      <w:r w:rsidRPr="004D7CD0">
        <w:rPr>
          <w:b/>
          <w:bCs/>
          <w:sz w:val="28"/>
          <w:szCs w:val="28"/>
        </w:rPr>
        <w:t>Положение общества в отрасли:</w:t>
      </w:r>
      <w:r w:rsidRPr="004D7CD0">
        <w:rPr>
          <w:sz w:val="28"/>
          <w:szCs w:val="28"/>
        </w:rPr>
        <w:t xml:space="preserve"> основная специализация предприятия — </w:t>
      </w:r>
      <w:r w:rsidRPr="004D7CD0">
        <w:rPr>
          <w:sz w:val="28"/>
          <w:szCs w:val="28"/>
        </w:rPr>
        <w:lastRenderedPageBreak/>
        <w:t>проектирование, изготовление, монтаж корабельного компрессорного оборудования.</w:t>
      </w:r>
      <w:r w:rsidRPr="004D7CD0">
        <w:rPr>
          <w:sz w:val="28"/>
          <w:szCs w:val="28"/>
        </w:rPr>
        <w:tab/>
      </w:r>
    </w:p>
    <w:p w:rsidR="004B102B" w:rsidRPr="004D7CD0" w:rsidRDefault="004B102B" w:rsidP="00073791">
      <w:pPr>
        <w:widowControl w:val="0"/>
        <w:tabs>
          <w:tab w:val="num" w:pos="1146"/>
        </w:tabs>
        <w:autoSpaceDE w:val="0"/>
        <w:autoSpaceDN w:val="0"/>
        <w:adjustRightInd w:val="0"/>
        <w:spacing w:before="120" w:line="276" w:lineRule="auto"/>
        <w:jc w:val="both"/>
        <w:rPr>
          <w:sz w:val="28"/>
          <w:szCs w:val="28"/>
        </w:rPr>
      </w:pPr>
      <w:r w:rsidRPr="004D7CD0">
        <w:rPr>
          <w:b/>
          <w:bCs/>
          <w:sz w:val="28"/>
          <w:szCs w:val="28"/>
        </w:rPr>
        <w:t>Сведения об уставном капитале:</w:t>
      </w:r>
      <w:r w:rsidRPr="004D7CD0">
        <w:rPr>
          <w:sz w:val="28"/>
          <w:szCs w:val="28"/>
        </w:rPr>
        <w:t xml:space="preserve"> уставный капитал общества составляет 506 900 (пятьсот шесть тысяч девятьсот) рублей, он разделен на 50 690 (пятьдесят тысяч шестьсот девяносто) обыкновенных акций номинальной стоимостью 10 (десять) рублей каждая.</w:t>
      </w:r>
    </w:p>
    <w:p w:rsidR="004B102B" w:rsidRPr="004D7CD0" w:rsidRDefault="004B102B" w:rsidP="00073791">
      <w:pPr>
        <w:widowControl w:val="0"/>
        <w:tabs>
          <w:tab w:val="num" w:pos="1146"/>
        </w:tabs>
        <w:autoSpaceDE w:val="0"/>
        <w:autoSpaceDN w:val="0"/>
        <w:adjustRightInd w:val="0"/>
        <w:spacing w:before="120" w:line="276" w:lineRule="auto"/>
        <w:jc w:val="both"/>
        <w:rPr>
          <w:sz w:val="28"/>
          <w:szCs w:val="28"/>
        </w:rPr>
      </w:pPr>
      <w:r w:rsidRPr="004D7CD0">
        <w:rPr>
          <w:b/>
          <w:bCs/>
          <w:sz w:val="28"/>
          <w:szCs w:val="28"/>
        </w:rPr>
        <w:t>Структура акционерного капитала:</w:t>
      </w:r>
      <w:r w:rsidRPr="004D7CD0">
        <w:rPr>
          <w:sz w:val="28"/>
          <w:szCs w:val="28"/>
        </w:rPr>
        <w:t xml:space="preserve"> на 100% акционерный капитал ОАО "Компрессор" состоит из обыкновенных акций.</w:t>
      </w:r>
    </w:p>
    <w:p w:rsidR="00D47943" w:rsidRPr="004D7CD0" w:rsidRDefault="004B102B" w:rsidP="004D7CD0">
      <w:pPr>
        <w:spacing w:line="276" w:lineRule="auto"/>
        <w:rPr>
          <w:sz w:val="28"/>
          <w:szCs w:val="28"/>
        </w:rPr>
      </w:pPr>
      <w:r w:rsidRPr="004D7CD0">
        <w:rPr>
          <w:b/>
          <w:bCs/>
          <w:sz w:val="28"/>
          <w:szCs w:val="28"/>
        </w:rPr>
        <w:t>Дивидендная история:</w:t>
      </w:r>
      <w:r w:rsidR="00073791">
        <w:rPr>
          <w:sz w:val="28"/>
          <w:szCs w:val="28"/>
        </w:rPr>
        <w:t xml:space="preserve"> с 1992 по 2014</w:t>
      </w:r>
      <w:r w:rsidRPr="004D7CD0">
        <w:rPr>
          <w:sz w:val="28"/>
          <w:szCs w:val="28"/>
        </w:rPr>
        <w:t xml:space="preserve"> гг. дивиденды по акциям не выплачивались.</w:t>
      </w:r>
    </w:p>
    <w:p w:rsidR="004B102B" w:rsidRPr="004D7CD0" w:rsidRDefault="004B102B" w:rsidP="004D7CD0">
      <w:pPr>
        <w:spacing w:line="276" w:lineRule="auto"/>
        <w:rPr>
          <w:sz w:val="28"/>
          <w:szCs w:val="28"/>
        </w:rPr>
      </w:pPr>
    </w:p>
    <w:p w:rsidR="00D47943" w:rsidRPr="004D7CD0" w:rsidRDefault="004B102B" w:rsidP="004D7CD0">
      <w:pPr>
        <w:spacing w:line="276" w:lineRule="auto"/>
        <w:rPr>
          <w:sz w:val="28"/>
          <w:szCs w:val="28"/>
        </w:rPr>
      </w:pPr>
      <w:r w:rsidRPr="004D7CD0">
        <w:rPr>
          <w:sz w:val="28"/>
          <w:szCs w:val="28"/>
        </w:rPr>
        <w:t>Во главе общества - общее собрание акционеров. Промежуточные вопросы решает наблюдательный совет, состоящий из 5 членов.</w:t>
      </w:r>
    </w:p>
    <w:p w:rsidR="00D47943" w:rsidRPr="004D7CD0" w:rsidRDefault="00D47943" w:rsidP="004D7CD0">
      <w:pPr>
        <w:spacing w:line="276" w:lineRule="auto"/>
        <w:rPr>
          <w:sz w:val="28"/>
          <w:szCs w:val="28"/>
        </w:rPr>
      </w:pPr>
    </w:p>
    <w:p w:rsidR="00D47943" w:rsidRPr="004D7CD0" w:rsidRDefault="004B102B" w:rsidP="004D7CD0">
      <w:pPr>
        <w:spacing w:line="276" w:lineRule="auto"/>
        <w:rPr>
          <w:sz w:val="28"/>
          <w:szCs w:val="28"/>
        </w:rPr>
      </w:pPr>
      <w:r w:rsidRPr="004D7CD0">
        <w:rPr>
          <w:sz w:val="28"/>
          <w:szCs w:val="28"/>
        </w:rPr>
        <w:t>Текущей деятельностью предприятия руководит избираемый общим собранием акционеров генеральный директор ОАО "Компрессор".</w:t>
      </w:r>
    </w:p>
    <w:p w:rsidR="00D47943" w:rsidRPr="004D7CD0" w:rsidRDefault="00D47943" w:rsidP="004D7CD0">
      <w:pPr>
        <w:spacing w:line="276" w:lineRule="auto"/>
        <w:rPr>
          <w:sz w:val="28"/>
          <w:szCs w:val="28"/>
        </w:rPr>
      </w:pPr>
    </w:p>
    <w:p w:rsidR="00D47943" w:rsidRDefault="00D47943"/>
    <w:p w:rsidR="004B102B" w:rsidRPr="00502608" w:rsidRDefault="001C2994" w:rsidP="001C2994">
      <w:pPr>
        <w:widowControl w:val="0"/>
        <w:autoSpaceDE w:val="0"/>
        <w:autoSpaceDN w:val="0"/>
        <w:adjustRightInd w:val="0"/>
        <w:jc w:val="center"/>
        <w:rPr>
          <w:b/>
          <w:bCs/>
          <w:sz w:val="28"/>
          <w:szCs w:val="28"/>
        </w:rPr>
      </w:pPr>
      <w:bookmarkStart w:id="0" w:name="а2"/>
      <w:r w:rsidRPr="001C2994">
        <w:rPr>
          <w:b/>
          <w:sz w:val="28"/>
          <w:szCs w:val="28"/>
        </w:rPr>
        <w:t>2.2</w:t>
      </w:r>
      <w:r>
        <w:t xml:space="preserve"> </w:t>
      </w:r>
      <w:r w:rsidR="004B102B" w:rsidRPr="00502608">
        <w:rPr>
          <w:b/>
          <w:bCs/>
          <w:sz w:val="28"/>
          <w:szCs w:val="28"/>
        </w:rPr>
        <w:t xml:space="preserve">Положение </w:t>
      </w:r>
      <w:r w:rsidR="00073791">
        <w:rPr>
          <w:b/>
          <w:bCs/>
          <w:sz w:val="28"/>
          <w:szCs w:val="28"/>
        </w:rPr>
        <w:t>предприятия</w:t>
      </w:r>
      <w:r w:rsidR="004B102B" w:rsidRPr="00502608">
        <w:rPr>
          <w:b/>
          <w:bCs/>
          <w:sz w:val="28"/>
          <w:szCs w:val="28"/>
        </w:rPr>
        <w:t xml:space="preserve"> в отрасли</w:t>
      </w:r>
    </w:p>
    <w:bookmarkEnd w:id="0"/>
    <w:p w:rsidR="004B102B" w:rsidRPr="00502608" w:rsidRDefault="004B102B" w:rsidP="004B102B">
      <w:pPr>
        <w:widowControl w:val="0"/>
        <w:autoSpaceDE w:val="0"/>
        <w:autoSpaceDN w:val="0"/>
        <w:adjustRightInd w:val="0"/>
        <w:ind w:firstLine="360"/>
        <w:jc w:val="both"/>
      </w:pPr>
    </w:p>
    <w:p w:rsidR="004B102B" w:rsidRPr="00502608" w:rsidRDefault="004B102B" w:rsidP="004B102B">
      <w:pPr>
        <w:widowControl w:val="0"/>
        <w:autoSpaceDE w:val="0"/>
        <w:autoSpaceDN w:val="0"/>
        <w:adjustRightInd w:val="0"/>
        <w:ind w:firstLine="360"/>
        <w:jc w:val="both"/>
      </w:pPr>
    </w:p>
    <w:p w:rsidR="004B102B" w:rsidRPr="004D7CD0" w:rsidRDefault="004B102B" w:rsidP="004D7CD0">
      <w:pPr>
        <w:widowControl w:val="0"/>
        <w:autoSpaceDE w:val="0"/>
        <w:autoSpaceDN w:val="0"/>
        <w:adjustRightInd w:val="0"/>
        <w:spacing w:line="276" w:lineRule="auto"/>
        <w:ind w:firstLine="709"/>
        <w:jc w:val="both"/>
        <w:rPr>
          <w:sz w:val="28"/>
          <w:szCs w:val="28"/>
        </w:rPr>
      </w:pPr>
      <w:r w:rsidRPr="004D7CD0">
        <w:rPr>
          <w:sz w:val="28"/>
          <w:szCs w:val="28"/>
        </w:rPr>
        <w:t>ОАО "Компрессор" входит в перечень акционерных обществ, в отношении которых Департамент судостроительной промышленности и морской техники осуществляет единую государственную политику в сфере проведения работ по разработке, производству, ремонту и утилизации продукции военного и гражданского назначения. ОАО "Компрессор" - предприятие в отрасли по проектированию, изготовлению, поставкам, монтажу, ремонту и сервисному обслуживанию компрессорного оборудования. Основными отраслевыми заказчиками общества являются: предприятия-судостроители, машиностроительные заводы и другие.</w:t>
      </w:r>
    </w:p>
    <w:p w:rsidR="00D47943" w:rsidRDefault="00D47943" w:rsidP="004B102B">
      <w:pPr>
        <w:tabs>
          <w:tab w:val="left" w:pos="1485"/>
        </w:tabs>
      </w:pPr>
    </w:p>
    <w:p w:rsidR="004B102B" w:rsidRPr="007D137C" w:rsidRDefault="001C2994" w:rsidP="00A23FB9">
      <w:pPr>
        <w:widowControl w:val="0"/>
        <w:autoSpaceDE w:val="0"/>
        <w:autoSpaceDN w:val="0"/>
        <w:adjustRightInd w:val="0"/>
        <w:ind w:left="360"/>
        <w:jc w:val="center"/>
        <w:rPr>
          <w:b/>
          <w:bCs/>
          <w:sz w:val="28"/>
          <w:szCs w:val="28"/>
        </w:rPr>
      </w:pPr>
      <w:bookmarkStart w:id="1" w:name="а3"/>
      <w:r>
        <w:rPr>
          <w:b/>
          <w:bCs/>
          <w:sz w:val="28"/>
          <w:szCs w:val="28"/>
        </w:rPr>
        <w:t xml:space="preserve">2.3 </w:t>
      </w:r>
      <w:r w:rsidR="004B102B" w:rsidRPr="007D137C">
        <w:rPr>
          <w:b/>
          <w:bCs/>
          <w:sz w:val="28"/>
          <w:szCs w:val="28"/>
        </w:rPr>
        <w:t xml:space="preserve">Приоритетные направления деятельности </w:t>
      </w:r>
      <w:r w:rsidR="00073791">
        <w:rPr>
          <w:b/>
          <w:bCs/>
          <w:sz w:val="28"/>
          <w:szCs w:val="28"/>
        </w:rPr>
        <w:t>предприятия</w:t>
      </w:r>
    </w:p>
    <w:bookmarkEnd w:id="1"/>
    <w:p w:rsidR="004B102B" w:rsidRPr="00502608" w:rsidRDefault="004B102B" w:rsidP="004B102B">
      <w:pPr>
        <w:widowControl w:val="0"/>
        <w:autoSpaceDE w:val="0"/>
        <w:autoSpaceDN w:val="0"/>
        <w:adjustRightInd w:val="0"/>
        <w:jc w:val="center"/>
      </w:pPr>
    </w:p>
    <w:p w:rsidR="004B102B" w:rsidRPr="00502608" w:rsidRDefault="004B102B" w:rsidP="004B102B">
      <w:pPr>
        <w:widowControl w:val="0"/>
        <w:autoSpaceDE w:val="0"/>
        <w:autoSpaceDN w:val="0"/>
        <w:adjustRightInd w:val="0"/>
        <w:jc w:val="center"/>
      </w:pPr>
    </w:p>
    <w:p w:rsidR="004B102B" w:rsidRPr="004D7CD0" w:rsidRDefault="004B102B" w:rsidP="004D7CD0">
      <w:pPr>
        <w:widowControl w:val="0"/>
        <w:autoSpaceDE w:val="0"/>
        <w:autoSpaceDN w:val="0"/>
        <w:adjustRightInd w:val="0"/>
        <w:spacing w:line="276" w:lineRule="auto"/>
        <w:ind w:firstLine="709"/>
        <w:jc w:val="both"/>
        <w:rPr>
          <w:sz w:val="28"/>
          <w:szCs w:val="28"/>
        </w:rPr>
      </w:pPr>
      <w:r w:rsidRPr="004D7CD0">
        <w:rPr>
          <w:sz w:val="28"/>
          <w:szCs w:val="28"/>
        </w:rPr>
        <w:t xml:space="preserve">Основным направлением деятельности </w:t>
      </w:r>
      <w:r w:rsidR="00073791">
        <w:rPr>
          <w:sz w:val="28"/>
          <w:szCs w:val="28"/>
        </w:rPr>
        <w:t>предприятия</w:t>
      </w:r>
      <w:r w:rsidRPr="004D7CD0">
        <w:rPr>
          <w:sz w:val="28"/>
          <w:szCs w:val="28"/>
        </w:rPr>
        <w:t xml:space="preserve"> остается выпуск компрессорного оборудования - важной составляющей судового и энергетического машиностроения. Приоритетным направлением является выполнение Гособоронзаказа. </w:t>
      </w:r>
    </w:p>
    <w:p w:rsidR="004B102B" w:rsidRPr="004D7CD0" w:rsidRDefault="004B102B" w:rsidP="004D7CD0">
      <w:pPr>
        <w:widowControl w:val="0"/>
        <w:autoSpaceDE w:val="0"/>
        <w:autoSpaceDN w:val="0"/>
        <w:adjustRightInd w:val="0"/>
        <w:spacing w:line="276" w:lineRule="auto"/>
        <w:ind w:firstLine="709"/>
        <w:jc w:val="both"/>
        <w:rPr>
          <w:sz w:val="28"/>
          <w:szCs w:val="28"/>
        </w:rPr>
      </w:pPr>
      <w:r w:rsidRPr="004D7CD0">
        <w:rPr>
          <w:sz w:val="28"/>
          <w:szCs w:val="28"/>
        </w:rPr>
        <w:t xml:space="preserve">Основная продукция: </w:t>
      </w:r>
    </w:p>
    <w:p w:rsidR="004B102B" w:rsidRPr="004D7CD0" w:rsidRDefault="004B102B" w:rsidP="004D7CD0">
      <w:pPr>
        <w:widowControl w:val="0"/>
        <w:numPr>
          <w:ilvl w:val="0"/>
          <w:numId w:val="2"/>
        </w:numPr>
        <w:tabs>
          <w:tab w:val="clear" w:pos="1429"/>
          <w:tab w:val="num" w:pos="426"/>
        </w:tabs>
        <w:autoSpaceDE w:val="0"/>
        <w:autoSpaceDN w:val="0"/>
        <w:adjustRightInd w:val="0"/>
        <w:spacing w:line="276" w:lineRule="auto"/>
        <w:ind w:left="0" w:firstLine="0"/>
        <w:jc w:val="both"/>
        <w:rPr>
          <w:sz w:val="28"/>
          <w:szCs w:val="28"/>
        </w:rPr>
      </w:pPr>
      <w:r w:rsidRPr="004D7CD0">
        <w:rPr>
          <w:sz w:val="28"/>
          <w:szCs w:val="28"/>
        </w:rPr>
        <w:t xml:space="preserve">воздушные поршневые компрессоры с приводом от электродвигателя или </w:t>
      </w:r>
      <w:r w:rsidRPr="004D7CD0">
        <w:rPr>
          <w:sz w:val="28"/>
          <w:szCs w:val="28"/>
        </w:rPr>
        <w:lastRenderedPageBreak/>
        <w:t xml:space="preserve">встроенного дизеля на давление 32-400 кгс/см², производительностью до 460 м³/ч, в морском и общепромышленном исполнении; </w:t>
      </w:r>
    </w:p>
    <w:p w:rsidR="004B102B" w:rsidRPr="004D7CD0" w:rsidRDefault="004B102B" w:rsidP="004D7CD0">
      <w:pPr>
        <w:widowControl w:val="0"/>
        <w:numPr>
          <w:ilvl w:val="0"/>
          <w:numId w:val="2"/>
        </w:numPr>
        <w:tabs>
          <w:tab w:val="clear" w:pos="1429"/>
          <w:tab w:val="num" w:pos="426"/>
        </w:tabs>
        <w:autoSpaceDE w:val="0"/>
        <w:autoSpaceDN w:val="0"/>
        <w:adjustRightInd w:val="0"/>
        <w:spacing w:line="276" w:lineRule="auto"/>
        <w:ind w:left="0" w:firstLine="0"/>
        <w:jc w:val="both"/>
        <w:rPr>
          <w:sz w:val="28"/>
          <w:szCs w:val="28"/>
        </w:rPr>
      </w:pPr>
      <w:r w:rsidRPr="004D7CD0">
        <w:rPr>
          <w:sz w:val="28"/>
          <w:szCs w:val="28"/>
        </w:rPr>
        <w:t>воздушные поршневые компрессоры среднего давления 200 кгс/см² для пуска дизелей;</w:t>
      </w:r>
    </w:p>
    <w:p w:rsidR="004B102B" w:rsidRPr="004D7CD0" w:rsidRDefault="004B102B" w:rsidP="004D7CD0">
      <w:pPr>
        <w:widowControl w:val="0"/>
        <w:numPr>
          <w:ilvl w:val="0"/>
          <w:numId w:val="2"/>
        </w:numPr>
        <w:tabs>
          <w:tab w:val="clear" w:pos="1429"/>
          <w:tab w:val="num" w:pos="426"/>
        </w:tabs>
        <w:autoSpaceDE w:val="0"/>
        <w:autoSpaceDN w:val="0"/>
        <w:adjustRightInd w:val="0"/>
        <w:spacing w:line="276" w:lineRule="auto"/>
        <w:ind w:left="0" w:firstLine="0"/>
        <w:jc w:val="both"/>
        <w:rPr>
          <w:sz w:val="28"/>
          <w:szCs w:val="28"/>
        </w:rPr>
      </w:pPr>
      <w:r w:rsidRPr="004D7CD0">
        <w:rPr>
          <w:sz w:val="28"/>
          <w:szCs w:val="28"/>
        </w:rPr>
        <w:t>компрессоры для получения очищенного воздуха давлением до 300 кгс/см², пригодного для дыхания человека, и закачки его в баллоны аквалангистов, водолазов, пожарных, спасателей;</w:t>
      </w:r>
    </w:p>
    <w:p w:rsidR="004B102B" w:rsidRPr="004D7CD0" w:rsidRDefault="004B102B" w:rsidP="004D7CD0">
      <w:pPr>
        <w:widowControl w:val="0"/>
        <w:numPr>
          <w:ilvl w:val="0"/>
          <w:numId w:val="2"/>
        </w:numPr>
        <w:tabs>
          <w:tab w:val="clear" w:pos="1429"/>
          <w:tab w:val="num" w:pos="426"/>
        </w:tabs>
        <w:autoSpaceDE w:val="0"/>
        <w:autoSpaceDN w:val="0"/>
        <w:adjustRightInd w:val="0"/>
        <w:spacing w:line="276" w:lineRule="auto"/>
        <w:ind w:left="0" w:firstLine="0"/>
        <w:jc w:val="both"/>
        <w:rPr>
          <w:sz w:val="28"/>
          <w:szCs w:val="28"/>
        </w:rPr>
      </w:pPr>
      <w:r w:rsidRPr="004D7CD0">
        <w:rPr>
          <w:sz w:val="28"/>
          <w:szCs w:val="28"/>
        </w:rPr>
        <w:t>компрессоры для сжатия и перекачки природного газа, водорода, углекислого газа, азота, кислорода, на различные давления, производительностью до 300 м³/ч;</w:t>
      </w:r>
    </w:p>
    <w:p w:rsidR="004B102B" w:rsidRPr="004D7CD0" w:rsidRDefault="004B102B" w:rsidP="004D7CD0">
      <w:pPr>
        <w:widowControl w:val="0"/>
        <w:numPr>
          <w:ilvl w:val="0"/>
          <w:numId w:val="2"/>
        </w:numPr>
        <w:tabs>
          <w:tab w:val="clear" w:pos="1429"/>
          <w:tab w:val="num" w:pos="426"/>
        </w:tabs>
        <w:autoSpaceDE w:val="0"/>
        <w:autoSpaceDN w:val="0"/>
        <w:adjustRightInd w:val="0"/>
        <w:spacing w:line="276" w:lineRule="auto"/>
        <w:ind w:left="0" w:firstLine="0"/>
        <w:jc w:val="both"/>
        <w:rPr>
          <w:sz w:val="28"/>
          <w:szCs w:val="28"/>
        </w:rPr>
      </w:pPr>
      <w:r w:rsidRPr="004D7CD0">
        <w:rPr>
          <w:sz w:val="28"/>
          <w:szCs w:val="28"/>
        </w:rPr>
        <w:t>агрегаты и системы для осушки сжатого воздуха от влаги (до точки росы - 60 ºС), очистки от масла (до 0,08 мг/л по сжатому воздуху) и механических частиц (до 5 мкр).</w:t>
      </w:r>
    </w:p>
    <w:p w:rsidR="004B102B" w:rsidRPr="004D7CD0" w:rsidRDefault="004B102B" w:rsidP="004D7CD0">
      <w:pPr>
        <w:widowControl w:val="0"/>
        <w:autoSpaceDE w:val="0"/>
        <w:autoSpaceDN w:val="0"/>
        <w:adjustRightInd w:val="0"/>
        <w:spacing w:before="120" w:after="120" w:line="276" w:lineRule="auto"/>
        <w:ind w:firstLine="709"/>
        <w:jc w:val="both"/>
        <w:rPr>
          <w:sz w:val="28"/>
          <w:szCs w:val="28"/>
        </w:rPr>
      </w:pPr>
      <w:r w:rsidRPr="004D7CD0">
        <w:rPr>
          <w:sz w:val="28"/>
          <w:szCs w:val="28"/>
        </w:rPr>
        <w:t>Второе приоритетное направление - выпуск компрессорного оборудования для различных отраслей народного хозяйства (нефтяной, газовой, химической, пищевой промышленности, железнодорожного транспорта). В СССР для народного хозяйства выпускалось свыше 500 типоразмеров компрессоров производительностью от 0.02 до 27.000 м³/мин давлением до 250 МПа. Занято этим было 40 производственных объединений и предприятий. На привод стационарных компрессоров расходовалось около 10% вырабатываемой в стране электроэнергии. Разработкой, производством, ремонтом и обслуживанием компрессоров было занято более 1 млн. работающих. На сегодня ситуация в отечественном компрессоростроении резко изменилась в худшую сторону. В силу высокой насыщенности рынка зарубежной продукцией и спецификой отечественной, рентабельность отдельных образцов, из-за повышенной материалоемкости и трудоемкости изготовления, не превышает 3%.</w:t>
      </w:r>
    </w:p>
    <w:p w:rsidR="004B102B" w:rsidRPr="004D7CD0" w:rsidRDefault="004B102B" w:rsidP="004D7CD0">
      <w:pPr>
        <w:widowControl w:val="0"/>
        <w:autoSpaceDE w:val="0"/>
        <w:autoSpaceDN w:val="0"/>
        <w:adjustRightInd w:val="0"/>
        <w:spacing w:after="120" w:line="276" w:lineRule="auto"/>
        <w:ind w:firstLine="709"/>
        <w:jc w:val="both"/>
        <w:rPr>
          <w:sz w:val="28"/>
          <w:szCs w:val="28"/>
        </w:rPr>
      </w:pPr>
      <w:r w:rsidRPr="004D7CD0">
        <w:rPr>
          <w:sz w:val="28"/>
          <w:szCs w:val="28"/>
        </w:rPr>
        <w:t xml:space="preserve">Третье приоритетное направление - освоение и выпуск различной номенклатуры винтовых компрессоров, установок системы подачи воздуха, обеспечивающего работу электроперекачивающего агрегата (ЭПГА). При активизации государственной политики в части перехода на альтернативные виды топлива для автомобильного транспорта актуальным станет увеличение выпуска отечественных АГНКС (автомобильных газотопливных станций) и сопутствующих газотопливных систем, выпускаемых </w:t>
      </w:r>
      <w:r w:rsidR="00073791">
        <w:rPr>
          <w:sz w:val="28"/>
          <w:szCs w:val="28"/>
        </w:rPr>
        <w:t>предприятием</w:t>
      </w:r>
      <w:r w:rsidRPr="004D7CD0">
        <w:rPr>
          <w:sz w:val="28"/>
          <w:szCs w:val="28"/>
        </w:rPr>
        <w:t xml:space="preserve"> в настоящее время.</w:t>
      </w:r>
    </w:p>
    <w:p w:rsidR="004B102B" w:rsidRPr="004D7CD0" w:rsidRDefault="004B102B" w:rsidP="004D7CD0">
      <w:pPr>
        <w:spacing w:after="120" w:line="276" w:lineRule="auto"/>
        <w:ind w:firstLine="709"/>
        <w:jc w:val="both"/>
        <w:rPr>
          <w:color w:val="000000"/>
          <w:sz w:val="28"/>
          <w:szCs w:val="28"/>
        </w:rPr>
      </w:pPr>
      <w:r w:rsidRPr="004D7CD0">
        <w:rPr>
          <w:sz w:val="28"/>
          <w:szCs w:val="28"/>
        </w:rPr>
        <w:t xml:space="preserve">Четвёртое приоритетное направление – </w:t>
      </w:r>
      <w:r w:rsidRPr="004D7CD0">
        <w:rPr>
          <w:bCs/>
          <w:sz w:val="28"/>
          <w:szCs w:val="28"/>
        </w:rPr>
        <w:t xml:space="preserve">разработка автоматизированной компрессорной станции без смазки цилиндров маслом СКАВ, предназначенной для выработки воздуха высокого давления на </w:t>
      </w:r>
      <w:r w:rsidRPr="004D7CD0">
        <w:rPr>
          <w:bCs/>
          <w:sz w:val="28"/>
          <w:szCs w:val="28"/>
        </w:rPr>
        <w:lastRenderedPageBreak/>
        <w:t xml:space="preserve">кораблях класса эсминец, фрегат, корвет. Созданные станции позволят </w:t>
      </w:r>
      <w:r w:rsidRPr="004D7CD0">
        <w:rPr>
          <w:color w:val="000000"/>
          <w:sz w:val="28"/>
          <w:szCs w:val="28"/>
        </w:rPr>
        <w:t>исключить замасливание системы воздуха высокого давления (ВВД), снимут острую проблему создания специального компрессорного масла для эксплуатации данного типа компрессорных станций.</w:t>
      </w:r>
    </w:p>
    <w:p w:rsidR="004B102B" w:rsidRPr="004D7CD0" w:rsidRDefault="004B102B" w:rsidP="004D7CD0">
      <w:pPr>
        <w:spacing w:after="120" w:line="276" w:lineRule="auto"/>
        <w:ind w:firstLine="709"/>
        <w:jc w:val="both"/>
        <w:rPr>
          <w:sz w:val="28"/>
          <w:szCs w:val="28"/>
        </w:rPr>
      </w:pPr>
      <w:r w:rsidRPr="004D7CD0">
        <w:rPr>
          <w:sz w:val="28"/>
          <w:szCs w:val="28"/>
        </w:rPr>
        <w:t>Пятое приоритетное направление – проектные технологии по созданию компрессоров нового поколения с электрическими и дизельными приводами на низкое, среднее и высокое давление для проектов плавучих и стационарных морских платформ для работы на континентальном шельфе. Данное направление продиктовано необходимостью развития производства конкурентоспособных высокоэкономичных судов и средств для оперативного освоения минеральных, биологических и энергетических ресурсов континентального шельфа севера, а также прочих стратегически важных объектов мирового океана.</w:t>
      </w:r>
    </w:p>
    <w:p w:rsidR="004B102B" w:rsidRPr="004D7CD0" w:rsidRDefault="004B102B" w:rsidP="004D7CD0">
      <w:pPr>
        <w:spacing w:after="120" w:line="276" w:lineRule="auto"/>
        <w:ind w:firstLine="709"/>
        <w:jc w:val="both"/>
        <w:rPr>
          <w:sz w:val="28"/>
          <w:szCs w:val="28"/>
        </w:rPr>
      </w:pPr>
      <w:r w:rsidRPr="004D7CD0">
        <w:rPr>
          <w:sz w:val="28"/>
          <w:szCs w:val="28"/>
        </w:rPr>
        <w:t>Пятое приоритетное направление – ремонт, сервисное и техническое обслуживание компрессорного оборудования.</w:t>
      </w:r>
    </w:p>
    <w:p w:rsidR="004B102B" w:rsidRPr="004D7CD0" w:rsidRDefault="004B102B" w:rsidP="004D7CD0">
      <w:pPr>
        <w:widowControl w:val="0"/>
        <w:autoSpaceDE w:val="0"/>
        <w:autoSpaceDN w:val="0"/>
        <w:adjustRightInd w:val="0"/>
        <w:spacing w:line="276" w:lineRule="auto"/>
        <w:ind w:firstLine="709"/>
        <w:jc w:val="both"/>
        <w:rPr>
          <w:sz w:val="28"/>
          <w:szCs w:val="28"/>
        </w:rPr>
      </w:pPr>
      <w:r w:rsidRPr="004D7CD0">
        <w:rPr>
          <w:sz w:val="28"/>
          <w:szCs w:val="28"/>
        </w:rPr>
        <w:t>Общество также занимается перепланировкой, ремонтом и сдачей в аренду производственных и офисных помещений.</w:t>
      </w:r>
    </w:p>
    <w:p w:rsidR="00D47943" w:rsidRDefault="00D47943"/>
    <w:p w:rsidR="00D47943" w:rsidRDefault="00D47943"/>
    <w:p w:rsidR="00D47943" w:rsidRDefault="00A23FB9" w:rsidP="00A23FB9">
      <w:pPr>
        <w:spacing w:line="276" w:lineRule="auto"/>
        <w:jc w:val="center"/>
      </w:pPr>
      <w:r>
        <w:rPr>
          <w:b/>
          <w:bCs/>
          <w:sz w:val="28"/>
          <w:szCs w:val="28"/>
        </w:rPr>
        <w:t xml:space="preserve">2.4 </w:t>
      </w:r>
      <w:r w:rsidR="00710B69">
        <w:rPr>
          <w:b/>
          <w:bCs/>
          <w:sz w:val="28"/>
          <w:szCs w:val="28"/>
        </w:rPr>
        <w:t xml:space="preserve">Результаты развития </w:t>
      </w:r>
      <w:r w:rsidR="00ED766F">
        <w:rPr>
          <w:b/>
          <w:bCs/>
          <w:sz w:val="28"/>
          <w:szCs w:val="28"/>
        </w:rPr>
        <w:t xml:space="preserve">ОАО «Компрессор» по приоритетным направлениям </w:t>
      </w:r>
      <w:r w:rsidR="00710B69">
        <w:rPr>
          <w:b/>
          <w:bCs/>
          <w:sz w:val="28"/>
          <w:szCs w:val="28"/>
        </w:rPr>
        <w:t>деятельности</w:t>
      </w:r>
      <w:r w:rsidR="00ED766F">
        <w:rPr>
          <w:b/>
          <w:bCs/>
          <w:sz w:val="28"/>
          <w:szCs w:val="28"/>
        </w:rPr>
        <w:t xml:space="preserve"> за 2014 год</w:t>
      </w:r>
    </w:p>
    <w:p w:rsidR="00D47943" w:rsidRDefault="00D47943"/>
    <w:p w:rsidR="00710B69" w:rsidRPr="004D7CD0" w:rsidRDefault="00710B69" w:rsidP="00ED766F">
      <w:pPr>
        <w:widowControl w:val="0"/>
        <w:autoSpaceDE w:val="0"/>
        <w:autoSpaceDN w:val="0"/>
        <w:adjustRightInd w:val="0"/>
        <w:spacing w:before="120" w:line="276" w:lineRule="auto"/>
        <w:ind w:left="720"/>
        <w:jc w:val="both"/>
        <w:rPr>
          <w:b/>
          <w:bCs/>
          <w:sz w:val="28"/>
          <w:szCs w:val="28"/>
        </w:rPr>
      </w:pPr>
      <w:bookmarkStart w:id="2" w:name="а412"/>
      <w:r w:rsidRPr="004D7CD0">
        <w:rPr>
          <w:b/>
          <w:bCs/>
          <w:sz w:val="28"/>
          <w:szCs w:val="28"/>
        </w:rPr>
        <w:t>Объем реализации продукции, товаров и услуг по видам деятельности</w:t>
      </w:r>
    </w:p>
    <w:bookmarkEnd w:id="2"/>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Всего: 637 270 тыс. руб., в том числе:</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t>основная продукция - 461 800 тыс. pуб. (72,4%);</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t>научно-техническая продукция – 19 092 тыс. pуб. (3,0%);</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t>сервисное и гарантийное обслуживание - 42 025 тыс. pуб. (6,6%);</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t>доходы по котельной - 6 733 тыс. руб. (1,1%);</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t>прочие – 107 620 тыс. руб. (16,9%).</w:t>
      </w:r>
    </w:p>
    <w:p w:rsidR="00710B69" w:rsidRPr="004D7CD0" w:rsidRDefault="00710B69" w:rsidP="004D7CD0">
      <w:pPr>
        <w:widowControl w:val="0"/>
        <w:autoSpaceDE w:val="0"/>
        <w:autoSpaceDN w:val="0"/>
        <w:adjustRightInd w:val="0"/>
        <w:spacing w:before="120" w:line="276" w:lineRule="auto"/>
        <w:ind w:firstLine="709"/>
        <w:jc w:val="both"/>
        <w:rPr>
          <w:sz w:val="28"/>
          <w:szCs w:val="28"/>
        </w:rPr>
      </w:pPr>
      <w:r w:rsidRPr="004D7CD0">
        <w:rPr>
          <w:sz w:val="28"/>
          <w:szCs w:val="28"/>
        </w:rPr>
        <w:t>За счёт собственных средств общества были выполнены сл</w:t>
      </w:r>
      <w:r w:rsidR="00ED766F">
        <w:rPr>
          <w:sz w:val="28"/>
          <w:szCs w:val="28"/>
        </w:rPr>
        <w:t>едующие виды деятельности в 2014</w:t>
      </w:r>
      <w:r w:rsidRPr="004D7CD0">
        <w:rPr>
          <w:sz w:val="28"/>
          <w:szCs w:val="28"/>
        </w:rPr>
        <w:t xml:space="preserve"> году:</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t>проведение работ по внедрению фитинговых соединений;</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t>доработка тренажера ЭКСА25-2, СКАВ 7,5, проведение межведомственных испытаний;</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bCs/>
          <w:sz w:val="28"/>
          <w:szCs w:val="28"/>
        </w:rPr>
        <w:t>проектирование автоматизированной компрессорной станции под шифром «Бессмазка»</w:t>
      </w:r>
      <w:r w:rsidRPr="004D7CD0">
        <w:rPr>
          <w:sz w:val="28"/>
          <w:szCs w:val="28"/>
        </w:rPr>
        <w:t xml:space="preserve"> и </w:t>
      </w:r>
      <w:r w:rsidRPr="004D7CD0">
        <w:rPr>
          <w:bCs/>
          <w:sz w:val="28"/>
          <w:szCs w:val="28"/>
        </w:rPr>
        <w:t>компрессоров нового поколения под шифром «Компрессор-К»;</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lastRenderedPageBreak/>
        <w:t xml:space="preserve">разработка винтового компрессора на базе модуля </w:t>
      </w:r>
      <w:r w:rsidRPr="004D7CD0">
        <w:rPr>
          <w:sz w:val="28"/>
          <w:szCs w:val="28"/>
          <w:lang w:val="en-US"/>
        </w:rPr>
        <w:t>NK</w:t>
      </w:r>
      <w:r w:rsidRPr="004D7CD0">
        <w:rPr>
          <w:sz w:val="28"/>
          <w:szCs w:val="28"/>
        </w:rPr>
        <w:t xml:space="preserve">-100, </w:t>
      </w:r>
      <w:r w:rsidRPr="004D7CD0">
        <w:rPr>
          <w:sz w:val="28"/>
          <w:szCs w:val="28"/>
          <w:lang w:val="en-US"/>
        </w:rPr>
        <w:t>NK</w:t>
      </w:r>
      <w:r w:rsidRPr="004D7CD0">
        <w:rPr>
          <w:sz w:val="28"/>
          <w:szCs w:val="28"/>
        </w:rPr>
        <w:t>-90 и винтовых компрессоров сухого сжатия;</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t>разработка гибкой системы подачи воздуха ГСПВ;</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t>разработка мембранного блока осушки МО106;</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t>модернизация системы индикации влажности (СИВ);</w:t>
      </w:r>
    </w:p>
    <w:p w:rsidR="00710B69" w:rsidRPr="004D7CD0" w:rsidRDefault="00710B69" w:rsidP="004D7CD0">
      <w:pPr>
        <w:widowControl w:val="0"/>
        <w:numPr>
          <w:ilvl w:val="0"/>
          <w:numId w:val="3"/>
        </w:numPr>
        <w:tabs>
          <w:tab w:val="clear" w:pos="1080"/>
          <w:tab w:val="num" w:pos="426"/>
        </w:tabs>
        <w:autoSpaceDE w:val="0"/>
        <w:autoSpaceDN w:val="0"/>
        <w:adjustRightInd w:val="0"/>
        <w:spacing w:line="276" w:lineRule="auto"/>
        <w:ind w:left="426"/>
        <w:jc w:val="both"/>
        <w:rPr>
          <w:sz w:val="28"/>
          <w:szCs w:val="28"/>
        </w:rPr>
      </w:pPr>
      <w:r w:rsidRPr="004D7CD0">
        <w:rPr>
          <w:sz w:val="28"/>
          <w:szCs w:val="28"/>
        </w:rPr>
        <w:t>разработка компактных блоков осушки для бессмазочных компрессорных станций.</w:t>
      </w:r>
    </w:p>
    <w:p w:rsidR="00710B69" w:rsidRPr="004D7CD0" w:rsidRDefault="00710B69" w:rsidP="004D7CD0">
      <w:pPr>
        <w:widowControl w:val="0"/>
        <w:autoSpaceDE w:val="0"/>
        <w:autoSpaceDN w:val="0"/>
        <w:adjustRightInd w:val="0"/>
        <w:spacing w:line="276" w:lineRule="auto"/>
        <w:ind w:left="66"/>
        <w:jc w:val="both"/>
        <w:rPr>
          <w:sz w:val="28"/>
          <w:szCs w:val="28"/>
          <w:highlight w:val="yellow"/>
        </w:rPr>
      </w:pPr>
    </w:p>
    <w:p w:rsidR="00710B69" w:rsidRPr="004D7CD0" w:rsidRDefault="00A23FB9" w:rsidP="00A23FB9">
      <w:pPr>
        <w:widowControl w:val="0"/>
        <w:autoSpaceDE w:val="0"/>
        <w:autoSpaceDN w:val="0"/>
        <w:adjustRightInd w:val="0"/>
        <w:spacing w:before="120" w:line="276" w:lineRule="auto"/>
        <w:ind w:left="720"/>
        <w:jc w:val="center"/>
        <w:rPr>
          <w:b/>
          <w:bCs/>
          <w:sz w:val="28"/>
          <w:szCs w:val="28"/>
        </w:rPr>
      </w:pPr>
      <w:bookmarkStart w:id="3" w:name="а413"/>
      <w:r>
        <w:rPr>
          <w:b/>
          <w:bCs/>
          <w:sz w:val="28"/>
          <w:szCs w:val="28"/>
        </w:rPr>
        <w:t xml:space="preserve">2.5 </w:t>
      </w:r>
      <w:r w:rsidR="00710B69" w:rsidRPr="004D7CD0">
        <w:rPr>
          <w:b/>
          <w:bCs/>
          <w:sz w:val="28"/>
          <w:szCs w:val="28"/>
        </w:rPr>
        <w:t>Характеристика рынков сырья</w:t>
      </w:r>
    </w:p>
    <w:bookmarkEnd w:id="3"/>
    <w:p w:rsidR="00ED766F" w:rsidRDefault="00ED766F" w:rsidP="004D7CD0">
      <w:pPr>
        <w:widowControl w:val="0"/>
        <w:autoSpaceDE w:val="0"/>
        <w:autoSpaceDN w:val="0"/>
        <w:adjustRightInd w:val="0"/>
        <w:spacing w:line="276" w:lineRule="auto"/>
        <w:ind w:firstLine="709"/>
        <w:jc w:val="both"/>
        <w:rPr>
          <w:sz w:val="28"/>
          <w:szCs w:val="28"/>
        </w:rPr>
      </w:pP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 xml:space="preserve">Закупка сырья, необходимого для производственной деятельности </w:t>
      </w:r>
      <w:r w:rsidR="00ED766F">
        <w:rPr>
          <w:sz w:val="28"/>
          <w:szCs w:val="28"/>
        </w:rPr>
        <w:t>предприятия</w:t>
      </w:r>
      <w:r w:rsidRPr="004D7CD0">
        <w:rPr>
          <w:sz w:val="28"/>
          <w:szCs w:val="28"/>
        </w:rPr>
        <w:t>, осуществляется в различных регионах: Москва, Санкт-Петербург, Владимир, Медногорск, Казань и другие.</w:t>
      </w: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Основные группы закупок:</w:t>
      </w:r>
    </w:p>
    <w:p w:rsidR="00710B69" w:rsidRPr="004D7CD0" w:rsidRDefault="00710B69" w:rsidP="004D7CD0">
      <w:pPr>
        <w:widowControl w:val="0"/>
        <w:numPr>
          <w:ilvl w:val="0"/>
          <w:numId w:val="5"/>
        </w:numPr>
        <w:tabs>
          <w:tab w:val="clear" w:pos="720"/>
          <w:tab w:val="num" w:pos="426"/>
        </w:tabs>
        <w:autoSpaceDE w:val="0"/>
        <w:autoSpaceDN w:val="0"/>
        <w:adjustRightInd w:val="0"/>
        <w:spacing w:line="276" w:lineRule="auto"/>
        <w:ind w:left="426"/>
        <w:jc w:val="both"/>
        <w:rPr>
          <w:sz w:val="28"/>
          <w:szCs w:val="28"/>
        </w:rPr>
      </w:pPr>
      <w:bookmarkStart w:id="4" w:name="а414"/>
      <w:r w:rsidRPr="004D7CD0">
        <w:rPr>
          <w:i/>
          <w:sz w:val="28"/>
          <w:szCs w:val="28"/>
        </w:rPr>
        <w:t>комплектующие изделия</w:t>
      </w:r>
      <w:r w:rsidRPr="004D7CD0">
        <w:rPr>
          <w:sz w:val="28"/>
          <w:szCs w:val="28"/>
        </w:rPr>
        <w:t>: системы автоматического управления, электродвигатели, магнитные пускатели, манометры, электросоединители, амортизаторы, анализаторы влажности  и другие;</w:t>
      </w:r>
    </w:p>
    <w:p w:rsidR="00710B69" w:rsidRPr="004D7CD0" w:rsidRDefault="00710B69" w:rsidP="004D7CD0">
      <w:pPr>
        <w:widowControl w:val="0"/>
        <w:numPr>
          <w:ilvl w:val="0"/>
          <w:numId w:val="5"/>
        </w:numPr>
        <w:tabs>
          <w:tab w:val="clear" w:pos="720"/>
          <w:tab w:val="num" w:pos="426"/>
        </w:tabs>
        <w:autoSpaceDE w:val="0"/>
        <w:autoSpaceDN w:val="0"/>
        <w:adjustRightInd w:val="0"/>
        <w:spacing w:line="276" w:lineRule="auto"/>
        <w:ind w:left="426"/>
        <w:jc w:val="both"/>
        <w:rPr>
          <w:sz w:val="28"/>
          <w:szCs w:val="28"/>
        </w:rPr>
      </w:pPr>
      <w:r w:rsidRPr="004D7CD0">
        <w:rPr>
          <w:i/>
          <w:sz w:val="28"/>
          <w:szCs w:val="28"/>
        </w:rPr>
        <w:t>полуфабрикаты</w:t>
      </w:r>
      <w:r w:rsidRPr="004D7CD0">
        <w:rPr>
          <w:sz w:val="28"/>
          <w:szCs w:val="28"/>
        </w:rPr>
        <w:t>: чугунное, стальное литьё, поковки, штамповки и другие;</w:t>
      </w:r>
    </w:p>
    <w:p w:rsidR="00710B69" w:rsidRPr="004D7CD0" w:rsidRDefault="00710B69" w:rsidP="004D7CD0">
      <w:pPr>
        <w:widowControl w:val="0"/>
        <w:numPr>
          <w:ilvl w:val="0"/>
          <w:numId w:val="5"/>
        </w:numPr>
        <w:tabs>
          <w:tab w:val="clear" w:pos="720"/>
          <w:tab w:val="num" w:pos="426"/>
        </w:tabs>
        <w:autoSpaceDE w:val="0"/>
        <w:autoSpaceDN w:val="0"/>
        <w:adjustRightInd w:val="0"/>
        <w:spacing w:line="276" w:lineRule="auto"/>
        <w:ind w:left="426"/>
        <w:jc w:val="both"/>
        <w:rPr>
          <w:sz w:val="28"/>
          <w:szCs w:val="28"/>
        </w:rPr>
      </w:pPr>
      <w:r w:rsidRPr="004D7CD0">
        <w:rPr>
          <w:i/>
          <w:sz w:val="28"/>
          <w:szCs w:val="28"/>
        </w:rPr>
        <w:t>материалы</w:t>
      </w:r>
      <w:r w:rsidRPr="004D7CD0">
        <w:rPr>
          <w:sz w:val="28"/>
          <w:szCs w:val="28"/>
        </w:rPr>
        <w:t>: цветной металл, стальные и нержавеющие круги, стальные и нержавеющие трубы, нержавеющий прокат, резина и другие.</w:t>
      </w:r>
    </w:p>
    <w:p w:rsidR="00710B69" w:rsidRPr="004D7CD0" w:rsidRDefault="00710B69" w:rsidP="004D7CD0">
      <w:pPr>
        <w:widowControl w:val="0"/>
        <w:autoSpaceDE w:val="0"/>
        <w:autoSpaceDN w:val="0"/>
        <w:adjustRightInd w:val="0"/>
        <w:spacing w:line="276" w:lineRule="auto"/>
        <w:ind w:left="66"/>
        <w:jc w:val="both"/>
        <w:rPr>
          <w:sz w:val="28"/>
          <w:szCs w:val="28"/>
        </w:rPr>
      </w:pPr>
    </w:p>
    <w:p w:rsidR="00710B69" w:rsidRPr="004D7CD0" w:rsidRDefault="00710B69" w:rsidP="004D7CD0">
      <w:pPr>
        <w:widowControl w:val="0"/>
        <w:autoSpaceDE w:val="0"/>
        <w:autoSpaceDN w:val="0"/>
        <w:adjustRightInd w:val="0"/>
        <w:spacing w:line="276" w:lineRule="auto"/>
        <w:ind w:left="66"/>
        <w:jc w:val="both"/>
        <w:rPr>
          <w:sz w:val="28"/>
          <w:szCs w:val="28"/>
        </w:rPr>
      </w:pPr>
    </w:p>
    <w:p w:rsidR="00710B69" w:rsidRPr="004D7CD0" w:rsidRDefault="00710B69" w:rsidP="004D7CD0">
      <w:pPr>
        <w:widowControl w:val="0"/>
        <w:autoSpaceDE w:val="0"/>
        <w:autoSpaceDN w:val="0"/>
        <w:adjustRightInd w:val="0"/>
        <w:spacing w:line="276" w:lineRule="auto"/>
        <w:ind w:left="66"/>
        <w:jc w:val="both"/>
        <w:rPr>
          <w:sz w:val="28"/>
          <w:szCs w:val="28"/>
        </w:rPr>
      </w:pPr>
    </w:p>
    <w:p w:rsidR="00710B69" w:rsidRPr="004D7CD0" w:rsidRDefault="00A23FB9" w:rsidP="00A23FB9">
      <w:pPr>
        <w:widowControl w:val="0"/>
        <w:autoSpaceDE w:val="0"/>
        <w:autoSpaceDN w:val="0"/>
        <w:adjustRightInd w:val="0"/>
        <w:spacing w:before="120" w:line="276" w:lineRule="auto"/>
        <w:ind w:left="567"/>
        <w:jc w:val="center"/>
        <w:rPr>
          <w:b/>
          <w:bCs/>
          <w:sz w:val="28"/>
          <w:szCs w:val="28"/>
        </w:rPr>
      </w:pPr>
      <w:r>
        <w:rPr>
          <w:b/>
          <w:bCs/>
          <w:sz w:val="28"/>
          <w:szCs w:val="28"/>
        </w:rPr>
        <w:t xml:space="preserve">2.6 </w:t>
      </w:r>
      <w:r w:rsidR="00710B69" w:rsidRPr="004D7CD0">
        <w:rPr>
          <w:b/>
          <w:bCs/>
          <w:sz w:val="28"/>
          <w:szCs w:val="28"/>
        </w:rPr>
        <w:t xml:space="preserve">Характеристика рынков сбыта, на которых оперирует </w:t>
      </w:r>
      <w:r w:rsidR="00ED766F">
        <w:rPr>
          <w:b/>
          <w:bCs/>
          <w:sz w:val="28"/>
          <w:szCs w:val="28"/>
        </w:rPr>
        <w:t>предприятие</w:t>
      </w:r>
    </w:p>
    <w:bookmarkEnd w:id="4"/>
    <w:p w:rsidR="00ED766F" w:rsidRDefault="00ED766F" w:rsidP="004D7CD0">
      <w:pPr>
        <w:widowControl w:val="0"/>
        <w:autoSpaceDE w:val="0"/>
        <w:autoSpaceDN w:val="0"/>
        <w:adjustRightInd w:val="0"/>
        <w:spacing w:line="276" w:lineRule="auto"/>
        <w:ind w:firstLine="709"/>
        <w:jc w:val="both"/>
        <w:rPr>
          <w:sz w:val="28"/>
          <w:szCs w:val="28"/>
        </w:rPr>
      </w:pP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Рынками сбыта компрессорного оборудования по отраслям народного хозяйства являются:</w:t>
      </w:r>
    </w:p>
    <w:p w:rsidR="00710B69" w:rsidRPr="004D7CD0" w:rsidRDefault="00710B69" w:rsidP="004D7CD0">
      <w:pPr>
        <w:widowControl w:val="0"/>
        <w:numPr>
          <w:ilvl w:val="0"/>
          <w:numId w:val="4"/>
        </w:numPr>
        <w:tabs>
          <w:tab w:val="clear" w:pos="1080"/>
          <w:tab w:val="num" w:pos="426"/>
        </w:tabs>
        <w:autoSpaceDE w:val="0"/>
        <w:autoSpaceDN w:val="0"/>
        <w:adjustRightInd w:val="0"/>
        <w:spacing w:line="276" w:lineRule="auto"/>
        <w:ind w:left="426"/>
        <w:jc w:val="both"/>
        <w:rPr>
          <w:sz w:val="28"/>
          <w:szCs w:val="28"/>
        </w:rPr>
      </w:pPr>
      <w:r w:rsidRPr="004D7CD0">
        <w:rPr>
          <w:sz w:val="28"/>
          <w:szCs w:val="28"/>
        </w:rPr>
        <w:t>Судостроительная промышленность.</w:t>
      </w:r>
    </w:p>
    <w:p w:rsidR="00710B69" w:rsidRPr="004D7CD0" w:rsidRDefault="00710B69" w:rsidP="004D7CD0">
      <w:pPr>
        <w:widowControl w:val="0"/>
        <w:numPr>
          <w:ilvl w:val="0"/>
          <w:numId w:val="4"/>
        </w:numPr>
        <w:tabs>
          <w:tab w:val="clear" w:pos="1080"/>
          <w:tab w:val="num" w:pos="426"/>
        </w:tabs>
        <w:autoSpaceDE w:val="0"/>
        <w:autoSpaceDN w:val="0"/>
        <w:adjustRightInd w:val="0"/>
        <w:spacing w:line="276" w:lineRule="auto"/>
        <w:ind w:left="426"/>
        <w:jc w:val="both"/>
        <w:rPr>
          <w:sz w:val="28"/>
          <w:szCs w:val="28"/>
        </w:rPr>
      </w:pPr>
      <w:r w:rsidRPr="004D7CD0">
        <w:rPr>
          <w:sz w:val="28"/>
          <w:szCs w:val="28"/>
        </w:rPr>
        <w:t>Газовая промышленность: ОАО «Газпром».</w:t>
      </w:r>
    </w:p>
    <w:p w:rsidR="00710B69" w:rsidRPr="004D7CD0" w:rsidRDefault="00710B69" w:rsidP="004D7CD0">
      <w:pPr>
        <w:widowControl w:val="0"/>
        <w:numPr>
          <w:ilvl w:val="0"/>
          <w:numId w:val="4"/>
        </w:numPr>
        <w:tabs>
          <w:tab w:val="clear" w:pos="1080"/>
          <w:tab w:val="num" w:pos="426"/>
        </w:tabs>
        <w:autoSpaceDE w:val="0"/>
        <w:autoSpaceDN w:val="0"/>
        <w:adjustRightInd w:val="0"/>
        <w:spacing w:line="276" w:lineRule="auto"/>
        <w:ind w:left="426"/>
        <w:jc w:val="both"/>
        <w:rPr>
          <w:sz w:val="28"/>
          <w:szCs w:val="28"/>
        </w:rPr>
      </w:pPr>
      <w:r w:rsidRPr="004D7CD0">
        <w:rPr>
          <w:sz w:val="28"/>
          <w:szCs w:val="28"/>
        </w:rPr>
        <w:t>Электроэнергетическая: территориальные генерирующие компании.</w:t>
      </w:r>
    </w:p>
    <w:p w:rsidR="00710B69" w:rsidRPr="004D7CD0" w:rsidRDefault="00710B69" w:rsidP="004D7CD0">
      <w:pPr>
        <w:widowControl w:val="0"/>
        <w:numPr>
          <w:ilvl w:val="0"/>
          <w:numId w:val="4"/>
        </w:numPr>
        <w:tabs>
          <w:tab w:val="clear" w:pos="1080"/>
          <w:tab w:val="num" w:pos="426"/>
        </w:tabs>
        <w:autoSpaceDE w:val="0"/>
        <w:autoSpaceDN w:val="0"/>
        <w:adjustRightInd w:val="0"/>
        <w:spacing w:line="276" w:lineRule="auto"/>
        <w:ind w:left="426"/>
        <w:jc w:val="both"/>
        <w:rPr>
          <w:sz w:val="28"/>
          <w:szCs w:val="28"/>
        </w:rPr>
      </w:pPr>
      <w:r w:rsidRPr="004D7CD0">
        <w:rPr>
          <w:sz w:val="28"/>
          <w:szCs w:val="28"/>
        </w:rPr>
        <w:t xml:space="preserve">Другие отрасли народного хозяйства. </w:t>
      </w:r>
    </w:p>
    <w:p w:rsidR="00710B69" w:rsidRPr="004D7CD0" w:rsidRDefault="00710B69" w:rsidP="004D7CD0">
      <w:pPr>
        <w:widowControl w:val="0"/>
        <w:autoSpaceDE w:val="0"/>
        <w:autoSpaceDN w:val="0"/>
        <w:adjustRightInd w:val="0"/>
        <w:spacing w:line="276" w:lineRule="auto"/>
        <w:ind w:left="66"/>
        <w:jc w:val="both"/>
        <w:rPr>
          <w:sz w:val="28"/>
          <w:szCs w:val="28"/>
        </w:rPr>
      </w:pPr>
    </w:p>
    <w:p w:rsidR="00710B69" w:rsidRPr="004D7CD0" w:rsidRDefault="00A23FB9" w:rsidP="00A23FB9">
      <w:pPr>
        <w:widowControl w:val="0"/>
        <w:autoSpaceDE w:val="0"/>
        <w:autoSpaceDN w:val="0"/>
        <w:adjustRightInd w:val="0"/>
        <w:spacing w:before="120" w:line="276" w:lineRule="auto"/>
        <w:ind w:left="720"/>
        <w:jc w:val="center"/>
        <w:rPr>
          <w:b/>
          <w:bCs/>
          <w:sz w:val="28"/>
          <w:szCs w:val="28"/>
        </w:rPr>
      </w:pPr>
      <w:bookmarkStart w:id="5" w:name="а415"/>
      <w:r>
        <w:rPr>
          <w:b/>
          <w:bCs/>
          <w:sz w:val="28"/>
          <w:szCs w:val="28"/>
        </w:rPr>
        <w:t xml:space="preserve">2.7 </w:t>
      </w:r>
      <w:r w:rsidR="00710B69" w:rsidRPr="004D7CD0">
        <w:rPr>
          <w:b/>
          <w:bCs/>
          <w:sz w:val="28"/>
          <w:szCs w:val="28"/>
        </w:rPr>
        <w:t>Сведения о конкуренции</w:t>
      </w:r>
    </w:p>
    <w:bookmarkEnd w:id="5"/>
    <w:p w:rsidR="00ED766F" w:rsidRDefault="00ED766F" w:rsidP="004D7CD0">
      <w:pPr>
        <w:widowControl w:val="0"/>
        <w:autoSpaceDE w:val="0"/>
        <w:autoSpaceDN w:val="0"/>
        <w:adjustRightInd w:val="0"/>
        <w:spacing w:line="276" w:lineRule="auto"/>
        <w:ind w:firstLine="709"/>
        <w:jc w:val="both"/>
        <w:rPr>
          <w:sz w:val="28"/>
          <w:szCs w:val="28"/>
        </w:rPr>
      </w:pP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 xml:space="preserve">Общество имеет сильные позиции в России по выпуску специальной компрессорной продукции для военно-морского флота, ракетных и космических войск, федеральной службы безопасности. По выпуску </w:t>
      </w:r>
      <w:r w:rsidRPr="004D7CD0">
        <w:rPr>
          <w:sz w:val="28"/>
          <w:szCs w:val="28"/>
        </w:rPr>
        <w:lastRenderedPageBreak/>
        <w:t xml:space="preserve">компрессорной продукции для народного хозяйства конкуренты общества есть как в России, так и в странах ближнего и дальнего зарубежья. </w:t>
      </w: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 xml:space="preserve">В последние годы появилось много компаний, осуществляющих сборку импортных компрессоров на территории России в ущерб безопасности и обороноспособности государства. Данный факт не способствует улучшению эксплуатационных характеристик компрессорных станций, поскольку ставится под сомнение обслуживание и ремонт техники силами неквалифицированных специалистов с применением контрафактных запасных частей, не изготовленных на предприятии и не прошедших необходимый технический контроль, лабораторные и стендовые испытания. </w:t>
      </w:r>
    </w:p>
    <w:p w:rsidR="00710B69" w:rsidRPr="004D7CD0" w:rsidRDefault="00710B69" w:rsidP="004D7CD0">
      <w:pPr>
        <w:widowControl w:val="0"/>
        <w:autoSpaceDE w:val="0"/>
        <w:autoSpaceDN w:val="0"/>
        <w:adjustRightInd w:val="0"/>
        <w:spacing w:line="276" w:lineRule="auto"/>
        <w:ind w:firstLine="709"/>
        <w:jc w:val="both"/>
        <w:rPr>
          <w:sz w:val="28"/>
          <w:szCs w:val="28"/>
        </w:rPr>
      </w:pPr>
    </w:p>
    <w:p w:rsidR="00710B69" w:rsidRPr="004D7CD0" w:rsidRDefault="00A23FB9" w:rsidP="00A23FB9">
      <w:pPr>
        <w:widowControl w:val="0"/>
        <w:autoSpaceDE w:val="0"/>
        <w:autoSpaceDN w:val="0"/>
        <w:adjustRightInd w:val="0"/>
        <w:spacing w:before="120" w:line="276" w:lineRule="auto"/>
        <w:ind w:left="720"/>
        <w:jc w:val="center"/>
        <w:rPr>
          <w:b/>
          <w:bCs/>
          <w:sz w:val="28"/>
          <w:szCs w:val="28"/>
        </w:rPr>
      </w:pPr>
      <w:bookmarkStart w:id="6" w:name="а416"/>
      <w:r>
        <w:rPr>
          <w:b/>
          <w:bCs/>
          <w:sz w:val="28"/>
          <w:szCs w:val="28"/>
        </w:rPr>
        <w:t xml:space="preserve">2.8 </w:t>
      </w:r>
      <w:r w:rsidR="001F3AF5">
        <w:rPr>
          <w:b/>
          <w:bCs/>
          <w:sz w:val="28"/>
          <w:szCs w:val="28"/>
        </w:rPr>
        <w:t>Расчёт оценки</w:t>
      </w:r>
      <w:r w:rsidR="00710B69" w:rsidRPr="004D7CD0">
        <w:rPr>
          <w:b/>
          <w:bCs/>
          <w:sz w:val="28"/>
          <w:szCs w:val="28"/>
        </w:rPr>
        <w:t xml:space="preserve"> деловой активности</w:t>
      </w:r>
    </w:p>
    <w:bookmarkEnd w:id="6"/>
    <w:p w:rsidR="00ED766F" w:rsidRDefault="00ED766F" w:rsidP="004D7CD0">
      <w:pPr>
        <w:widowControl w:val="0"/>
        <w:autoSpaceDE w:val="0"/>
        <w:autoSpaceDN w:val="0"/>
        <w:adjustRightInd w:val="0"/>
        <w:spacing w:line="276" w:lineRule="auto"/>
        <w:ind w:firstLine="709"/>
        <w:jc w:val="both"/>
        <w:rPr>
          <w:sz w:val="28"/>
          <w:szCs w:val="28"/>
        </w:rPr>
      </w:pPr>
    </w:p>
    <w:p w:rsidR="00710B69" w:rsidRPr="004D7CD0" w:rsidRDefault="00710B69" w:rsidP="00ED766F">
      <w:pPr>
        <w:widowControl w:val="0"/>
        <w:autoSpaceDE w:val="0"/>
        <w:autoSpaceDN w:val="0"/>
        <w:adjustRightInd w:val="0"/>
        <w:spacing w:line="276" w:lineRule="auto"/>
        <w:ind w:firstLine="709"/>
        <w:jc w:val="both"/>
        <w:rPr>
          <w:sz w:val="28"/>
          <w:szCs w:val="28"/>
        </w:rPr>
      </w:pPr>
      <w:r w:rsidRPr="004D7CD0">
        <w:rPr>
          <w:sz w:val="28"/>
          <w:szCs w:val="28"/>
        </w:rPr>
        <w:t>Финансовое положение и активность предприятия характеризуется набором экономических показателей. Важным показателем финансово-хозяйственной деятельности общества является деловая активность. Деловая активность проявляется в динамичности развития предприятия, достижении им поставленных целей, эффективном использовании экономического потенциала, широте рынков сбыта, наличии продукции, поставляемой на экспорт, репутации общества, известности его клиентов. Оценка деловой активности проведена на основе натуральных и стоимостных показателей (см. Таблицу 1).</w:t>
      </w: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 xml:space="preserve">Основные оценочные показатели деловой активности - объем реализации и балансовая прибыль (как сумма прибыли от реализации товарной продукции, прибыли от прочей реализации, разницы между доходом и расходом от внереализационных операций). Объем реализации отчетного года снизился по сравнению с прошлым годом на 19,9 % и составил 637 270 тыс. руб. Балансовая прибыль составила 144 479 тыс. руб. По сравнению с прошлым годом снизилась на 26,3%. </w:t>
      </w: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 xml:space="preserve">Уменьшилась эффективность использования материальных ресурсов, которые характеризуются полным циклом оборотных средств (в оборотах и днях). Соответственно, увеличилась продолжительность операционного цикла. Снизилась на 8,5% производительность труда и на 20,9% фондоотдача. </w:t>
      </w: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 xml:space="preserve">Оборачиваемость средств в расчетах в оборотах (ОРо) показывает, сколько раз в среднем в отчетном периоде оборачивались финансовые ресурсы, вложенные в активы, - снизилась на 57,1%. </w:t>
      </w: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 xml:space="preserve">Оборачиваемость средств в расчетах в днях (ОРд) показывает, сколько в среднем дней денежные средства были омертвлены в этих активах (57 </w:t>
      </w:r>
      <w:r w:rsidRPr="004D7CD0">
        <w:rPr>
          <w:sz w:val="28"/>
          <w:szCs w:val="28"/>
        </w:rPr>
        <w:lastRenderedPageBreak/>
        <w:t xml:space="preserve">дней). </w:t>
      </w: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 xml:space="preserve">Показатель продолжительности операционного цикла (ОЦ) показывает, сколько дней в среднем проходит с момента вложения денежных средств в текущую производственную деятельность до момента возврата их в виде выручки на расчетный счет (117 дней). </w:t>
      </w: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 xml:space="preserve">Также необходимо учитывать, что при росте цен на сырье бывает выгоднее "омертвить" часть оборотных средств в виде запасов, чем совершать ритмичные закупки у поставщиков. </w:t>
      </w: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Оборачиваемость собственного капитала ОСК = 1,2 показывает, сколько на каждый рубль средств, вложенных в активы, составляет выручка от реализации продукции (0,8 руб.).</w:t>
      </w:r>
    </w:p>
    <w:p w:rsidR="00710B69" w:rsidRPr="004D7CD0" w:rsidRDefault="00710B69" w:rsidP="004D7CD0">
      <w:pPr>
        <w:widowControl w:val="0"/>
        <w:autoSpaceDE w:val="0"/>
        <w:autoSpaceDN w:val="0"/>
        <w:adjustRightInd w:val="0"/>
        <w:spacing w:line="276" w:lineRule="auto"/>
        <w:ind w:firstLine="709"/>
        <w:jc w:val="both"/>
        <w:rPr>
          <w:sz w:val="28"/>
          <w:szCs w:val="28"/>
        </w:rPr>
      </w:pPr>
      <w:r w:rsidRPr="004D7CD0">
        <w:rPr>
          <w:sz w:val="28"/>
          <w:szCs w:val="28"/>
        </w:rPr>
        <w:t>Помимо представленных показателей, для характеристики</w:t>
      </w:r>
      <w:r w:rsidR="00ED766F">
        <w:rPr>
          <w:sz w:val="28"/>
          <w:szCs w:val="28"/>
        </w:rPr>
        <w:t xml:space="preserve"> деловой активности использую</w:t>
      </w:r>
      <w:r w:rsidRPr="004D7CD0">
        <w:rPr>
          <w:sz w:val="28"/>
          <w:szCs w:val="28"/>
        </w:rPr>
        <w:t xml:space="preserve"> коэффициент устойчивости экономического роста (Ку), который показывает, какими темпами в среднем увеличивается собственный капитал за счет финансово-хозяйственной деятельности, а не за счет привлечения дополнительно</w:t>
      </w:r>
      <w:r w:rsidR="00ED766F">
        <w:rPr>
          <w:sz w:val="28"/>
          <w:szCs w:val="28"/>
        </w:rPr>
        <w:t>го акционерного капитала. В 2012</w:t>
      </w:r>
      <w:r w:rsidRPr="004D7CD0">
        <w:rPr>
          <w:sz w:val="28"/>
          <w:szCs w:val="28"/>
        </w:rPr>
        <w:t xml:space="preserve"> году коэффициент устойчивости экономичес</w:t>
      </w:r>
      <w:r w:rsidR="00ED766F">
        <w:rPr>
          <w:sz w:val="28"/>
          <w:szCs w:val="28"/>
        </w:rPr>
        <w:t>кого роста составил 6,4%, в 2013 году – 23,9%, в 2014</w:t>
      </w:r>
      <w:r w:rsidRPr="004D7CD0">
        <w:rPr>
          <w:sz w:val="28"/>
          <w:szCs w:val="28"/>
        </w:rPr>
        <w:t xml:space="preserve"> году – 14,6 %.</w:t>
      </w:r>
      <w:r w:rsidR="001F3AF5">
        <w:rPr>
          <w:sz w:val="28"/>
          <w:szCs w:val="28"/>
        </w:rPr>
        <w:t xml:space="preserve"> </w:t>
      </w:r>
    </w:p>
    <w:p w:rsidR="00710B69" w:rsidRPr="004D7CD0" w:rsidRDefault="00710B69" w:rsidP="004D7CD0">
      <w:pPr>
        <w:widowControl w:val="0"/>
        <w:autoSpaceDE w:val="0"/>
        <w:autoSpaceDN w:val="0"/>
        <w:adjustRightInd w:val="0"/>
        <w:spacing w:line="276" w:lineRule="auto"/>
        <w:jc w:val="both"/>
        <w:rPr>
          <w:sz w:val="28"/>
          <w:szCs w:val="28"/>
        </w:rPr>
      </w:pPr>
    </w:p>
    <w:p w:rsidR="00ED766F" w:rsidRPr="00ED766F" w:rsidRDefault="00ED766F" w:rsidP="00ED766F">
      <w:pPr>
        <w:widowControl w:val="0"/>
        <w:tabs>
          <w:tab w:val="left" w:pos="7200"/>
        </w:tabs>
        <w:autoSpaceDE w:val="0"/>
        <w:autoSpaceDN w:val="0"/>
        <w:adjustRightInd w:val="0"/>
        <w:spacing w:line="276" w:lineRule="auto"/>
        <w:rPr>
          <w:bCs/>
          <w:sz w:val="28"/>
          <w:szCs w:val="28"/>
        </w:rPr>
      </w:pPr>
      <w:r>
        <w:rPr>
          <w:b/>
          <w:bCs/>
          <w:sz w:val="28"/>
          <w:szCs w:val="28"/>
        </w:rPr>
        <w:tab/>
      </w:r>
      <w:r w:rsidRPr="00ED766F">
        <w:rPr>
          <w:bCs/>
          <w:sz w:val="28"/>
          <w:szCs w:val="28"/>
        </w:rPr>
        <w:t>Таблица 1.</w:t>
      </w:r>
    </w:p>
    <w:p w:rsidR="00ED766F" w:rsidRDefault="00ED766F" w:rsidP="004D7CD0">
      <w:pPr>
        <w:widowControl w:val="0"/>
        <w:autoSpaceDE w:val="0"/>
        <w:autoSpaceDN w:val="0"/>
        <w:adjustRightInd w:val="0"/>
        <w:spacing w:line="276" w:lineRule="auto"/>
        <w:jc w:val="center"/>
        <w:rPr>
          <w:b/>
          <w:bCs/>
          <w:sz w:val="28"/>
          <w:szCs w:val="28"/>
        </w:rPr>
      </w:pPr>
    </w:p>
    <w:p w:rsidR="00710B69" w:rsidRPr="004D7CD0" w:rsidRDefault="00710B69" w:rsidP="004D7CD0">
      <w:pPr>
        <w:widowControl w:val="0"/>
        <w:autoSpaceDE w:val="0"/>
        <w:autoSpaceDN w:val="0"/>
        <w:adjustRightInd w:val="0"/>
        <w:spacing w:line="276" w:lineRule="auto"/>
        <w:jc w:val="center"/>
        <w:rPr>
          <w:b/>
          <w:bCs/>
          <w:sz w:val="28"/>
          <w:szCs w:val="28"/>
        </w:rPr>
      </w:pPr>
      <w:r w:rsidRPr="004D7CD0">
        <w:rPr>
          <w:b/>
          <w:bCs/>
          <w:sz w:val="28"/>
          <w:szCs w:val="28"/>
        </w:rPr>
        <w:t>Показатели деловой активности предприятия</w:t>
      </w:r>
    </w:p>
    <w:p w:rsidR="00D47943" w:rsidRDefault="00D47943"/>
    <w:p w:rsidR="00D47943" w:rsidRDefault="00D47943"/>
    <w:tbl>
      <w:tblPr>
        <w:tblStyle w:val="a3"/>
        <w:tblW w:w="0" w:type="auto"/>
        <w:tblLook w:val="04A0"/>
      </w:tblPr>
      <w:tblGrid>
        <w:gridCol w:w="655"/>
        <w:gridCol w:w="2702"/>
        <w:gridCol w:w="1936"/>
        <w:gridCol w:w="1406"/>
        <w:gridCol w:w="1406"/>
        <w:gridCol w:w="1466"/>
      </w:tblGrid>
      <w:tr w:rsidR="00710B69" w:rsidRPr="005E2AF3" w:rsidTr="007A22A1">
        <w:trPr>
          <w:trHeight w:val="851"/>
        </w:trPr>
        <w:tc>
          <w:tcPr>
            <w:tcW w:w="675" w:type="dxa"/>
            <w:vAlign w:val="center"/>
          </w:tcPr>
          <w:p w:rsidR="00710B69" w:rsidRPr="005E2AF3" w:rsidRDefault="00710B69" w:rsidP="005E2AF3">
            <w:pPr>
              <w:spacing w:line="276" w:lineRule="auto"/>
              <w:jc w:val="center"/>
              <w:rPr>
                <w:sz w:val="28"/>
                <w:szCs w:val="28"/>
              </w:rPr>
            </w:pPr>
            <w:r w:rsidRPr="005E2AF3">
              <w:rPr>
                <w:sz w:val="28"/>
                <w:szCs w:val="28"/>
              </w:rPr>
              <w:t>№ п/п</w:t>
            </w:r>
          </w:p>
        </w:tc>
        <w:tc>
          <w:tcPr>
            <w:tcW w:w="2515" w:type="dxa"/>
            <w:vAlign w:val="center"/>
          </w:tcPr>
          <w:p w:rsidR="00710B69" w:rsidRPr="005E2AF3" w:rsidRDefault="00710B69" w:rsidP="005E2AF3">
            <w:pPr>
              <w:spacing w:line="276" w:lineRule="auto"/>
              <w:jc w:val="center"/>
              <w:rPr>
                <w:sz w:val="28"/>
                <w:szCs w:val="28"/>
              </w:rPr>
            </w:pPr>
            <w:r w:rsidRPr="005E2AF3">
              <w:rPr>
                <w:sz w:val="28"/>
                <w:szCs w:val="28"/>
              </w:rPr>
              <w:t>Наименование показателя, единица измерения</w:t>
            </w:r>
          </w:p>
        </w:tc>
        <w:tc>
          <w:tcPr>
            <w:tcW w:w="1595" w:type="dxa"/>
            <w:vAlign w:val="center"/>
          </w:tcPr>
          <w:p w:rsidR="00710B69" w:rsidRPr="005E2AF3" w:rsidRDefault="00710B69" w:rsidP="005E2AF3">
            <w:pPr>
              <w:spacing w:line="276" w:lineRule="auto"/>
              <w:jc w:val="center"/>
              <w:rPr>
                <w:sz w:val="28"/>
                <w:szCs w:val="28"/>
              </w:rPr>
            </w:pPr>
            <w:r w:rsidRPr="005E2AF3">
              <w:rPr>
                <w:sz w:val="28"/>
                <w:szCs w:val="28"/>
              </w:rPr>
              <w:t>Формула расчета</w:t>
            </w:r>
          </w:p>
        </w:tc>
        <w:tc>
          <w:tcPr>
            <w:tcW w:w="1595" w:type="dxa"/>
            <w:vAlign w:val="center"/>
          </w:tcPr>
          <w:p w:rsidR="00710B69" w:rsidRPr="005E2AF3" w:rsidRDefault="001F3AF5" w:rsidP="005E2AF3">
            <w:pPr>
              <w:spacing w:line="276" w:lineRule="auto"/>
              <w:jc w:val="center"/>
              <w:rPr>
                <w:sz w:val="28"/>
                <w:szCs w:val="28"/>
              </w:rPr>
            </w:pPr>
            <w:r>
              <w:rPr>
                <w:sz w:val="28"/>
                <w:szCs w:val="28"/>
              </w:rPr>
              <w:t>2014</w:t>
            </w:r>
            <w:r w:rsidR="00710B69" w:rsidRPr="005E2AF3">
              <w:rPr>
                <w:sz w:val="28"/>
                <w:szCs w:val="28"/>
              </w:rPr>
              <w:t xml:space="preserve"> год</w:t>
            </w:r>
          </w:p>
        </w:tc>
        <w:tc>
          <w:tcPr>
            <w:tcW w:w="1595" w:type="dxa"/>
            <w:vAlign w:val="center"/>
          </w:tcPr>
          <w:p w:rsidR="00710B69" w:rsidRPr="005E2AF3" w:rsidRDefault="001F3AF5" w:rsidP="005E2AF3">
            <w:pPr>
              <w:spacing w:line="276" w:lineRule="auto"/>
              <w:jc w:val="center"/>
              <w:rPr>
                <w:sz w:val="28"/>
                <w:szCs w:val="28"/>
              </w:rPr>
            </w:pPr>
            <w:r>
              <w:rPr>
                <w:sz w:val="28"/>
                <w:szCs w:val="28"/>
              </w:rPr>
              <w:t>2013</w:t>
            </w:r>
            <w:r w:rsidR="00710B69" w:rsidRPr="005E2AF3">
              <w:rPr>
                <w:sz w:val="28"/>
                <w:szCs w:val="28"/>
              </w:rPr>
              <w:t xml:space="preserve"> год</w:t>
            </w:r>
          </w:p>
        </w:tc>
        <w:tc>
          <w:tcPr>
            <w:tcW w:w="1596" w:type="dxa"/>
            <w:vAlign w:val="center"/>
          </w:tcPr>
          <w:p w:rsidR="00710B69" w:rsidRPr="005E2AF3" w:rsidRDefault="00710B69" w:rsidP="005E2AF3">
            <w:pPr>
              <w:spacing w:line="276" w:lineRule="auto"/>
              <w:jc w:val="center"/>
              <w:rPr>
                <w:sz w:val="28"/>
                <w:szCs w:val="28"/>
              </w:rPr>
            </w:pPr>
            <w:r w:rsidRPr="005E2AF3">
              <w:rPr>
                <w:sz w:val="28"/>
                <w:szCs w:val="28"/>
              </w:rPr>
              <w:t>Темп роста, %</w:t>
            </w:r>
          </w:p>
        </w:tc>
      </w:tr>
      <w:tr w:rsidR="00710B69" w:rsidRPr="005E2AF3" w:rsidTr="005E2AF3">
        <w:trPr>
          <w:trHeight w:val="1024"/>
        </w:trPr>
        <w:tc>
          <w:tcPr>
            <w:tcW w:w="675" w:type="dxa"/>
            <w:vAlign w:val="center"/>
          </w:tcPr>
          <w:p w:rsidR="00710B69" w:rsidRPr="005E2AF3" w:rsidRDefault="002F3D94" w:rsidP="005E2AF3">
            <w:pPr>
              <w:spacing w:line="276" w:lineRule="auto"/>
              <w:jc w:val="center"/>
              <w:rPr>
                <w:sz w:val="28"/>
                <w:szCs w:val="28"/>
              </w:rPr>
            </w:pPr>
            <w:r w:rsidRPr="005E2AF3">
              <w:rPr>
                <w:sz w:val="28"/>
                <w:szCs w:val="28"/>
              </w:rPr>
              <w:t>1</w:t>
            </w:r>
          </w:p>
        </w:tc>
        <w:tc>
          <w:tcPr>
            <w:tcW w:w="2515" w:type="dxa"/>
          </w:tcPr>
          <w:p w:rsidR="00710B69" w:rsidRPr="005E2AF3" w:rsidRDefault="007A22A1" w:rsidP="005E2AF3">
            <w:pPr>
              <w:spacing w:line="276" w:lineRule="auto"/>
              <w:rPr>
                <w:sz w:val="28"/>
                <w:szCs w:val="28"/>
              </w:rPr>
            </w:pPr>
            <w:r w:rsidRPr="005E2AF3">
              <w:rPr>
                <w:sz w:val="28"/>
                <w:szCs w:val="28"/>
              </w:rPr>
              <w:t>Выручка от реализации V (тыс. руб.)</w:t>
            </w:r>
          </w:p>
        </w:tc>
        <w:tc>
          <w:tcPr>
            <w:tcW w:w="1595" w:type="dxa"/>
            <w:vAlign w:val="center"/>
          </w:tcPr>
          <w:p w:rsidR="00710B69" w:rsidRPr="005E2AF3" w:rsidRDefault="00710B69" w:rsidP="005E2AF3">
            <w:pPr>
              <w:spacing w:line="276" w:lineRule="auto"/>
              <w:jc w:val="center"/>
              <w:rPr>
                <w:sz w:val="28"/>
                <w:szCs w:val="28"/>
              </w:rPr>
            </w:pP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637 270</w:t>
            </w: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795 848</w:t>
            </w:r>
          </w:p>
        </w:tc>
        <w:tc>
          <w:tcPr>
            <w:tcW w:w="1596" w:type="dxa"/>
            <w:vAlign w:val="center"/>
          </w:tcPr>
          <w:p w:rsidR="00710B69" w:rsidRPr="005E2AF3" w:rsidRDefault="00620581" w:rsidP="005E2AF3">
            <w:pPr>
              <w:spacing w:line="276" w:lineRule="auto"/>
              <w:jc w:val="center"/>
              <w:rPr>
                <w:sz w:val="28"/>
                <w:szCs w:val="28"/>
              </w:rPr>
            </w:pPr>
            <w:r w:rsidRPr="005E2AF3">
              <w:rPr>
                <w:sz w:val="28"/>
                <w:szCs w:val="28"/>
              </w:rPr>
              <w:t>80,1%</w:t>
            </w:r>
          </w:p>
        </w:tc>
      </w:tr>
      <w:tr w:rsidR="00710B69" w:rsidRPr="005E2AF3" w:rsidTr="005E2AF3">
        <w:trPr>
          <w:trHeight w:val="1184"/>
        </w:trPr>
        <w:tc>
          <w:tcPr>
            <w:tcW w:w="675" w:type="dxa"/>
            <w:vAlign w:val="center"/>
          </w:tcPr>
          <w:p w:rsidR="00710B69" w:rsidRPr="005E2AF3" w:rsidRDefault="002F3D94" w:rsidP="005E2AF3">
            <w:pPr>
              <w:spacing w:line="276" w:lineRule="auto"/>
              <w:jc w:val="center"/>
              <w:rPr>
                <w:sz w:val="28"/>
                <w:szCs w:val="28"/>
              </w:rPr>
            </w:pPr>
            <w:r w:rsidRPr="005E2AF3">
              <w:rPr>
                <w:sz w:val="28"/>
                <w:szCs w:val="28"/>
              </w:rPr>
              <w:t>2</w:t>
            </w:r>
          </w:p>
        </w:tc>
        <w:tc>
          <w:tcPr>
            <w:tcW w:w="2515" w:type="dxa"/>
          </w:tcPr>
          <w:p w:rsidR="00710B69" w:rsidRPr="005E2AF3" w:rsidRDefault="007A22A1" w:rsidP="005E2AF3">
            <w:pPr>
              <w:spacing w:line="276" w:lineRule="auto"/>
              <w:rPr>
                <w:sz w:val="28"/>
                <w:szCs w:val="28"/>
              </w:rPr>
            </w:pPr>
            <w:r w:rsidRPr="005E2AF3">
              <w:rPr>
                <w:sz w:val="28"/>
                <w:szCs w:val="28"/>
              </w:rPr>
              <w:t>Балансовая прибыль ПБ (тыс. руб.)</w:t>
            </w:r>
          </w:p>
        </w:tc>
        <w:tc>
          <w:tcPr>
            <w:tcW w:w="1595" w:type="dxa"/>
            <w:vAlign w:val="center"/>
          </w:tcPr>
          <w:p w:rsidR="00710B69" w:rsidRPr="005E2AF3" w:rsidRDefault="00710B69" w:rsidP="005E2AF3">
            <w:pPr>
              <w:spacing w:line="276" w:lineRule="auto"/>
              <w:jc w:val="center"/>
              <w:rPr>
                <w:sz w:val="28"/>
                <w:szCs w:val="28"/>
              </w:rPr>
            </w:pP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144 479</w:t>
            </w: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196 025</w:t>
            </w:r>
          </w:p>
        </w:tc>
        <w:tc>
          <w:tcPr>
            <w:tcW w:w="1596" w:type="dxa"/>
            <w:vAlign w:val="center"/>
          </w:tcPr>
          <w:p w:rsidR="00710B69" w:rsidRPr="005E2AF3" w:rsidRDefault="00620581" w:rsidP="005E2AF3">
            <w:pPr>
              <w:spacing w:line="276" w:lineRule="auto"/>
              <w:jc w:val="center"/>
              <w:rPr>
                <w:sz w:val="28"/>
                <w:szCs w:val="28"/>
              </w:rPr>
            </w:pPr>
            <w:r w:rsidRPr="005E2AF3">
              <w:rPr>
                <w:sz w:val="28"/>
                <w:szCs w:val="28"/>
              </w:rPr>
              <w:t>73,7%</w:t>
            </w:r>
          </w:p>
        </w:tc>
      </w:tr>
      <w:tr w:rsidR="00710B69" w:rsidRPr="005E2AF3" w:rsidTr="005E2AF3">
        <w:trPr>
          <w:trHeight w:val="777"/>
        </w:trPr>
        <w:tc>
          <w:tcPr>
            <w:tcW w:w="675" w:type="dxa"/>
            <w:vAlign w:val="center"/>
          </w:tcPr>
          <w:p w:rsidR="00710B69" w:rsidRPr="005E2AF3" w:rsidRDefault="002F3D94" w:rsidP="005E2AF3">
            <w:pPr>
              <w:spacing w:line="276" w:lineRule="auto"/>
              <w:jc w:val="center"/>
              <w:rPr>
                <w:sz w:val="28"/>
                <w:szCs w:val="28"/>
              </w:rPr>
            </w:pPr>
            <w:r w:rsidRPr="005E2AF3">
              <w:rPr>
                <w:sz w:val="28"/>
                <w:szCs w:val="28"/>
              </w:rPr>
              <w:t>3</w:t>
            </w:r>
          </w:p>
        </w:tc>
        <w:tc>
          <w:tcPr>
            <w:tcW w:w="2515" w:type="dxa"/>
          </w:tcPr>
          <w:p w:rsidR="00710B69" w:rsidRPr="005E2AF3" w:rsidRDefault="007A22A1" w:rsidP="005E2AF3">
            <w:pPr>
              <w:spacing w:line="276" w:lineRule="auto"/>
              <w:rPr>
                <w:sz w:val="28"/>
                <w:szCs w:val="28"/>
              </w:rPr>
            </w:pPr>
            <w:r w:rsidRPr="005E2AF3">
              <w:rPr>
                <w:sz w:val="28"/>
                <w:szCs w:val="28"/>
              </w:rPr>
              <w:t>Производительность труда ПТ (тыс. руб.)</w:t>
            </w:r>
          </w:p>
        </w:tc>
        <w:tc>
          <w:tcPr>
            <w:tcW w:w="1595" w:type="dxa"/>
            <w:vAlign w:val="center"/>
          </w:tcPr>
          <w:p w:rsidR="00710B69" w:rsidRPr="005E2AF3" w:rsidRDefault="0020547C" w:rsidP="005E2AF3">
            <w:pPr>
              <w:spacing w:line="276" w:lineRule="auto"/>
              <w:jc w:val="center"/>
              <w:rPr>
                <w:sz w:val="28"/>
                <w:szCs w:val="28"/>
              </w:rPr>
            </w:pPr>
            <w:r w:rsidRPr="005E2AF3">
              <w:rPr>
                <w:sz w:val="28"/>
                <w:szCs w:val="28"/>
              </w:rPr>
              <w:t>ПТ=V:Ч</w:t>
            </w: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2 351,5</w:t>
            </w: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2 568,8</w:t>
            </w:r>
          </w:p>
        </w:tc>
        <w:tc>
          <w:tcPr>
            <w:tcW w:w="1596" w:type="dxa"/>
            <w:vAlign w:val="center"/>
          </w:tcPr>
          <w:p w:rsidR="00710B69" w:rsidRPr="005E2AF3" w:rsidRDefault="00620581" w:rsidP="005E2AF3">
            <w:pPr>
              <w:spacing w:line="276" w:lineRule="auto"/>
              <w:jc w:val="center"/>
              <w:rPr>
                <w:sz w:val="28"/>
                <w:szCs w:val="28"/>
              </w:rPr>
            </w:pPr>
            <w:r w:rsidRPr="005E2AF3">
              <w:rPr>
                <w:sz w:val="28"/>
                <w:szCs w:val="28"/>
              </w:rPr>
              <w:t>91,5%</w:t>
            </w:r>
          </w:p>
        </w:tc>
      </w:tr>
      <w:tr w:rsidR="00710B69" w:rsidRPr="005E2AF3" w:rsidTr="005E2AF3">
        <w:trPr>
          <w:trHeight w:val="937"/>
        </w:trPr>
        <w:tc>
          <w:tcPr>
            <w:tcW w:w="675" w:type="dxa"/>
            <w:vAlign w:val="center"/>
          </w:tcPr>
          <w:p w:rsidR="00710B69" w:rsidRPr="005E2AF3" w:rsidRDefault="002F3D94" w:rsidP="005E2AF3">
            <w:pPr>
              <w:spacing w:line="276" w:lineRule="auto"/>
              <w:jc w:val="center"/>
              <w:rPr>
                <w:sz w:val="28"/>
                <w:szCs w:val="28"/>
              </w:rPr>
            </w:pPr>
            <w:r w:rsidRPr="005E2AF3">
              <w:rPr>
                <w:sz w:val="28"/>
                <w:szCs w:val="28"/>
              </w:rPr>
              <w:t>4</w:t>
            </w:r>
          </w:p>
        </w:tc>
        <w:tc>
          <w:tcPr>
            <w:tcW w:w="2515" w:type="dxa"/>
          </w:tcPr>
          <w:p w:rsidR="00710B69" w:rsidRPr="005E2AF3" w:rsidRDefault="007A22A1" w:rsidP="005E2AF3">
            <w:pPr>
              <w:spacing w:line="276" w:lineRule="auto"/>
              <w:rPr>
                <w:sz w:val="28"/>
                <w:szCs w:val="28"/>
              </w:rPr>
            </w:pPr>
            <w:r w:rsidRPr="005E2AF3">
              <w:rPr>
                <w:sz w:val="28"/>
                <w:szCs w:val="28"/>
              </w:rPr>
              <w:t>Фондоотдача Ф (тыс. руб.)</w:t>
            </w:r>
          </w:p>
        </w:tc>
        <w:tc>
          <w:tcPr>
            <w:tcW w:w="1595" w:type="dxa"/>
            <w:vAlign w:val="center"/>
          </w:tcPr>
          <w:p w:rsidR="00710B69" w:rsidRPr="005E2AF3" w:rsidRDefault="0020547C" w:rsidP="005E2AF3">
            <w:pPr>
              <w:spacing w:line="276" w:lineRule="auto"/>
              <w:jc w:val="center"/>
              <w:rPr>
                <w:sz w:val="28"/>
                <w:szCs w:val="28"/>
              </w:rPr>
            </w:pPr>
            <w:r w:rsidRPr="005E2AF3">
              <w:rPr>
                <w:sz w:val="28"/>
                <w:szCs w:val="28"/>
              </w:rPr>
              <w:t>Ф=V:S</w:t>
            </w: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8,1</w:t>
            </w: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10,3</w:t>
            </w:r>
          </w:p>
        </w:tc>
        <w:tc>
          <w:tcPr>
            <w:tcW w:w="1596" w:type="dxa"/>
            <w:vAlign w:val="center"/>
          </w:tcPr>
          <w:p w:rsidR="00710B69" w:rsidRPr="005E2AF3" w:rsidRDefault="00620581" w:rsidP="005E2AF3">
            <w:pPr>
              <w:spacing w:line="276" w:lineRule="auto"/>
              <w:jc w:val="center"/>
              <w:rPr>
                <w:sz w:val="28"/>
                <w:szCs w:val="28"/>
              </w:rPr>
            </w:pPr>
            <w:r w:rsidRPr="005E2AF3">
              <w:rPr>
                <w:sz w:val="28"/>
                <w:szCs w:val="28"/>
              </w:rPr>
              <w:t>79,1%</w:t>
            </w:r>
          </w:p>
        </w:tc>
      </w:tr>
      <w:tr w:rsidR="002F3D94" w:rsidRPr="005E2AF3" w:rsidTr="005E2AF3">
        <w:trPr>
          <w:trHeight w:val="1096"/>
        </w:trPr>
        <w:tc>
          <w:tcPr>
            <w:tcW w:w="675" w:type="dxa"/>
            <w:vMerge w:val="restart"/>
            <w:vAlign w:val="center"/>
          </w:tcPr>
          <w:p w:rsidR="002F3D94" w:rsidRPr="005E2AF3" w:rsidRDefault="002F3D94" w:rsidP="005E2AF3">
            <w:pPr>
              <w:spacing w:line="276" w:lineRule="auto"/>
              <w:jc w:val="center"/>
              <w:rPr>
                <w:sz w:val="28"/>
                <w:szCs w:val="28"/>
              </w:rPr>
            </w:pPr>
            <w:r w:rsidRPr="005E2AF3">
              <w:rPr>
                <w:sz w:val="28"/>
                <w:szCs w:val="28"/>
              </w:rPr>
              <w:lastRenderedPageBreak/>
              <w:t>5</w:t>
            </w:r>
          </w:p>
        </w:tc>
        <w:tc>
          <w:tcPr>
            <w:tcW w:w="2515" w:type="dxa"/>
          </w:tcPr>
          <w:p w:rsidR="002F3D94" w:rsidRPr="005E2AF3" w:rsidRDefault="002F3D94" w:rsidP="005E2AF3">
            <w:pPr>
              <w:widowControl w:val="0"/>
              <w:autoSpaceDE w:val="0"/>
              <w:autoSpaceDN w:val="0"/>
              <w:adjustRightInd w:val="0"/>
              <w:spacing w:line="276" w:lineRule="auto"/>
              <w:rPr>
                <w:sz w:val="28"/>
                <w:szCs w:val="28"/>
              </w:rPr>
            </w:pPr>
            <w:r w:rsidRPr="005E2AF3">
              <w:rPr>
                <w:sz w:val="28"/>
                <w:szCs w:val="28"/>
              </w:rPr>
              <w:t>Оборачиваемость средств в расчетах:</w:t>
            </w:r>
          </w:p>
          <w:p w:rsidR="002F3D94" w:rsidRPr="005E2AF3" w:rsidRDefault="002F3D94" w:rsidP="005E2AF3">
            <w:pPr>
              <w:spacing w:line="276" w:lineRule="auto"/>
              <w:rPr>
                <w:sz w:val="28"/>
                <w:szCs w:val="28"/>
              </w:rPr>
            </w:pPr>
          </w:p>
        </w:tc>
        <w:tc>
          <w:tcPr>
            <w:tcW w:w="6381" w:type="dxa"/>
            <w:gridSpan w:val="4"/>
            <w:vAlign w:val="center"/>
          </w:tcPr>
          <w:p w:rsidR="002F3D94" w:rsidRPr="005E2AF3" w:rsidRDefault="002F3D94" w:rsidP="005E2AF3">
            <w:pPr>
              <w:spacing w:line="276" w:lineRule="auto"/>
              <w:jc w:val="center"/>
              <w:rPr>
                <w:sz w:val="28"/>
                <w:szCs w:val="28"/>
              </w:rPr>
            </w:pPr>
          </w:p>
        </w:tc>
      </w:tr>
      <w:tr w:rsidR="002F3D94" w:rsidRPr="005E2AF3" w:rsidTr="005E2AF3">
        <w:trPr>
          <w:trHeight w:val="845"/>
        </w:trPr>
        <w:tc>
          <w:tcPr>
            <w:tcW w:w="675" w:type="dxa"/>
            <w:vMerge/>
            <w:vAlign w:val="center"/>
          </w:tcPr>
          <w:p w:rsidR="002F3D94" w:rsidRPr="005E2AF3" w:rsidRDefault="002F3D94" w:rsidP="005E2AF3">
            <w:pPr>
              <w:spacing w:line="276" w:lineRule="auto"/>
              <w:jc w:val="center"/>
              <w:rPr>
                <w:sz w:val="28"/>
                <w:szCs w:val="28"/>
              </w:rPr>
            </w:pPr>
          </w:p>
        </w:tc>
        <w:tc>
          <w:tcPr>
            <w:tcW w:w="2515" w:type="dxa"/>
          </w:tcPr>
          <w:p w:rsidR="002F3D94" w:rsidRPr="005E2AF3" w:rsidRDefault="002F3D94" w:rsidP="005E2AF3">
            <w:pPr>
              <w:spacing w:line="276" w:lineRule="auto"/>
              <w:rPr>
                <w:sz w:val="28"/>
                <w:szCs w:val="28"/>
              </w:rPr>
            </w:pPr>
            <w:r w:rsidRPr="005E2AF3">
              <w:rPr>
                <w:sz w:val="28"/>
                <w:szCs w:val="28"/>
              </w:rPr>
              <w:t>в оборотах ОРо (число оборотов)</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OPo=V:ДБ</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6,30</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14,7</w:t>
            </w:r>
          </w:p>
        </w:tc>
        <w:tc>
          <w:tcPr>
            <w:tcW w:w="1596" w:type="dxa"/>
            <w:vAlign w:val="center"/>
          </w:tcPr>
          <w:p w:rsidR="002F3D94" w:rsidRPr="005E2AF3" w:rsidRDefault="002F3D94" w:rsidP="005E2AF3">
            <w:pPr>
              <w:spacing w:line="276" w:lineRule="auto"/>
              <w:jc w:val="center"/>
              <w:rPr>
                <w:sz w:val="28"/>
                <w:szCs w:val="28"/>
              </w:rPr>
            </w:pPr>
            <w:r w:rsidRPr="005E2AF3">
              <w:rPr>
                <w:sz w:val="28"/>
                <w:szCs w:val="28"/>
              </w:rPr>
              <w:t>42,9%</w:t>
            </w:r>
          </w:p>
        </w:tc>
      </w:tr>
      <w:tr w:rsidR="002F3D94" w:rsidRPr="005E2AF3" w:rsidTr="005E2AF3">
        <w:trPr>
          <w:trHeight w:val="990"/>
        </w:trPr>
        <w:tc>
          <w:tcPr>
            <w:tcW w:w="675" w:type="dxa"/>
            <w:vMerge/>
            <w:vAlign w:val="center"/>
          </w:tcPr>
          <w:p w:rsidR="002F3D94" w:rsidRPr="005E2AF3" w:rsidRDefault="002F3D94" w:rsidP="005E2AF3">
            <w:pPr>
              <w:spacing w:line="276" w:lineRule="auto"/>
              <w:jc w:val="center"/>
              <w:rPr>
                <w:sz w:val="28"/>
                <w:szCs w:val="28"/>
              </w:rPr>
            </w:pPr>
          </w:p>
        </w:tc>
        <w:tc>
          <w:tcPr>
            <w:tcW w:w="2515" w:type="dxa"/>
          </w:tcPr>
          <w:p w:rsidR="002F3D94" w:rsidRPr="005E2AF3" w:rsidRDefault="002F3D94" w:rsidP="005E2AF3">
            <w:pPr>
              <w:spacing w:line="276" w:lineRule="auto"/>
              <w:rPr>
                <w:sz w:val="28"/>
                <w:szCs w:val="28"/>
              </w:rPr>
            </w:pPr>
            <w:r w:rsidRPr="005E2AF3">
              <w:rPr>
                <w:sz w:val="28"/>
                <w:szCs w:val="28"/>
              </w:rPr>
              <w:t>в днях ОРд (число дней)</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ОРд=360:Оро</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57</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24</w:t>
            </w:r>
          </w:p>
        </w:tc>
        <w:tc>
          <w:tcPr>
            <w:tcW w:w="1596" w:type="dxa"/>
            <w:vAlign w:val="center"/>
          </w:tcPr>
          <w:p w:rsidR="002F3D94" w:rsidRPr="005E2AF3" w:rsidRDefault="002F3D94" w:rsidP="005E2AF3">
            <w:pPr>
              <w:spacing w:line="276" w:lineRule="auto"/>
              <w:jc w:val="center"/>
              <w:rPr>
                <w:sz w:val="28"/>
                <w:szCs w:val="28"/>
              </w:rPr>
            </w:pPr>
            <w:r w:rsidRPr="005E2AF3">
              <w:rPr>
                <w:sz w:val="28"/>
                <w:szCs w:val="28"/>
              </w:rPr>
              <w:t>233,2%</w:t>
            </w:r>
          </w:p>
        </w:tc>
      </w:tr>
      <w:tr w:rsidR="002F3D94" w:rsidRPr="005E2AF3" w:rsidTr="005E2AF3">
        <w:trPr>
          <w:trHeight w:val="1163"/>
        </w:trPr>
        <w:tc>
          <w:tcPr>
            <w:tcW w:w="675" w:type="dxa"/>
            <w:vMerge w:val="restart"/>
            <w:vAlign w:val="center"/>
          </w:tcPr>
          <w:p w:rsidR="002F3D94" w:rsidRPr="005E2AF3" w:rsidRDefault="002F3D94" w:rsidP="005E2AF3">
            <w:pPr>
              <w:spacing w:line="276" w:lineRule="auto"/>
              <w:jc w:val="center"/>
              <w:rPr>
                <w:sz w:val="28"/>
                <w:szCs w:val="28"/>
              </w:rPr>
            </w:pPr>
            <w:r w:rsidRPr="005E2AF3">
              <w:rPr>
                <w:sz w:val="28"/>
                <w:szCs w:val="28"/>
              </w:rPr>
              <w:t>6</w:t>
            </w:r>
          </w:p>
        </w:tc>
        <w:tc>
          <w:tcPr>
            <w:tcW w:w="2515" w:type="dxa"/>
          </w:tcPr>
          <w:p w:rsidR="002F3D94" w:rsidRPr="005E2AF3" w:rsidRDefault="002F3D94" w:rsidP="005E2AF3">
            <w:pPr>
              <w:widowControl w:val="0"/>
              <w:autoSpaceDE w:val="0"/>
              <w:autoSpaceDN w:val="0"/>
              <w:adjustRightInd w:val="0"/>
              <w:spacing w:line="276" w:lineRule="auto"/>
              <w:rPr>
                <w:sz w:val="28"/>
                <w:szCs w:val="28"/>
              </w:rPr>
            </w:pPr>
            <w:r w:rsidRPr="005E2AF3">
              <w:rPr>
                <w:sz w:val="28"/>
                <w:szCs w:val="28"/>
              </w:rPr>
              <w:t>Оборачиваемость материально-технических запасов:</w:t>
            </w:r>
          </w:p>
          <w:p w:rsidR="002F3D94" w:rsidRPr="005E2AF3" w:rsidRDefault="002F3D94" w:rsidP="005E2AF3">
            <w:pPr>
              <w:spacing w:line="276" w:lineRule="auto"/>
              <w:rPr>
                <w:sz w:val="28"/>
                <w:szCs w:val="28"/>
              </w:rPr>
            </w:pPr>
          </w:p>
        </w:tc>
        <w:tc>
          <w:tcPr>
            <w:tcW w:w="6381" w:type="dxa"/>
            <w:gridSpan w:val="4"/>
            <w:vAlign w:val="center"/>
          </w:tcPr>
          <w:p w:rsidR="002F3D94" w:rsidRPr="005E2AF3" w:rsidRDefault="002F3D94" w:rsidP="005E2AF3">
            <w:pPr>
              <w:spacing w:line="276" w:lineRule="auto"/>
              <w:jc w:val="center"/>
              <w:rPr>
                <w:sz w:val="28"/>
                <w:szCs w:val="28"/>
              </w:rPr>
            </w:pPr>
          </w:p>
        </w:tc>
      </w:tr>
      <w:tr w:rsidR="002F3D94" w:rsidRPr="005E2AF3" w:rsidTr="005E2AF3">
        <w:trPr>
          <w:trHeight w:val="1324"/>
        </w:trPr>
        <w:tc>
          <w:tcPr>
            <w:tcW w:w="675" w:type="dxa"/>
            <w:vMerge/>
            <w:vAlign w:val="center"/>
          </w:tcPr>
          <w:p w:rsidR="002F3D94" w:rsidRPr="005E2AF3" w:rsidRDefault="002F3D94" w:rsidP="005E2AF3">
            <w:pPr>
              <w:spacing w:line="276" w:lineRule="auto"/>
              <w:jc w:val="center"/>
              <w:rPr>
                <w:sz w:val="28"/>
                <w:szCs w:val="28"/>
              </w:rPr>
            </w:pPr>
          </w:p>
        </w:tc>
        <w:tc>
          <w:tcPr>
            <w:tcW w:w="2515" w:type="dxa"/>
          </w:tcPr>
          <w:p w:rsidR="002F3D94" w:rsidRPr="005E2AF3" w:rsidRDefault="002F3D94" w:rsidP="005E2AF3">
            <w:pPr>
              <w:spacing w:line="276" w:lineRule="auto"/>
              <w:rPr>
                <w:sz w:val="28"/>
                <w:szCs w:val="28"/>
              </w:rPr>
            </w:pPr>
            <w:r w:rsidRPr="005E2AF3">
              <w:rPr>
                <w:sz w:val="28"/>
                <w:szCs w:val="28"/>
              </w:rPr>
              <w:t>в оборотах ОЗо (число оборотов)</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ОЗо=Сб:33</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6,05</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6,62</w:t>
            </w:r>
          </w:p>
        </w:tc>
        <w:tc>
          <w:tcPr>
            <w:tcW w:w="1596" w:type="dxa"/>
            <w:vAlign w:val="center"/>
          </w:tcPr>
          <w:p w:rsidR="002F3D94" w:rsidRPr="005E2AF3" w:rsidRDefault="002F3D94" w:rsidP="005E2AF3">
            <w:pPr>
              <w:spacing w:line="276" w:lineRule="auto"/>
              <w:jc w:val="center"/>
              <w:rPr>
                <w:sz w:val="28"/>
                <w:szCs w:val="28"/>
              </w:rPr>
            </w:pPr>
            <w:r w:rsidRPr="005E2AF3">
              <w:rPr>
                <w:sz w:val="28"/>
                <w:szCs w:val="28"/>
              </w:rPr>
              <w:t>91,4%</w:t>
            </w:r>
          </w:p>
        </w:tc>
      </w:tr>
      <w:tr w:rsidR="002F3D94" w:rsidRPr="005E2AF3" w:rsidTr="005E2AF3">
        <w:trPr>
          <w:trHeight w:val="1213"/>
        </w:trPr>
        <w:tc>
          <w:tcPr>
            <w:tcW w:w="675" w:type="dxa"/>
            <w:vMerge/>
            <w:vAlign w:val="center"/>
          </w:tcPr>
          <w:p w:rsidR="002F3D94" w:rsidRPr="005E2AF3" w:rsidRDefault="002F3D94" w:rsidP="005E2AF3">
            <w:pPr>
              <w:spacing w:line="276" w:lineRule="auto"/>
              <w:jc w:val="center"/>
              <w:rPr>
                <w:sz w:val="28"/>
                <w:szCs w:val="28"/>
              </w:rPr>
            </w:pPr>
          </w:p>
        </w:tc>
        <w:tc>
          <w:tcPr>
            <w:tcW w:w="2515" w:type="dxa"/>
          </w:tcPr>
          <w:p w:rsidR="002F3D94" w:rsidRPr="005E2AF3" w:rsidRDefault="002F3D94" w:rsidP="005E2AF3">
            <w:pPr>
              <w:spacing w:line="276" w:lineRule="auto"/>
              <w:rPr>
                <w:sz w:val="28"/>
                <w:szCs w:val="28"/>
              </w:rPr>
            </w:pPr>
            <w:r w:rsidRPr="005E2AF3">
              <w:rPr>
                <w:sz w:val="28"/>
                <w:szCs w:val="28"/>
              </w:rPr>
              <w:t>в днях ОЗд (число дней)</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ОЗд=360:ОЗо</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60</w:t>
            </w:r>
          </w:p>
        </w:tc>
        <w:tc>
          <w:tcPr>
            <w:tcW w:w="1595" w:type="dxa"/>
            <w:vAlign w:val="center"/>
          </w:tcPr>
          <w:p w:rsidR="002F3D94" w:rsidRPr="005E2AF3" w:rsidRDefault="002F3D94" w:rsidP="005E2AF3">
            <w:pPr>
              <w:spacing w:line="276" w:lineRule="auto"/>
              <w:jc w:val="center"/>
              <w:rPr>
                <w:sz w:val="28"/>
                <w:szCs w:val="28"/>
              </w:rPr>
            </w:pPr>
            <w:r w:rsidRPr="005E2AF3">
              <w:rPr>
                <w:sz w:val="28"/>
                <w:szCs w:val="28"/>
              </w:rPr>
              <w:t>54</w:t>
            </w:r>
          </w:p>
        </w:tc>
        <w:tc>
          <w:tcPr>
            <w:tcW w:w="1596" w:type="dxa"/>
            <w:vAlign w:val="center"/>
          </w:tcPr>
          <w:p w:rsidR="002F3D94" w:rsidRPr="005E2AF3" w:rsidRDefault="002F3D94" w:rsidP="005E2AF3">
            <w:pPr>
              <w:spacing w:line="276" w:lineRule="auto"/>
              <w:jc w:val="center"/>
              <w:rPr>
                <w:sz w:val="28"/>
                <w:szCs w:val="28"/>
              </w:rPr>
            </w:pPr>
            <w:r w:rsidRPr="005E2AF3">
              <w:rPr>
                <w:sz w:val="28"/>
                <w:szCs w:val="28"/>
              </w:rPr>
              <w:t>109,4%</w:t>
            </w:r>
          </w:p>
        </w:tc>
      </w:tr>
      <w:tr w:rsidR="00710B69" w:rsidRPr="005E2AF3" w:rsidTr="005E2AF3">
        <w:trPr>
          <w:trHeight w:val="1126"/>
        </w:trPr>
        <w:tc>
          <w:tcPr>
            <w:tcW w:w="675" w:type="dxa"/>
            <w:vAlign w:val="center"/>
          </w:tcPr>
          <w:p w:rsidR="00710B69" w:rsidRPr="005E2AF3" w:rsidRDefault="002F3D94" w:rsidP="005E2AF3">
            <w:pPr>
              <w:spacing w:line="276" w:lineRule="auto"/>
              <w:jc w:val="center"/>
              <w:rPr>
                <w:sz w:val="28"/>
                <w:szCs w:val="28"/>
              </w:rPr>
            </w:pPr>
            <w:r w:rsidRPr="005E2AF3">
              <w:rPr>
                <w:sz w:val="28"/>
                <w:szCs w:val="28"/>
              </w:rPr>
              <w:t>7</w:t>
            </w:r>
          </w:p>
        </w:tc>
        <w:tc>
          <w:tcPr>
            <w:tcW w:w="2515" w:type="dxa"/>
          </w:tcPr>
          <w:p w:rsidR="00710B69" w:rsidRPr="005E2AF3" w:rsidRDefault="00A357D6" w:rsidP="005E2AF3">
            <w:pPr>
              <w:spacing w:line="276" w:lineRule="auto"/>
              <w:rPr>
                <w:sz w:val="28"/>
                <w:szCs w:val="28"/>
              </w:rPr>
            </w:pPr>
            <w:r w:rsidRPr="005E2AF3">
              <w:rPr>
                <w:sz w:val="28"/>
                <w:szCs w:val="28"/>
              </w:rPr>
              <w:t>Продолжительность операционного цикла ОЦ (дни)</w:t>
            </w:r>
          </w:p>
        </w:tc>
        <w:tc>
          <w:tcPr>
            <w:tcW w:w="1595" w:type="dxa"/>
            <w:vAlign w:val="center"/>
          </w:tcPr>
          <w:p w:rsidR="00710B69" w:rsidRPr="005E2AF3" w:rsidRDefault="0020547C" w:rsidP="005E2AF3">
            <w:pPr>
              <w:spacing w:line="276" w:lineRule="auto"/>
              <w:jc w:val="center"/>
              <w:rPr>
                <w:sz w:val="28"/>
                <w:szCs w:val="28"/>
              </w:rPr>
            </w:pPr>
            <w:r w:rsidRPr="005E2AF3">
              <w:rPr>
                <w:sz w:val="28"/>
                <w:szCs w:val="28"/>
              </w:rPr>
              <w:t>ОЦ=ОРд+ОЗд</w:t>
            </w: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117</w:t>
            </w: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79</w:t>
            </w:r>
          </w:p>
        </w:tc>
        <w:tc>
          <w:tcPr>
            <w:tcW w:w="1596" w:type="dxa"/>
            <w:vAlign w:val="center"/>
          </w:tcPr>
          <w:p w:rsidR="00710B69" w:rsidRPr="005E2AF3" w:rsidRDefault="002F3D94" w:rsidP="005E2AF3">
            <w:pPr>
              <w:spacing w:line="276" w:lineRule="auto"/>
              <w:jc w:val="center"/>
              <w:rPr>
                <w:sz w:val="28"/>
                <w:szCs w:val="28"/>
              </w:rPr>
            </w:pPr>
            <w:r w:rsidRPr="005E2AF3">
              <w:rPr>
                <w:sz w:val="28"/>
                <w:szCs w:val="28"/>
              </w:rPr>
              <w:t>147,8%</w:t>
            </w:r>
          </w:p>
        </w:tc>
      </w:tr>
      <w:tr w:rsidR="00710B69" w:rsidRPr="005E2AF3" w:rsidTr="005E2AF3">
        <w:trPr>
          <w:trHeight w:val="1108"/>
        </w:trPr>
        <w:tc>
          <w:tcPr>
            <w:tcW w:w="675" w:type="dxa"/>
            <w:vAlign w:val="center"/>
          </w:tcPr>
          <w:p w:rsidR="00710B69" w:rsidRPr="005E2AF3" w:rsidRDefault="002F3D94" w:rsidP="005E2AF3">
            <w:pPr>
              <w:spacing w:line="276" w:lineRule="auto"/>
              <w:jc w:val="center"/>
              <w:rPr>
                <w:sz w:val="28"/>
                <w:szCs w:val="28"/>
              </w:rPr>
            </w:pPr>
            <w:r w:rsidRPr="005E2AF3">
              <w:rPr>
                <w:sz w:val="28"/>
                <w:szCs w:val="28"/>
              </w:rPr>
              <w:t>8</w:t>
            </w:r>
          </w:p>
        </w:tc>
        <w:tc>
          <w:tcPr>
            <w:tcW w:w="2515" w:type="dxa"/>
          </w:tcPr>
          <w:p w:rsidR="00710B69" w:rsidRPr="005E2AF3" w:rsidRDefault="00A357D6" w:rsidP="005E2AF3">
            <w:pPr>
              <w:spacing w:line="276" w:lineRule="auto"/>
              <w:rPr>
                <w:sz w:val="28"/>
                <w:szCs w:val="28"/>
              </w:rPr>
            </w:pPr>
            <w:r w:rsidRPr="005E2AF3">
              <w:rPr>
                <w:sz w:val="28"/>
                <w:szCs w:val="28"/>
              </w:rPr>
              <w:t>Оборачиваемость собственного капитала ОСК (число оборотов)</w:t>
            </w:r>
          </w:p>
        </w:tc>
        <w:tc>
          <w:tcPr>
            <w:tcW w:w="1595" w:type="dxa"/>
            <w:vAlign w:val="center"/>
          </w:tcPr>
          <w:p w:rsidR="00710B69" w:rsidRPr="005E2AF3" w:rsidRDefault="0020547C" w:rsidP="005E2AF3">
            <w:pPr>
              <w:spacing w:line="276" w:lineRule="auto"/>
              <w:jc w:val="center"/>
              <w:rPr>
                <w:sz w:val="28"/>
                <w:szCs w:val="28"/>
              </w:rPr>
            </w:pPr>
            <w:r w:rsidRPr="005E2AF3">
              <w:rPr>
                <w:sz w:val="28"/>
                <w:szCs w:val="28"/>
              </w:rPr>
              <w:t>ОСК=V:CK</w:t>
            </w: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0,8</w:t>
            </w:r>
          </w:p>
        </w:tc>
        <w:tc>
          <w:tcPr>
            <w:tcW w:w="1595" w:type="dxa"/>
            <w:vAlign w:val="center"/>
          </w:tcPr>
          <w:p w:rsidR="00710B69" w:rsidRPr="005E2AF3" w:rsidRDefault="00620581" w:rsidP="005E2AF3">
            <w:pPr>
              <w:spacing w:line="276" w:lineRule="auto"/>
              <w:jc w:val="center"/>
              <w:rPr>
                <w:sz w:val="28"/>
                <w:szCs w:val="28"/>
              </w:rPr>
            </w:pPr>
            <w:r w:rsidRPr="005E2AF3">
              <w:rPr>
                <w:sz w:val="28"/>
                <w:szCs w:val="28"/>
              </w:rPr>
              <w:t>1,2</w:t>
            </w:r>
          </w:p>
        </w:tc>
        <w:tc>
          <w:tcPr>
            <w:tcW w:w="1596" w:type="dxa"/>
            <w:vAlign w:val="center"/>
          </w:tcPr>
          <w:p w:rsidR="00710B69" w:rsidRPr="005E2AF3" w:rsidRDefault="002F3D94" w:rsidP="005E2AF3">
            <w:pPr>
              <w:spacing w:line="276" w:lineRule="auto"/>
              <w:jc w:val="center"/>
              <w:rPr>
                <w:sz w:val="28"/>
                <w:szCs w:val="28"/>
              </w:rPr>
            </w:pPr>
            <w:r w:rsidRPr="005E2AF3">
              <w:rPr>
                <w:sz w:val="28"/>
                <w:szCs w:val="28"/>
              </w:rPr>
              <w:t>66,3%</w:t>
            </w:r>
          </w:p>
        </w:tc>
      </w:tr>
      <w:tr w:rsidR="00A357D6" w:rsidRPr="005E2AF3" w:rsidTr="005E2AF3">
        <w:trPr>
          <w:trHeight w:val="1108"/>
        </w:trPr>
        <w:tc>
          <w:tcPr>
            <w:tcW w:w="675" w:type="dxa"/>
            <w:vAlign w:val="center"/>
          </w:tcPr>
          <w:p w:rsidR="00A357D6" w:rsidRPr="005E2AF3" w:rsidRDefault="002F3D94" w:rsidP="005E2AF3">
            <w:pPr>
              <w:spacing w:line="276" w:lineRule="auto"/>
              <w:jc w:val="center"/>
              <w:rPr>
                <w:sz w:val="28"/>
                <w:szCs w:val="28"/>
              </w:rPr>
            </w:pPr>
            <w:r w:rsidRPr="005E2AF3">
              <w:rPr>
                <w:sz w:val="28"/>
                <w:szCs w:val="28"/>
              </w:rPr>
              <w:t>9</w:t>
            </w:r>
          </w:p>
          <w:p w:rsidR="002F3D94" w:rsidRPr="005E2AF3" w:rsidRDefault="002F3D94" w:rsidP="005E2AF3">
            <w:pPr>
              <w:spacing w:line="276" w:lineRule="auto"/>
              <w:jc w:val="center"/>
              <w:rPr>
                <w:sz w:val="28"/>
                <w:szCs w:val="28"/>
              </w:rPr>
            </w:pPr>
          </w:p>
        </w:tc>
        <w:tc>
          <w:tcPr>
            <w:tcW w:w="2515" w:type="dxa"/>
          </w:tcPr>
          <w:p w:rsidR="00A357D6" w:rsidRPr="005E2AF3" w:rsidRDefault="00A357D6" w:rsidP="005E2AF3">
            <w:pPr>
              <w:spacing w:line="276" w:lineRule="auto"/>
              <w:rPr>
                <w:sz w:val="28"/>
                <w:szCs w:val="28"/>
              </w:rPr>
            </w:pPr>
            <w:r w:rsidRPr="005E2AF3">
              <w:rPr>
                <w:sz w:val="28"/>
                <w:szCs w:val="28"/>
              </w:rPr>
              <w:t>Оборачиваемость основного капитала ООК (число оборотов)</w:t>
            </w:r>
          </w:p>
        </w:tc>
        <w:tc>
          <w:tcPr>
            <w:tcW w:w="1595" w:type="dxa"/>
            <w:vAlign w:val="center"/>
          </w:tcPr>
          <w:p w:rsidR="00A357D6" w:rsidRPr="005E2AF3" w:rsidRDefault="0020547C" w:rsidP="005E2AF3">
            <w:pPr>
              <w:spacing w:line="276" w:lineRule="auto"/>
              <w:jc w:val="center"/>
              <w:rPr>
                <w:sz w:val="28"/>
                <w:szCs w:val="28"/>
              </w:rPr>
            </w:pPr>
            <w:r w:rsidRPr="005E2AF3">
              <w:rPr>
                <w:sz w:val="28"/>
                <w:szCs w:val="28"/>
              </w:rPr>
              <w:t>OOK=V:Б</w:t>
            </w:r>
          </w:p>
        </w:tc>
        <w:tc>
          <w:tcPr>
            <w:tcW w:w="1595" w:type="dxa"/>
            <w:vAlign w:val="center"/>
          </w:tcPr>
          <w:p w:rsidR="00A357D6" w:rsidRPr="005E2AF3" w:rsidRDefault="00620581" w:rsidP="005E2AF3">
            <w:pPr>
              <w:spacing w:line="276" w:lineRule="auto"/>
              <w:jc w:val="center"/>
              <w:rPr>
                <w:sz w:val="28"/>
                <w:szCs w:val="28"/>
              </w:rPr>
            </w:pPr>
            <w:r w:rsidRPr="005E2AF3">
              <w:rPr>
                <w:sz w:val="28"/>
                <w:szCs w:val="28"/>
              </w:rPr>
              <w:t>0,46</w:t>
            </w:r>
          </w:p>
        </w:tc>
        <w:tc>
          <w:tcPr>
            <w:tcW w:w="1595" w:type="dxa"/>
            <w:vAlign w:val="center"/>
          </w:tcPr>
          <w:p w:rsidR="00A357D6" w:rsidRPr="005E2AF3" w:rsidRDefault="00620581" w:rsidP="005E2AF3">
            <w:pPr>
              <w:spacing w:line="276" w:lineRule="auto"/>
              <w:jc w:val="center"/>
              <w:rPr>
                <w:sz w:val="28"/>
                <w:szCs w:val="28"/>
              </w:rPr>
            </w:pPr>
            <w:r w:rsidRPr="005E2AF3">
              <w:rPr>
                <w:sz w:val="28"/>
                <w:szCs w:val="28"/>
              </w:rPr>
              <w:t>0,84</w:t>
            </w:r>
          </w:p>
        </w:tc>
        <w:tc>
          <w:tcPr>
            <w:tcW w:w="1596" w:type="dxa"/>
            <w:vAlign w:val="center"/>
          </w:tcPr>
          <w:p w:rsidR="00A357D6" w:rsidRPr="005E2AF3" w:rsidRDefault="002F3D94" w:rsidP="005E2AF3">
            <w:pPr>
              <w:spacing w:line="276" w:lineRule="auto"/>
              <w:jc w:val="center"/>
              <w:rPr>
                <w:sz w:val="28"/>
                <w:szCs w:val="28"/>
              </w:rPr>
            </w:pPr>
            <w:r w:rsidRPr="005E2AF3">
              <w:rPr>
                <w:sz w:val="28"/>
                <w:szCs w:val="28"/>
              </w:rPr>
              <w:t>55,3%</w:t>
            </w:r>
          </w:p>
        </w:tc>
      </w:tr>
      <w:tr w:rsidR="00A357D6" w:rsidRPr="005E2AF3" w:rsidTr="005E2AF3">
        <w:trPr>
          <w:trHeight w:val="1108"/>
        </w:trPr>
        <w:tc>
          <w:tcPr>
            <w:tcW w:w="675" w:type="dxa"/>
            <w:vAlign w:val="center"/>
          </w:tcPr>
          <w:p w:rsidR="00A357D6" w:rsidRPr="005E2AF3" w:rsidRDefault="002F3D94" w:rsidP="005E2AF3">
            <w:pPr>
              <w:spacing w:line="276" w:lineRule="auto"/>
              <w:jc w:val="center"/>
              <w:rPr>
                <w:sz w:val="28"/>
                <w:szCs w:val="28"/>
              </w:rPr>
            </w:pPr>
            <w:r w:rsidRPr="005E2AF3">
              <w:rPr>
                <w:sz w:val="28"/>
                <w:szCs w:val="28"/>
              </w:rPr>
              <w:t>10</w:t>
            </w:r>
          </w:p>
        </w:tc>
        <w:tc>
          <w:tcPr>
            <w:tcW w:w="2515" w:type="dxa"/>
          </w:tcPr>
          <w:p w:rsidR="00A357D6" w:rsidRPr="005E2AF3" w:rsidRDefault="00A357D6" w:rsidP="005E2AF3">
            <w:pPr>
              <w:spacing w:line="276" w:lineRule="auto"/>
              <w:rPr>
                <w:sz w:val="28"/>
                <w:szCs w:val="28"/>
              </w:rPr>
            </w:pPr>
            <w:r w:rsidRPr="005E2AF3">
              <w:rPr>
                <w:sz w:val="28"/>
                <w:szCs w:val="28"/>
              </w:rPr>
              <w:t>Коэффициент устойчивости экономического роста Ку</w:t>
            </w:r>
          </w:p>
        </w:tc>
        <w:tc>
          <w:tcPr>
            <w:tcW w:w="1595" w:type="dxa"/>
            <w:vAlign w:val="center"/>
          </w:tcPr>
          <w:p w:rsidR="00A357D6" w:rsidRPr="005E2AF3" w:rsidRDefault="0020547C" w:rsidP="005E2AF3">
            <w:pPr>
              <w:spacing w:line="276" w:lineRule="auto"/>
              <w:jc w:val="center"/>
              <w:rPr>
                <w:sz w:val="28"/>
                <w:szCs w:val="28"/>
              </w:rPr>
            </w:pPr>
            <w:r w:rsidRPr="005E2AF3">
              <w:rPr>
                <w:sz w:val="28"/>
                <w:szCs w:val="28"/>
              </w:rPr>
              <w:t>Ку=Пч:СК</w:t>
            </w:r>
          </w:p>
        </w:tc>
        <w:tc>
          <w:tcPr>
            <w:tcW w:w="1595" w:type="dxa"/>
            <w:vAlign w:val="center"/>
          </w:tcPr>
          <w:p w:rsidR="00A357D6" w:rsidRPr="005E2AF3" w:rsidRDefault="00620581" w:rsidP="005E2AF3">
            <w:pPr>
              <w:spacing w:line="276" w:lineRule="auto"/>
              <w:jc w:val="center"/>
              <w:rPr>
                <w:sz w:val="28"/>
                <w:szCs w:val="28"/>
              </w:rPr>
            </w:pPr>
            <w:r w:rsidRPr="005E2AF3">
              <w:rPr>
                <w:sz w:val="28"/>
                <w:szCs w:val="28"/>
              </w:rPr>
              <w:t>0,146</w:t>
            </w:r>
          </w:p>
        </w:tc>
        <w:tc>
          <w:tcPr>
            <w:tcW w:w="1595" w:type="dxa"/>
            <w:vAlign w:val="center"/>
          </w:tcPr>
          <w:p w:rsidR="00A357D6" w:rsidRPr="005E2AF3" w:rsidRDefault="00620581" w:rsidP="005E2AF3">
            <w:pPr>
              <w:spacing w:line="276" w:lineRule="auto"/>
              <w:jc w:val="center"/>
              <w:rPr>
                <w:sz w:val="28"/>
                <w:szCs w:val="28"/>
              </w:rPr>
            </w:pPr>
            <w:r w:rsidRPr="005E2AF3">
              <w:rPr>
                <w:sz w:val="28"/>
                <w:szCs w:val="28"/>
              </w:rPr>
              <w:t>0,239</w:t>
            </w:r>
          </w:p>
        </w:tc>
        <w:tc>
          <w:tcPr>
            <w:tcW w:w="1596" w:type="dxa"/>
            <w:vAlign w:val="center"/>
          </w:tcPr>
          <w:p w:rsidR="00A357D6" w:rsidRPr="005E2AF3" w:rsidRDefault="002F3D94" w:rsidP="005E2AF3">
            <w:pPr>
              <w:spacing w:line="276" w:lineRule="auto"/>
              <w:jc w:val="center"/>
              <w:rPr>
                <w:sz w:val="28"/>
                <w:szCs w:val="28"/>
              </w:rPr>
            </w:pPr>
            <w:r w:rsidRPr="005E2AF3">
              <w:rPr>
                <w:sz w:val="28"/>
                <w:szCs w:val="28"/>
              </w:rPr>
              <w:t>61,0%</w:t>
            </w:r>
          </w:p>
        </w:tc>
      </w:tr>
      <w:tr w:rsidR="00A357D6" w:rsidRPr="005E2AF3" w:rsidTr="005E2AF3">
        <w:trPr>
          <w:trHeight w:val="1108"/>
        </w:trPr>
        <w:tc>
          <w:tcPr>
            <w:tcW w:w="675" w:type="dxa"/>
            <w:vAlign w:val="center"/>
          </w:tcPr>
          <w:p w:rsidR="00A357D6" w:rsidRPr="005E2AF3" w:rsidRDefault="002F3D94" w:rsidP="005E2AF3">
            <w:pPr>
              <w:spacing w:line="276" w:lineRule="auto"/>
              <w:jc w:val="center"/>
              <w:rPr>
                <w:sz w:val="28"/>
                <w:szCs w:val="28"/>
              </w:rPr>
            </w:pPr>
            <w:r w:rsidRPr="005E2AF3">
              <w:rPr>
                <w:sz w:val="28"/>
                <w:szCs w:val="28"/>
              </w:rPr>
              <w:t>11</w:t>
            </w:r>
          </w:p>
        </w:tc>
        <w:tc>
          <w:tcPr>
            <w:tcW w:w="2515" w:type="dxa"/>
          </w:tcPr>
          <w:p w:rsidR="00A357D6" w:rsidRPr="005E2AF3" w:rsidRDefault="00A357D6" w:rsidP="005E2AF3">
            <w:pPr>
              <w:spacing w:line="276" w:lineRule="auto"/>
              <w:rPr>
                <w:sz w:val="28"/>
                <w:szCs w:val="28"/>
              </w:rPr>
            </w:pPr>
            <w:r w:rsidRPr="005E2AF3">
              <w:rPr>
                <w:sz w:val="28"/>
                <w:szCs w:val="28"/>
              </w:rPr>
              <w:t>Период оборота текущих активов Пота (дни)</w:t>
            </w:r>
          </w:p>
        </w:tc>
        <w:tc>
          <w:tcPr>
            <w:tcW w:w="1595" w:type="dxa"/>
            <w:vAlign w:val="center"/>
          </w:tcPr>
          <w:p w:rsidR="00A357D6" w:rsidRPr="005E2AF3" w:rsidRDefault="0020547C" w:rsidP="005E2AF3">
            <w:pPr>
              <w:spacing w:line="276" w:lineRule="auto"/>
              <w:jc w:val="center"/>
              <w:rPr>
                <w:sz w:val="28"/>
                <w:szCs w:val="28"/>
              </w:rPr>
            </w:pPr>
            <w:r w:rsidRPr="005E2AF3">
              <w:rPr>
                <w:sz w:val="28"/>
                <w:szCs w:val="28"/>
              </w:rPr>
              <w:t>Пота=Ат*Т:V</w:t>
            </w:r>
          </w:p>
        </w:tc>
        <w:tc>
          <w:tcPr>
            <w:tcW w:w="1595" w:type="dxa"/>
            <w:vAlign w:val="center"/>
          </w:tcPr>
          <w:p w:rsidR="00A357D6" w:rsidRPr="005E2AF3" w:rsidRDefault="00620581" w:rsidP="005E2AF3">
            <w:pPr>
              <w:spacing w:line="276" w:lineRule="auto"/>
              <w:jc w:val="center"/>
              <w:rPr>
                <w:sz w:val="28"/>
                <w:szCs w:val="28"/>
              </w:rPr>
            </w:pPr>
            <w:r w:rsidRPr="005E2AF3">
              <w:rPr>
                <w:sz w:val="28"/>
                <w:szCs w:val="28"/>
              </w:rPr>
              <w:t>584</w:t>
            </w:r>
          </w:p>
        </w:tc>
        <w:tc>
          <w:tcPr>
            <w:tcW w:w="1595" w:type="dxa"/>
            <w:vAlign w:val="center"/>
          </w:tcPr>
          <w:p w:rsidR="00A357D6" w:rsidRPr="005E2AF3" w:rsidRDefault="00620581" w:rsidP="005E2AF3">
            <w:pPr>
              <w:spacing w:line="276" w:lineRule="auto"/>
              <w:jc w:val="center"/>
              <w:rPr>
                <w:sz w:val="28"/>
                <w:szCs w:val="28"/>
              </w:rPr>
            </w:pPr>
            <w:r w:rsidRPr="005E2AF3">
              <w:rPr>
                <w:sz w:val="28"/>
                <w:szCs w:val="28"/>
              </w:rPr>
              <w:t>351</w:t>
            </w:r>
          </w:p>
        </w:tc>
        <w:tc>
          <w:tcPr>
            <w:tcW w:w="1596" w:type="dxa"/>
            <w:vAlign w:val="center"/>
          </w:tcPr>
          <w:p w:rsidR="00A357D6" w:rsidRPr="005E2AF3" w:rsidRDefault="002F3D94" w:rsidP="005E2AF3">
            <w:pPr>
              <w:spacing w:line="276" w:lineRule="auto"/>
              <w:jc w:val="center"/>
              <w:rPr>
                <w:sz w:val="28"/>
                <w:szCs w:val="28"/>
              </w:rPr>
            </w:pPr>
            <w:r w:rsidRPr="005E2AF3">
              <w:rPr>
                <w:sz w:val="28"/>
                <w:szCs w:val="28"/>
              </w:rPr>
              <w:t>166,3%</w:t>
            </w:r>
          </w:p>
        </w:tc>
      </w:tr>
      <w:tr w:rsidR="00A357D6" w:rsidRPr="005E2AF3" w:rsidTr="005E2AF3">
        <w:trPr>
          <w:trHeight w:val="1108"/>
        </w:trPr>
        <w:tc>
          <w:tcPr>
            <w:tcW w:w="675" w:type="dxa"/>
            <w:vAlign w:val="center"/>
          </w:tcPr>
          <w:p w:rsidR="00A357D6" w:rsidRPr="005E2AF3" w:rsidRDefault="002F3D94" w:rsidP="005E2AF3">
            <w:pPr>
              <w:spacing w:line="276" w:lineRule="auto"/>
              <w:jc w:val="center"/>
              <w:rPr>
                <w:sz w:val="28"/>
                <w:szCs w:val="28"/>
              </w:rPr>
            </w:pPr>
            <w:r w:rsidRPr="005E2AF3">
              <w:rPr>
                <w:sz w:val="28"/>
                <w:szCs w:val="28"/>
              </w:rPr>
              <w:lastRenderedPageBreak/>
              <w:t>12</w:t>
            </w:r>
          </w:p>
        </w:tc>
        <w:tc>
          <w:tcPr>
            <w:tcW w:w="2515" w:type="dxa"/>
          </w:tcPr>
          <w:p w:rsidR="00A357D6" w:rsidRPr="005E2AF3" w:rsidRDefault="00A357D6" w:rsidP="005E2AF3">
            <w:pPr>
              <w:spacing w:line="276" w:lineRule="auto"/>
              <w:rPr>
                <w:sz w:val="28"/>
                <w:szCs w:val="28"/>
              </w:rPr>
            </w:pPr>
            <w:r w:rsidRPr="005E2AF3">
              <w:rPr>
                <w:sz w:val="28"/>
                <w:szCs w:val="28"/>
              </w:rPr>
              <w:t>Период оборота запасов и число затрат Позз (дни)</w:t>
            </w:r>
          </w:p>
        </w:tc>
        <w:tc>
          <w:tcPr>
            <w:tcW w:w="1595" w:type="dxa"/>
            <w:vAlign w:val="center"/>
          </w:tcPr>
          <w:p w:rsidR="00A357D6" w:rsidRPr="005E2AF3" w:rsidRDefault="0020547C" w:rsidP="005E2AF3">
            <w:pPr>
              <w:spacing w:line="276" w:lineRule="auto"/>
              <w:jc w:val="center"/>
              <w:rPr>
                <w:sz w:val="28"/>
                <w:szCs w:val="28"/>
              </w:rPr>
            </w:pPr>
            <w:r w:rsidRPr="005E2AF3">
              <w:rPr>
                <w:sz w:val="28"/>
                <w:szCs w:val="28"/>
              </w:rPr>
              <w:t>Позз=ЗЗ*Т:Сб</w:t>
            </w:r>
          </w:p>
        </w:tc>
        <w:tc>
          <w:tcPr>
            <w:tcW w:w="1595" w:type="dxa"/>
            <w:vAlign w:val="center"/>
          </w:tcPr>
          <w:p w:rsidR="00A357D6" w:rsidRPr="005E2AF3" w:rsidRDefault="00620581" w:rsidP="005E2AF3">
            <w:pPr>
              <w:spacing w:line="276" w:lineRule="auto"/>
              <w:jc w:val="center"/>
              <w:rPr>
                <w:sz w:val="28"/>
                <w:szCs w:val="28"/>
              </w:rPr>
            </w:pPr>
            <w:r w:rsidRPr="005E2AF3">
              <w:rPr>
                <w:sz w:val="28"/>
                <w:szCs w:val="28"/>
              </w:rPr>
              <w:t>59,52</w:t>
            </w:r>
          </w:p>
        </w:tc>
        <w:tc>
          <w:tcPr>
            <w:tcW w:w="1595" w:type="dxa"/>
            <w:vAlign w:val="center"/>
          </w:tcPr>
          <w:p w:rsidR="00A357D6" w:rsidRPr="005E2AF3" w:rsidRDefault="00620581" w:rsidP="005E2AF3">
            <w:pPr>
              <w:spacing w:line="276" w:lineRule="auto"/>
              <w:jc w:val="center"/>
              <w:rPr>
                <w:sz w:val="28"/>
                <w:szCs w:val="28"/>
              </w:rPr>
            </w:pPr>
            <w:r w:rsidRPr="005E2AF3">
              <w:rPr>
                <w:sz w:val="28"/>
                <w:szCs w:val="28"/>
              </w:rPr>
              <w:t>54,40</w:t>
            </w:r>
          </w:p>
        </w:tc>
        <w:tc>
          <w:tcPr>
            <w:tcW w:w="1596" w:type="dxa"/>
            <w:vAlign w:val="center"/>
          </w:tcPr>
          <w:p w:rsidR="00A357D6" w:rsidRPr="005E2AF3" w:rsidRDefault="002F3D94" w:rsidP="005E2AF3">
            <w:pPr>
              <w:spacing w:line="276" w:lineRule="auto"/>
              <w:jc w:val="center"/>
              <w:rPr>
                <w:sz w:val="28"/>
                <w:szCs w:val="28"/>
              </w:rPr>
            </w:pPr>
            <w:r w:rsidRPr="005E2AF3">
              <w:rPr>
                <w:sz w:val="28"/>
                <w:szCs w:val="28"/>
              </w:rPr>
              <w:t>109,4%</w:t>
            </w:r>
          </w:p>
        </w:tc>
      </w:tr>
    </w:tbl>
    <w:p w:rsidR="00D47943" w:rsidRPr="005E2AF3" w:rsidRDefault="00D47943" w:rsidP="005E2AF3">
      <w:pPr>
        <w:spacing w:line="276" w:lineRule="auto"/>
        <w:rPr>
          <w:sz w:val="28"/>
          <w:szCs w:val="28"/>
        </w:rPr>
      </w:pPr>
    </w:p>
    <w:p w:rsidR="00ED766F" w:rsidRDefault="00ED766F" w:rsidP="005E2AF3">
      <w:pPr>
        <w:widowControl w:val="0"/>
        <w:autoSpaceDE w:val="0"/>
        <w:autoSpaceDN w:val="0"/>
        <w:adjustRightInd w:val="0"/>
        <w:spacing w:line="276" w:lineRule="auto"/>
        <w:rPr>
          <w:sz w:val="28"/>
          <w:szCs w:val="28"/>
        </w:rPr>
      </w:pPr>
    </w:p>
    <w:p w:rsidR="00ED766F" w:rsidRDefault="00ED766F" w:rsidP="005E2AF3">
      <w:pPr>
        <w:widowControl w:val="0"/>
        <w:autoSpaceDE w:val="0"/>
        <w:autoSpaceDN w:val="0"/>
        <w:adjustRightInd w:val="0"/>
        <w:spacing w:line="276" w:lineRule="auto"/>
        <w:rPr>
          <w:sz w:val="28"/>
          <w:szCs w:val="28"/>
        </w:rPr>
      </w:pPr>
    </w:p>
    <w:p w:rsidR="002F3D94" w:rsidRPr="005E2AF3" w:rsidRDefault="002F3D94" w:rsidP="005E2AF3">
      <w:pPr>
        <w:widowControl w:val="0"/>
        <w:autoSpaceDE w:val="0"/>
        <w:autoSpaceDN w:val="0"/>
        <w:adjustRightInd w:val="0"/>
        <w:spacing w:line="276" w:lineRule="auto"/>
        <w:rPr>
          <w:sz w:val="28"/>
          <w:szCs w:val="28"/>
        </w:rPr>
      </w:pPr>
      <w:r w:rsidRPr="005E2AF3">
        <w:rPr>
          <w:sz w:val="28"/>
          <w:szCs w:val="28"/>
        </w:rPr>
        <w:t>Условные обозначения к Таблице 1:</w:t>
      </w:r>
    </w:p>
    <w:p w:rsidR="002F3D94" w:rsidRPr="005E2AF3" w:rsidRDefault="002F3D94" w:rsidP="005E2AF3">
      <w:pPr>
        <w:spacing w:before="120" w:line="276" w:lineRule="auto"/>
        <w:rPr>
          <w:sz w:val="28"/>
          <w:szCs w:val="28"/>
        </w:rPr>
      </w:pPr>
      <w:r w:rsidRPr="005E2AF3">
        <w:rPr>
          <w:sz w:val="28"/>
          <w:szCs w:val="28"/>
        </w:rPr>
        <w:t>Ч - средняя численность работающих (чел.) - 271</w:t>
      </w:r>
    </w:p>
    <w:p w:rsidR="002F3D94" w:rsidRPr="005E2AF3" w:rsidRDefault="002F3D94" w:rsidP="005E2AF3">
      <w:pPr>
        <w:spacing w:line="276" w:lineRule="auto"/>
        <w:rPr>
          <w:sz w:val="28"/>
          <w:szCs w:val="28"/>
        </w:rPr>
      </w:pPr>
      <w:r w:rsidRPr="005E2AF3">
        <w:rPr>
          <w:sz w:val="28"/>
          <w:szCs w:val="28"/>
        </w:rPr>
        <w:t>S - средняя стоимость основных средств (тыс. руб.) - 78 283</w:t>
      </w:r>
    </w:p>
    <w:p w:rsidR="002F3D94" w:rsidRPr="005E2AF3" w:rsidRDefault="002F3D94" w:rsidP="005E2AF3">
      <w:pPr>
        <w:spacing w:line="276" w:lineRule="auto"/>
        <w:rPr>
          <w:sz w:val="28"/>
          <w:szCs w:val="28"/>
        </w:rPr>
      </w:pPr>
      <w:r w:rsidRPr="005E2AF3">
        <w:rPr>
          <w:sz w:val="28"/>
          <w:szCs w:val="28"/>
        </w:rPr>
        <w:t>ДБ - средняя величина дебиторской задолженности (тыс. руб.) - 101 101</w:t>
      </w:r>
    </w:p>
    <w:p w:rsidR="002F3D94" w:rsidRPr="005E2AF3" w:rsidRDefault="002F3D94" w:rsidP="005E2AF3">
      <w:pPr>
        <w:spacing w:line="276" w:lineRule="auto"/>
        <w:rPr>
          <w:sz w:val="28"/>
          <w:szCs w:val="28"/>
        </w:rPr>
      </w:pPr>
      <w:r w:rsidRPr="005E2AF3">
        <w:rPr>
          <w:sz w:val="28"/>
          <w:szCs w:val="28"/>
        </w:rPr>
        <w:t>Сб - себестоимость проданных товаров, работ, услуг (тыс. руб.) - 449 038</w:t>
      </w:r>
    </w:p>
    <w:p w:rsidR="002F3D94" w:rsidRPr="005E2AF3" w:rsidRDefault="002F3D94" w:rsidP="005E2AF3">
      <w:pPr>
        <w:spacing w:line="276" w:lineRule="auto"/>
        <w:rPr>
          <w:sz w:val="28"/>
          <w:szCs w:val="28"/>
        </w:rPr>
      </w:pPr>
      <w:r w:rsidRPr="005E2AF3">
        <w:rPr>
          <w:sz w:val="28"/>
          <w:szCs w:val="28"/>
        </w:rPr>
        <w:t>CК - средняя величина собственного капитала (тыс. руб.) - 788 953</w:t>
      </w:r>
    </w:p>
    <w:p w:rsidR="002F3D94" w:rsidRPr="005E2AF3" w:rsidRDefault="002F3D94" w:rsidP="005E2AF3">
      <w:pPr>
        <w:spacing w:line="276" w:lineRule="auto"/>
        <w:rPr>
          <w:sz w:val="28"/>
          <w:szCs w:val="28"/>
        </w:rPr>
      </w:pPr>
      <w:r w:rsidRPr="005E2AF3">
        <w:rPr>
          <w:sz w:val="28"/>
          <w:szCs w:val="28"/>
        </w:rPr>
        <w:t>Б - итог среднего баланса в оценке нетто (тыс. руб.) - 1 378 440</w:t>
      </w:r>
    </w:p>
    <w:p w:rsidR="002F3D94" w:rsidRPr="005E2AF3" w:rsidRDefault="002F3D94" w:rsidP="005E2AF3">
      <w:pPr>
        <w:spacing w:line="276" w:lineRule="auto"/>
        <w:rPr>
          <w:sz w:val="28"/>
          <w:szCs w:val="28"/>
        </w:rPr>
      </w:pPr>
      <w:r w:rsidRPr="005E2AF3">
        <w:rPr>
          <w:sz w:val="28"/>
          <w:szCs w:val="28"/>
        </w:rPr>
        <w:t>Пч - чистая прибыль без дивидендов (тыс. руб.) - 114 855</w:t>
      </w:r>
    </w:p>
    <w:p w:rsidR="002F3D94" w:rsidRPr="005E2AF3" w:rsidRDefault="002F3D94" w:rsidP="005E2AF3">
      <w:pPr>
        <w:spacing w:line="276" w:lineRule="auto"/>
        <w:rPr>
          <w:sz w:val="28"/>
          <w:szCs w:val="28"/>
        </w:rPr>
      </w:pPr>
      <w:r w:rsidRPr="005E2AF3">
        <w:rPr>
          <w:sz w:val="28"/>
          <w:szCs w:val="28"/>
        </w:rPr>
        <w:t>ЗЗ - средние производственные запасы (тыс. руб.) - 74 236</w:t>
      </w:r>
    </w:p>
    <w:p w:rsidR="002F3D94" w:rsidRPr="005E2AF3" w:rsidRDefault="002F3D94" w:rsidP="005E2AF3">
      <w:pPr>
        <w:spacing w:line="276" w:lineRule="auto"/>
        <w:rPr>
          <w:sz w:val="28"/>
          <w:szCs w:val="28"/>
        </w:rPr>
      </w:pPr>
      <w:r w:rsidRPr="005E2AF3">
        <w:rPr>
          <w:sz w:val="28"/>
          <w:szCs w:val="28"/>
        </w:rPr>
        <w:t>Ат - средняя величина текущих активов (тыс. руб.) - 1 034 363</w:t>
      </w:r>
    </w:p>
    <w:p w:rsidR="002F3D94" w:rsidRPr="005E2AF3" w:rsidRDefault="002F3D94" w:rsidP="005E2AF3">
      <w:pPr>
        <w:widowControl w:val="0"/>
        <w:autoSpaceDE w:val="0"/>
        <w:autoSpaceDN w:val="0"/>
        <w:adjustRightInd w:val="0"/>
        <w:spacing w:line="276" w:lineRule="auto"/>
        <w:rPr>
          <w:sz w:val="28"/>
          <w:szCs w:val="28"/>
        </w:rPr>
      </w:pPr>
      <w:r w:rsidRPr="005E2AF3">
        <w:rPr>
          <w:sz w:val="28"/>
          <w:szCs w:val="28"/>
        </w:rPr>
        <w:t>Т - длительность отчетного периода (дней) – 360</w:t>
      </w:r>
    </w:p>
    <w:p w:rsidR="00D47943" w:rsidRPr="005E2AF3" w:rsidRDefault="00D47943" w:rsidP="005E2AF3">
      <w:pPr>
        <w:spacing w:line="276" w:lineRule="auto"/>
        <w:rPr>
          <w:sz w:val="28"/>
          <w:szCs w:val="28"/>
        </w:rPr>
      </w:pPr>
    </w:p>
    <w:p w:rsidR="002F3D94" w:rsidRPr="005E2AF3" w:rsidRDefault="002F3D94" w:rsidP="005E2AF3">
      <w:pPr>
        <w:spacing w:line="276" w:lineRule="auto"/>
        <w:rPr>
          <w:sz w:val="28"/>
          <w:szCs w:val="28"/>
        </w:rPr>
      </w:pPr>
    </w:p>
    <w:p w:rsidR="002F3D94" w:rsidRPr="005E2AF3" w:rsidRDefault="00A23FB9" w:rsidP="00A23FB9">
      <w:pPr>
        <w:widowControl w:val="0"/>
        <w:autoSpaceDE w:val="0"/>
        <w:autoSpaceDN w:val="0"/>
        <w:adjustRightInd w:val="0"/>
        <w:spacing w:before="120" w:line="276" w:lineRule="auto"/>
        <w:jc w:val="center"/>
        <w:rPr>
          <w:b/>
          <w:bCs/>
          <w:sz w:val="28"/>
          <w:szCs w:val="28"/>
        </w:rPr>
      </w:pPr>
      <w:bookmarkStart w:id="7" w:name="а417"/>
      <w:r>
        <w:rPr>
          <w:b/>
          <w:bCs/>
          <w:sz w:val="28"/>
          <w:szCs w:val="28"/>
        </w:rPr>
        <w:t xml:space="preserve">2.9 </w:t>
      </w:r>
      <w:r w:rsidR="001F3AF5">
        <w:rPr>
          <w:b/>
          <w:bCs/>
          <w:sz w:val="28"/>
          <w:szCs w:val="28"/>
        </w:rPr>
        <w:t>Расчёт оценки</w:t>
      </w:r>
      <w:r w:rsidR="002F3D94" w:rsidRPr="005E2AF3">
        <w:rPr>
          <w:b/>
          <w:bCs/>
          <w:sz w:val="28"/>
          <w:szCs w:val="28"/>
        </w:rPr>
        <w:t xml:space="preserve"> имущественного положения</w:t>
      </w:r>
    </w:p>
    <w:bookmarkEnd w:id="7"/>
    <w:p w:rsidR="001F3AF5" w:rsidRDefault="001F3AF5" w:rsidP="005E2AF3">
      <w:pPr>
        <w:widowControl w:val="0"/>
        <w:autoSpaceDE w:val="0"/>
        <w:autoSpaceDN w:val="0"/>
        <w:adjustRightInd w:val="0"/>
        <w:spacing w:line="276" w:lineRule="auto"/>
        <w:ind w:firstLine="709"/>
        <w:jc w:val="both"/>
        <w:rPr>
          <w:sz w:val="28"/>
          <w:szCs w:val="28"/>
        </w:rPr>
      </w:pPr>
    </w:p>
    <w:p w:rsidR="002F3D94" w:rsidRPr="005E2AF3" w:rsidRDefault="002F3D94" w:rsidP="005E2AF3">
      <w:pPr>
        <w:widowControl w:val="0"/>
        <w:autoSpaceDE w:val="0"/>
        <w:autoSpaceDN w:val="0"/>
        <w:adjustRightInd w:val="0"/>
        <w:spacing w:line="276" w:lineRule="auto"/>
        <w:ind w:firstLine="709"/>
        <w:jc w:val="both"/>
        <w:rPr>
          <w:sz w:val="28"/>
          <w:szCs w:val="28"/>
        </w:rPr>
      </w:pPr>
      <w:r w:rsidRPr="005E2AF3">
        <w:rPr>
          <w:sz w:val="28"/>
          <w:szCs w:val="28"/>
        </w:rPr>
        <w:t>Имущество общества за отчетный год увеличилось на 426 066 тыс. руб., в основном, за счет оборотных а</w:t>
      </w:r>
      <w:r w:rsidR="001F3AF5">
        <w:rPr>
          <w:sz w:val="28"/>
          <w:szCs w:val="28"/>
        </w:rPr>
        <w:t>ктивов и составило на 01.01.2015</w:t>
      </w:r>
      <w:r w:rsidRPr="005E2AF3">
        <w:rPr>
          <w:sz w:val="28"/>
          <w:szCs w:val="28"/>
        </w:rPr>
        <w:t xml:space="preserve"> г. – 1 378 440 тыс. руб.</w:t>
      </w:r>
    </w:p>
    <w:p w:rsidR="002F3D94" w:rsidRPr="005E2AF3" w:rsidRDefault="002F3D94" w:rsidP="005E2AF3">
      <w:pPr>
        <w:widowControl w:val="0"/>
        <w:autoSpaceDE w:val="0"/>
        <w:autoSpaceDN w:val="0"/>
        <w:adjustRightInd w:val="0"/>
        <w:spacing w:line="276" w:lineRule="auto"/>
        <w:ind w:firstLine="709"/>
        <w:jc w:val="both"/>
        <w:rPr>
          <w:sz w:val="28"/>
          <w:szCs w:val="28"/>
        </w:rPr>
      </w:pPr>
      <w:r w:rsidRPr="005E2AF3">
        <w:rPr>
          <w:sz w:val="28"/>
          <w:szCs w:val="28"/>
        </w:rPr>
        <w:t xml:space="preserve">Более глубокие выводы об имевших место изменениях в имущественном положении </w:t>
      </w:r>
      <w:r w:rsidR="001F3AF5">
        <w:rPr>
          <w:sz w:val="28"/>
          <w:szCs w:val="28"/>
        </w:rPr>
        <w:t>предприятия</w:t>
      </w:r>
      <w:r w:rsidRPr="005E2AF3">
        <w:rPr>
          <w:sz w:val="28"/>
          <w:szCs w:val="28"/>
        </w:rPr>
        <w:t xml:space="preserve"> можно сделать на основании ряда критериев, в качестве которых выступают показатели динамики и структуры хозяйственных средств: доля активной части основных средств (машины, оборудование, транспортные средства), коэффициенты износа, обновления и выбытия основных средств, коэффициент износа активной части основных средств (расчеты приведены в Таблице 2).</w:t>
      </w:r>
    </w:p>
    <w:p w:rsidR="002F3D94" w:rsidRPr="005E2AF3" w:rsidRDefault="002F3D94" w:rsidP="005E2AF3">
      <w:pPr>
        <w:widowControl w:val="0"/>
        <w:autoSpaceDE w:val="0"/>
        <w:autoSpaceDN w:val="0"/>
        <w:adjustRightInd w:val="0"/>
        <w:spacing w:line="276" w:lineRule="auto"/>
        <w:ind w:firstLine="709"/>
        <w:jc w:val="both"/>
        <w:rPr>
          <w:sz w:val="28"/>
          <w:szCs w:val="28"/>
        </w:rPr>
      </w:pPr>
      <w:r w:rsidRPr="005E2AF3">
        <w:rPr>
          <w:sz w:val="28"/>
          <w:szCs w:val="28"/>
        </w:rPr>
        <w:t xml:space="preserve">Коэффициент обновления показывает, какую часть от имеющихся на конец отчетного периода основных средств составляют новые основные средства. </w:t>
      </w:r>
    </w:p>
    <w:p w:rsidR="002F3D94" w:rsidRPr="005E2AF3" w:rsidRDefault="002F3D94" w:rsidP="005E2AF3">
      <w:pPr>
        <w:widowControl w:val="0"/>
        <w:autoSpaceDE w:val="0"/>
        <w:autoSpaceDN w:val="0"/>
        <w:adjustRightInd w:val="0"/>
        <w:spacing w:line="276" w:lineRule="auto"/>
        <w:ind w:firstLine="709"/>
        <w:jc w:val="both"/>
        <w:rPr>
          <w:sz w:val="28"/>
          <w:szCs w:val="28"/>
        </w:rPr>
      </w:pPr>
      <w:r w:rsidRPr="005E2AF3">
        <w:rPr>
          <w:sz w:val="28"/>
          <w:szCs w:val="28"/>
        </w:rPr>
        <w:t>Коэффициент выбытия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2F3D94" w:rsidRPr="005E2AF3" w:rsidRDefault="002F3D94" w:rsidP="005E2AF3">
      <w:pPr>
        <w:widowControl w:val="0"/>
        <w:autoSpaceDE w:val="0"/>
        <w:autoSpaceDN w:val="0"/>
        <w:adjustRightInd w:val="0"/>
        <w:spacing w:line="276" w:lineRule="auto"/>
        <w:ind w:firstLine="709"/>
        <w:jc w:val="both"/>
        <w:rPr>
          <w:sz w:val="28"/>
          <w:szCs w:val="28"/>
        </w:rPr>
      </w:pPr>
      <w:r w:rsidRPr="005E2AF3">
        <w:rPr>
          <w:sz w:val="28"/>
          <w:szCs w:val="28"/>
        </w:rPr>
        <w:t xml:space="preserve">Коэффициент износа показывает долю изношенной части основных </w:t>
      </w:r>
      <w:r w:rsidRPr="005E2AF3">
        <w:rPr>
          <w:sz w:val="28"/>
          <w:szCs w:val="28"/>
        </w:rPr>
        <w:lastRenderedPageBreak/>
        <w:t>средств.</w:t>
      </w:r>
    </w:p>
    <w:p w:rsidR="002F3D94" w:rsidRPr="005E2AF3" w:rsidRDefault="002F3D94" w:rsidP="005E2AF3">
      <w:pPr>
        <w:widowControl w:val="0"/>
        <w:autoSpaceDE w:val="0"/>
        <w:autoSpaceDN w:val="0"/>
        <w:adjustRightInd w:val="0"/>
        <w:spacing w:line="276" w:lineRule="auto"/>
        <w:ind w:firstLine="360"/>
        <w:jc w:val="both"/>
        <w:rPr>
          <w:sz w:val="28"/>
          <w:szCs w:val="28"/>
        </w:rPr>
      </w:pPr>
    </w:p>
    <w:p w:rsidR="001F3AF5" w:rsidRDefault="001F3AF5" w:rsidP="005E2AF3">
      <w:pPr>
        <w:widowControl w:val="0"/>
        <w:autoSpaceDE w:val="0"/>
        <w:autoSpaceDN w:val="0"/>
        <w:adjustRightInd w:val="0"/>
        <w:spacing w:line="276" w:lineRule="auto"/>
        <w:jc w:val="center"/>
        <w:rPr>
          <w:b/>
          <w:bCs/>
          <w:sz w:val="28"/>
          <w:szCs w:val="28"/>
        </w:rPr>
      </w:pPr>
    </w:p>
    <w:p w:rsidR="001F3AF5" w:rsidRDefault="001F3AF5" w:rsidP="005E2AF3">
      <w:pPr>
        <w:widowControl w:val="0"/>
        <w:autoSpaceDE w:val="0"/>
        <w:autoSpaceDN w:val="0"/>
        <w:adjustRightInd w:val="0"/>
        <w:spacing w:line="276" w:lineRule="auto"/>
        <w:jc w:val="center"/>
        <w:rPr>
          <w:b/>
          <w:bCs/>
          <w:sz w:val="28"/>
          <w:szCs w:val="28"/>
        </w:rPr>
      </w:pPr>
    </w:p>
    <w:p w:rsidR="001F3AF5" w:rsidRDefault="001F3AF5" w:rsidP="005E2AF3">
      <w:pPr>
        <w:widowControl w:val="0"/>
        <w:autoSpaceDE w:val="0"/>
        <w:autoSpaceDN w:val="0"/>
        <w:adjustRightInd w:val="0"/>
        <w:spacing w:line="276" w:lineRule="auto"/>
        <w:jc w:val="center"/>
        <w:rPr>
          <w:b/>
          <w:bCs/>
          <w:sz w:val="28"/>
          <w:szCs w:val="28"/>
        </w:rPr>
      </w:pPr>
    </w:p>
    <w:p w:rsidR="001F3AF5" w:rsidRDefault="001F3AF5" w:rsidP="005E2AF3">
      <w:pPr>
        <w:widowControl w:val="0"/>
        <w:autoSpaceDE w:val="0"/>
        <w:autoSpaceDN w:val="0"/>
        <w:adjustRightInd w:val="0"/>
        <w:spacing w:line="276" w:lineRule="auto"/>
        <w:jc w:val="center"/>
        <w:rPr>
          <w:b/>
          <w:bCs/>
          <w:sz w:val="28"/>
          <w:szCs w:val="28"/>
        </w:rPr>
      </w:pPr>
    </w:p>
    <w:p w:rsidR="005B7B83" w:rsidRPr="005B7B83" w:rsidRDefault="005B7B83" w:rsidP="005B7B83">
      <w:pPr>
        <w:widowControl w:val="0"/>
        <w:tabs>
          <w:tab w:val="left" w:pos="6375"/>
        </w:tabs>
        <w:autoSpaceDE w:val="0"/>
        <w:autoSpaceDN w:val="0"/>
        <w:adjustRightInd w:val="0"/>
        <w:spacing w:line="276" w:lineRule="auto"/>
        <w:rPr>
          <w:bCs/>
          <w:sz w:val="28"/>
          <w:szCs w:val="28"/>
        </w:rPr>
      </w:pPr>
      <w:r>
        <w:rPr>
          <w:b/>
          <w:bCs/>
          <w:sz w:val="28"/>
          <w:szCs w:val="28"/>
        </w:rPr>
        <w:tab/>
      </w:r>
      <w:r w:rsidRPr="005B7B83">
        <w:rPr>
          <w:bCs/>
          <w:sz w:val="28"/>
          <w:szCs w:val="28"/>
        </w:rPr>
        <w:t>Таблица 2.</w:t>
      </w:r>
    </w:p>
    <w:p w:rsidR="005B7B83" w:rsidRDefault="005B7B83" w:rsidP="005E2AF3">
      <w:pPr>
        <w:widowControl w:val="0"/>
        <w:autoSpaceDE w:val="0"/>
        <w:autoSpaceDN w:val="0"/>
        <w:adjustRightInd w:val="0"/>
        <w:spacing w:line="276" w:lineRule="auto"/>
        <w:jc w:val="center"/>
        <w:rPr>
          <w:b/>
          <w:bCs/>
          <w:sz w:val="28"/>
          <w:szCs w:val="28"/>
        </w:rPr>
      </w:pPr>
    </w:p>
    <w:p w:rsidR="002F3D94" w:rsidRPr="005E2AF3" w:rsidRDefault="002F3D94" w:rsidP="005E2AF3">
      <w:pPr>
        <w:widowControl w:val="0"/>
        <w:autoSpaceDE w:val="0"/>
        <w:autoSpaceDN w:val="0"/>
        <w:adjustRightInd w:val="0"/>
        <w:spacing w:line="276" w:lineRule="auto"/>
        <w:jc w:val="center"/>
        <w:rPr>
          <w:b/>
          <w:bCs/>
          <w:sz w:val="28"/>
          <w:szCs w:val="28"/>
        </w:rPr>
      </w:pPr>
      <w:r w:rsidRPr="005E2AF3">
        <w:rPr>
          <w:b/>
          <w:bCs/>
          <w:sz w:val="28"/>
          <w:szCs w:val="28"/>
        </w:rPr>
        <w:t>Оценка имущественного положения</w:t>
      </w:r>
    </w:p>
    <w:p w:rsidR="002F3D94" w:rsidRPr="005E2AF3" w:rsidRDefault="002F3D94" w:rsidP="005E2AF3">
      <w:pPr>
        <w:spacing w:line="276" w:lineRule="auto"/>
        <w:rPr>
          <w:sz w:val="28"/>
          <w:szCs w:val="28"/>
        </w:rPr>
      </w:pPr>
    </w:p>
    <w:p w:rsidR="00D47943" w:rsidRPr="005E2AF3" w:rsidRDefault="00D47943" w:rsidP="005E2AF3">
      <w:pPr>
        <w:spacing w:line="276" w:lineRule="auto"/>
        <w:rPr>
          <w:sz w:val="28"/>
          <w:szCs w:val="28"/>
        </w:rPr>
      </w:pPr>
    </w:p>
    <w:tbl>
      <w:tblPr>
        <w:tblStyle w:val="a3"/>
        <w:tblW w:w="0" w:type="auto"/>
        <w:tblLook w:val="04A0"/>
      </w:tblPr>
      <w:tblGrid>
        <w:gridCol w:w="675"/>
        <w:gridCol w:w="3153"/>
        <w:gridCol w:w="3176"/>
        <w:gridCol w:w="1088"/>
        <w:gridCol w:w="967"/>
      </w:tblGrid>
      <w:tr w:rsidR="002F3D94" w:rsidRPr="005E2AF3" w:rsidTr="005E2AF3">
        <w:trPr>
          <w:trHeight w:val="1268"/>
        </w:trPr>
        <w:tc>
          <w:tcPr>
            <w:tcW w:w="675" w:type="dxa"/>
            <w:vAlign w:val="center"/>
          </w:tcPr>
          <w:p w:rsidR="002F3D94" w:rsidRPr="005E2AF3" w:rsidRDefault="002F3D94" w:rsidP="005E2AF3">
            <w:pPr>
              <w:spacing w:line="276" w:lineRule="auto"/>
              <w:jc w:val="center"/>
              <w:rPr>
                <w:sz w:val="28"/>
                <w:szCs w:val="28"/>
              </w:rPr>
            </w:pPr>
            <w:r w:rsidRPr="005E2AF3">
              <w:rPr>
                <w:sz w:val="28"/>
                <w:szCs w:val="28"/>
              </w:rPr>
              <w:t>№ п/п</w:t>
            </w:r>
          </w:p>
        </w:tc>
        <w:tc>
          <w:tcPr>
            <w:tcW w:w="3153" w:type="dxa"/>
            <w:vAlign w:val="center"/>
          </w:tcPr>
          <w:p w:rsidR="002F3D94" w:rsidRPr="005E2AF3" w:rsidRDefault="002F3D94" w:rsidP="005E2AF3">
            <w:pPr>
              <w:spacing w:line="276" w:lineRule="auto"/>
              <w:jc w:val="center"/>
              <w:rPr>
                <w:sz w:val="28"/>
                <w:szCs w:val="28"/>
              </w:rPr>
            </w:pPr>
            <w:r w:rsidRPr="005E2AF3">
              <w:rPr>
                <w:sz w:val="28"/>
                <w:szCs w:val="28"/>
              </w:rPr>
              <w:t>Наименование показателя</w:t>
            </w:r>
          </w:p>
        </w:tc>
        <w:tc>
          <w:tcPr>
            <w:tcW w:w="3176" w:type="dxa"/>
            <w:vAlign w:val="center"/>
          </w:tcPr>
          <w:p w:rsidR="002F3D94" w:rsidRPr="005E2AF3" w:rsidRDefault="002F3D94" w:rsidP="005E2AF3">
            <w:pPr>
              <w:spacing w:line="276" w:lineRule="auto"/>
              <w:jc w:val="center"/>
              <w:rPr>
                <w:sz w:val="28"/>
                <w:szCs w:val="28"/>
              </w:rPr>
            </w:pPr>
            <w:r w:rsidRPr="005E2AF3">
              <w:rPr>
                <w:sz w:val="28"/>
                <w:szCs w:val="28"/>
              </w:rPr>
              <w:t>Формула расчета</w:t>
            </w:r>
          </w:p>
        </w:tc>
        <w:tc>
          <w:tcPr>
            <w:tcW w:w="901" w:type="dxa"/>
            <w:vAlign w:val="center"/>
          </w:tcPr>
          <w:p w:rsidR="002F3D94" w:rsidRPr="005E2AF3" w:rsidRDefault="005B7B83" w:rsidP="005E2AF3">
            <w:pPr>
              <w:spacing w:line="276" w:lineRule="auto"/>
              <w:jc w:val="center"/>
              <w:rPr>
                <w:sz w:val="28"/>
                <w:szCs w:val="28"/>
              </w:rPr>
            </w:pPr>
            <w:r>
              <w:rPr>
                <w:sz w:val="28"/>
                <w:szCs w:val="28"/>
              </w:rPr>
              <w:t>Начало 2014</w:t>
            </w:r>
            <w:r w:rsidR="002F3D94" w:rsidRPr="005E2AF3">
              <w:rPr>
                <w:sz w:val="28"/>
                <w:szCs w:val="28"/>
              </w:rPr>
              <w:t xml:space="preserve"> года</w:t>
            </w:r>
          </w:p>
        </w:tc>
        <w:tc>
          <w:tcPr>
            <w:tcW w:w="850" w:type="dxa"/>
            <w:vAlign w:val="center"/>
          </w:tcPr>
          <w:p w:rsidR="002F3D94" w:rsidRPr="005E2AF3" w:rsidRDefault="005B7B83" w:rsidP="005E2AF3">
            <w:pPr>
              <w:spacing w:line="276" w:lineRule="auto"/>
              <w:jc w:val="center"/>
              <w:rPr>
                <w:sz w:val="28"/>
                <w:szCs w:val="28"/>
              </w:rPr>
            </w:pPr>
            <w:r>
              <w:rPr>
                <w:sz w:val="28"/>
                <w:szCs w:val="28"/>
              </w:rPr>
              <w:t>Конец 2014</w:t>
            </w:r>
            <w:r w:rsidR="002F3D94" w:rsidRPr="005E2AF3">
              <w:rPr>
                <w:sz w:val="28"/>
                <w:szCs w:val="28"/>
              </w:rPr>
              <w:t xml:space="preserve"> года</w:t>
            </w:r>
          </w:p>
        </w:tc>
      </w:tr>
      <w:tr w:rsidR="002F3D94" w:rsidRPr="005E2AF3" w:rsidTr="005E2AF3">
        <w:trPr>
          <w:trHeight w:val="1144"/>
        </w:trPr>
        <w:tc>
          <w:tcPr>
            <w:tcW w:w="675" w:type="dxa"/>
            <w:vAlign w:val="center"/>
          </w:tcPr>
          <w:p w:rsidR="002F3D94" w:rsidRPr="005E2AF3" w:rsidRDefault="00DD522F" w:rsidP="005E2AF3">
            <w:pPr>
              <w:spacing w:line="276" w:lineRule="auto"/>
              <w:jc w:val="center"/>
              <w:rPr>
                <w:sz w:val="28"/>
                <w:szCs w:val="28"/>
              </w:rPr>
            </w:pPr>
            <w:r w:rsidRPr="005E2AF3">
              <w:rPr>
                <w:sz w:val="28"/>
                <w:szCs w:val="28"/>
              </w:rPr>
              <w:t>1</w:t>
            </w:r>
          </w:p>
        </w:tc>
        <w:tc>
          <w:tcPr>
            <w:tcW w:w="3153" w:type="dxa"/>
          </w:tcPr>
          <w:p w:rsidR="002F3D94" w:rsidRPr="005E2AF3" w:rsidRDefault="002F3D94" w:rsidP="005E2AF3">
            <w:pPr>
              <w:spacing w:line="276" w:lineRule="auto"/>
              <w:rPr>
                <w:sz w:val="28"/>
                <w:szCs w:val="28"/>
              </w:rPr>
            </w:pPr>
            <w:r w:rsidRPr="005E2AF3">
              <w:rPr>
                <w:sz w:val="28"/>
                <w:szCs w:val="28"/>
              </w:rPr>
              <w:t>Доля активной части основных фондов</w:t>
            </w:r>
          </w:p>
        </w:tc>
        <w:tc>
          <w:tcPr>
            <w:tcW w:w="3176" w:type="dxa"/>
            <w:vAlign w:val="center"/>
          </w:tcPr>
          <w:p w:rsidR="00DD522F" w:rsidRPr="005E2AF3" w:rsidRDefault="00DD522F" w:rsidP="005E2AF3">
            <w:pPr>
              <w:widowControl w:val="0"/>
              <w:autoSpaceDE w:val="0"/>
              <w:autoSpaceDN w:val="0"/>
              <w:adjustRightInd w:val="0"/>
              <w:spacing w:line="276" w:lineRule="auto"/>
              <w:jc w:val="center"/>
              <w:rPr>
                <w:sz w:val="28"/>
                <w:szCs w:val="28"/>
              </w:rPr>
            </w:pPr>
            <w:r w:rsidRPr="005E2AF3">
              <w:rPr>
                <w:sz w:val="28"/>
                <w:szCs w:val="28"/>
              </w:rPr>
              <w:t>стоимость активной части основных средств</w:t>
            </w:r>
          </w:p>
          <w:p w:rsidR="00DD522F" w:rsidRPr="005E2AF3" w:rsidRDefault="00B95A67" w:rsidP="005E2AF3">
            <w:pPr>
              <w:widowControl w:val="0"/>
              <w:autoSpaceDE w:val="0"/>
              <w:autoSpaceDN w:val="0"/>
              <w:adjustRightInd w:val="0"/>
              <w:spacing w:line="276" w:lineRule="auto"/>
              <w:jc w:val="center"/>
              <w:rPr>
                <w:sz w:val="28"/>
                <w:szCs w:val="28"/>
              </w:rPr>
            </w:pPr>
            <w:r>
              <w:rPr>
                <w:noProof/>
                <w:sz w:val="28"/>
                <w:szCs w:val="28"/>
              </w:rPr>
              <w:pict>
                <v:line id="_x0000_s1026" style="position:absolute;left:0;text-align:left;z-index:251647488" from="22.35pt,12.3pt" to="100.35pt,12.3pt"/>
              </w:pict>
            </w:r>
          </w:p>
          <w:p w:rsidR="002F3D94" w:rsidRPr="005E2AF3" w:rsidRDefault="00DD522F" w:rsidP="005E2AF3">
            <w:pPr>
              <w:spacing w:line="276" w:lineRule="auto"/>
              <w:jc w:val="center"/>
              <w:rPr>
                <w:sz w:val="28"/>
                <w:szCs w:val="28"/>
              </w:rPr>
            </w:pPr>
            <w:r w:rsidRPr="005E2AF3">
              <w:rPr>
                <w:sz w:val="28"/>
                <w:szCs w:val="28"/>
              </w:rPr>
              <w:t>стоимость основных средств</w:t>
            </w:r>
          </w:p>
        </w:tc>
        <w:tc>
          <w:tcPr>
            <w:tcW w:w="901" w:type="dxa"/>
            <w:vAlign w:val="center"/>
          </w:tcPr>
          <w:p w:rsidR="002F3D94" w:rsidRPr="005E2AF3" w:rsidRDefault="00DD522F" w:rsidP="005E2AF3">
            <w:pPr>
              <w:spacing w:line="276" w:lineRule="auto"/>
              <w:jc w:val="center"/>
              <w:rPr>
                <w:sz w:val="28"/>
                <w:szCs w:val="28"/>
              </w:rPr>
            </w:pPr>
            <w:r w:rsidRPr="005E2AF3">
              <w:rPr>
                <w:sz w:val="28"/>
                <w:szCs w:val="28"/>
              </w:rPr>
              <w:t>0,51</w:t>
            </w:r>
          </w:p>
        </w:tc>
        <w:tc>
          <w:tcPr>
            <w:tcW w:w="850" w:type="dxa"/>
            <w:vAlign w:val="center"/>
          </w:tcPr>
          <w:p w:rsidR="002F3D94" w:rsidRPr="005E2AF3" w:rsidRDefault="00DD522F" w:rsidP="005E2AF3">
            <w:pPr>
              <w:spacing w:line="276" w:lineRule="auto"/>
              <w:jc w:val="center"/>
              <w:rPr>
                <w:sz w:val="28"/>
                <w:szCs w:val="28"/>
              </w:rPr>
            </w:pPr>
            <w:r w:rsidRPr="005E2AF3">
              <w:rPr>
                <w:sz w:val="28"/>
                <w:szCs w:val="28"/>
              </w:rPr>
              <w:t>0,53</w:t>
            </w:r>
          </w:p>
        </w:tc>
      </w:tr>
      <w:tr w:rsidR="002F3D94" w:rsidRPr="005E2AF3" w:rsidTr="005E2AF3">
        <w:trPr>
          <w:trHeight w:val="1460"/>
        </w:trPr>
        <w:tc>
          <w:tcPr>
            <w:tcW w:w="675" w:type="dxa"/>
            <w:vAlign w:val="center"/>
          </w:tcPr>
          <w:p w:rsidR="002F3D94" w:rsidRPr="005E2AF3" w:rsidRDefault="00DD522F" w:rsidP="005E2AF3">
            <w:pPr>
              <w:spacing w:line="276" w:lineRule="auto"/>
              <w:jc w:val="center"/>
              <w:rPr>
                <w:sz w:val="28"/>
                <w:szCs w:val="28"/>
              </w:rPr>
            </w:pPr>
            <w:r w:rsidRPr="005E2AF3">
              <w:rPr>
                <w:sz w:val="28"/>
                <w:szCs w:val="28"/>
              </w:rPr>
              <w:t>2</w:t>
            </w:r>
          </w:p>
        </w:tc>
        <w:tc>
          <w:tcPr>
            <w:tcW w:w="3153" w:type="dxa"/>
          </w:tcPr>
          <w:p w:rsidR="002F3D94" w:rsidRPr="005E2AF3" w:rsidRDefault="00DD522F" w:rsidP="005E2AF3">
            <w:pPr>
              <w:spacing w:line="276" w:lineRule="auto"/>
              <w:rPr>
                <w:sz w:val="28"/>
                <w:szCs w:val="28"/>
              </w:rPr>
            </w:pPr>
            <w:r w:rsidRPr="005E2AF3">
              <w:rPr>
                <w:sz w:val="28"/>
                <w:szCs w:val="28"/>
              </w:rPr>
              <w:t>Коэффициент износа основных средств Киз.</w:t>
            </w:r>
          </w:p>
        </w:tc>
        <w:tc>
          <w:tcPr>
            <w:tcW w:w="3176" w:type="dxa"/>
            <w:vAlign w:val="center"/>
          </w:tcPr>
          <w:p w:rsidR="00DD522F" w:rsidRPr="005E2AF3" w:rsidRDefault="00DD522F" w:rsidP="005E2AF3">
            <w:pPr>
              <w:widowControl w:val="0"/>
              <w:autoSpaceDE w:val="0"/>
              <w:autoSpaceDN w:val="0"/>
              <w:adjustRightInd w:val="0"/>
              <w:spacing w:line="276" w:lineRule="auto"/>
              <w:jc w:val="center"/>
              <w:rPr>
                <w:sz w:val="28"/>
                <w:szCs w:val="28"/>
              </w:rPr>
            </w:pPr>
            <w:r w:rsidRPr="005E2AF3">
              <w:rPr>
                <w:sz w:val="28"/>
                <w:szCs w:val="28"/>
              </w:rPr>
              <w:t>износ</w:t>
            </w:r>
          </w:p>
          <w:p w:rsidR="00DD522F" w:rsidRPr="005E2AF3" w:rsidRDefault="00B95A67" w:rsidP="005E2AF3">
            <w:pPr>
              <w:widowControl w:val="0"/>
              <w:autoSpaceDE w:val="0"/>
              <w:autoSpaceDN w:val="0"/>
              <w:adjustRightInd w:val="0"/>
              <w:spacing w:line="276" w:lineRule="auto"/>
              <w:jc w:val="center"/>
              <w:rPr>
                <w:sz w:val="28"/>
                <w:szCs w:val="28"/>
              </w:rPr>
            </w:pPr>
            <w:r>
              <w:rPr>
                <w:noProof/>
                <w:sz w:val="28"/>
                <w:szCs w:val="28"/>
              </w:rPr>
              <w:pict>
                <v:line id="_x0000_s1027" style="position:absolute;left:0;text-align:left;z-index:251644416" from="22.6pt,8.55pt" to="100.6pt,8.55pt"/>
              </w:pict>
            </w:r>
          </w:p>
          <w:p w:rsidR="002F3D94" w:rsidRPr="005E2AF3" w:rsidRDefault="00DD522F" w:rsidP="005E2AF3">
            <w:pPr>
              <w:spacing w:line="276" w:lineRule="auto"/>
              <w:jc w:val="center"/>
              <w:rPr>
                <w:sz w:val="28"/>
                <w:szCs w:val="28"/>
              </w:rPr>
            </w:pPr>
            <w:r w:rsidRPr="005E2AF3">
              <w:rPr>
                <w:sz w:val="28"/>
                <w:szCs w:val="28"/>
              </w:rPr>
              <w:t>первоначальная стоимость основных средств</w:t>
            </w:r>
          </w:p>
        </w:tc>
        <w:tc>
          <w:tcPr>
            <w:tcW w:w="901" w:type="dxa"/>
            <w:vAlign w:val="center"/>
          </w:tcPr>
          <w:p w:rsidR="002F3D94" w:rsidRPr="005E2AF3" w:rsidRDefault="00DD522F" w:rsidP="005E2AF3">
            <w:pPr>
              <w:spacing w:line="276" w:lineRule="auto"/>
              <w:jc w:val="center"/>
              <w:rPr>
                <w:sz w:val="28"/>
                <w:szCs w:val="28"/>
              </w:rPr>
            </w:pPr>
            <w:r w:rsidRPr="005E2AF3">
              <w:rPr>
                <w:sz w:val="28"/>
                <w:szCs w:val="28"/>
              </w:rPr>
              <w:t>0,37</w:t>
            </w:r>
          </w:p>
        </w:tc>
        <w:tc>
          <w:tcPr>
            <w:tcW w:w="850" w:type="dxa"/>
            <w:vAlign w:val="center"/>
          </w:tcPr>
          <w:p w:rsidR="002F3D94" w:rsidRPr="005E2AF3" w:rsidRDefault="00DD522F" w:rsidP="005E2AF3">
            <w:pPr>
              <w:spacing w:line="276" w:lineRule="auto"/>
              <w:jc w:val="center"/>
              <w:rPr>
                <w:sz w:val="28"/>
                <w:szCs w:val="28"/>
              </w:rPr>
            </w:pPr>
            <w:r w:rsidRPr="005E2AF3">
              <w:rPr>
                <w:sz w:val="28"/>
                <w:szCs w:val="28"/>
              </w:rPr>
              <w:t>0,42</w:t>
            </w:r>
          </w:p>
        </w:tc>
      </w:tr>
      <w:tr w:rsidR="002F3D94" w:rsidRPr="005E2AF3" w:rsidTr="005E2AF3">
        <w:trPr>
          <w:trHeight w:val="1747"/>
        </w:trPr>
        <w:tc>
          <w:tcPr>
            <w:tcW w:w="675" w:type="dxa"/>
            <w:vAlign w:val="center"/>
          </w:tcPr>
          <w:p w:rsidR="002F3D94" w:rsidRPr="005E2AF3" w:rsidRDefault="00DD522F" w:rsidP="005E2AF3">
            <w:pPr>
              <w:spacing w:line="276" w:lineRule="auto"/>
              <w:jc w:val="center"/>
              <w:rPr>
                <w:sz w:val="28"/>
                <w:szCs w:val="28"/>
              </w:rPr>
            </w:pPr>
            <w:r w:rsidRPr="005E2AF3">
              <w:rPr>
                <w:sz w:val="28"/>
                <w:szCs w:val="28"/>
              </w:rPr>
              <w:t>3</w:t>
            </w:r>
          </w:p>
        </w:tc>
        <w:tc>
          <w:tcPr>
            <w:tcW w:w="3153" w:type="dxa"/>
          </w:tcPr>
          <w:p w:rsidR="002F3D94" w:rsidRPr="005E2AF3" w:rsidRDefault="00DD522F" w:rsidP="005E2AF3">
            <w:pPr>
              <w:spacing w:line="276" w:lineRule="auto"/>
              <w:rPr>
                <w:sz w:val="28"/>
                <w:szCs w:val="28"/>
              </w:rPr>
            </w:pPr>
            <w:r w:rsidRPr="005E2AF3">
              <w:rPr>
                <w:sz w:val="28"/>
                <w:szCs w:val="28"/>
              </w:rPr>
              <w:t>Коэффициент обновления основных средств Кобн.</w:t>
            </w:r>
          </w:p>
        </w:tc>
        <w:tc>
          <w:tcPr>
            <w:tcW w:w="3176" w:type="dxa"/>
            <w:vAlign w:val="center"/>
          </w:tcPr>
          <w:p w:rsidR="00DD522F" w:rsidRPr="005E2AF3" w:rsidRDefault="00DD522F" w:rsidP="005E2AF3">
            <w:pPr>
              <w:widowControl w:val="0"/>
              <w:autoSpaceDE w:val="0"/>
              <w:autoSpaceDN w:val="0"/>
              <w:adjustRightInd w:val="0"/>
              <w:spacing w:line="276" w:lineRule="auto"/>
              <w:jc w:val="center"/>
              <w:rPr>
                <w:sz w:val="28"/>
                <w:szCs w:val="28"/>
              </w:rPr>
            </w:pPr>
            <w:r w:rsidRPr="005E2AF3">
              <w:rPr>
                <w:sz w:val="28"/>
                <w:szCs w:val="28"/>
              </w:rPr>
              <w:t>балансовая стоимость поступивших за период основных средств</w:t>
            </w:r>
          </w:p>
          <w:p w:rsidR="00DD522F" w:rsidRPr="005E2AF3" w:rsidRDefault="00B95A67" w:rsidP="005E2AF3">
            <w:pPr>
              <w:widowControl w:val="0"/>
              <w:autoSpaceDE w:val="0"/>
              <w:autoSpaceDN w:val="0"/>
              <w:adjustRightInd w:val="0"/>
              <w:spacing w:line="276" w:lineRule="auto"/>
              <w:jc w:val="center"/>
              <w:rPr>
                <w:sz w:val="28"/>
                <w:szCs w:val="28"/>
              </w:rPr>
            </w:pPr>
            <w:r>
              <w:rPr>
                <w:noProof/>
                <w:sz w:val="28"/>
                <w:szCs w:val="28"/>
              </w:rPr>
              <w:pict>
                <v:line id="_x0000_s1028" style="position:absolute;left:0;text-align:left;z-index:251648512" from="23.85pt,4.95pt" to="107.85pt,4.95pt"/>
              </w:pict>
            </w:r>
          </w:p>
          <w:p w:rsidR="002F3D94" w:rsidRPr="005E2AF3" w:rsidRDefault="00DD522F" w:rsidP="005E2AF3">
            <w:pPr>
              <w:spacing w:line="276" w:lineRule="auto"/>
              <w:jc w:val="center"/>
              <w:rPr>
                <w:sz w:val="28"/>
                <w:szCs w:val="28"/>
              </w:rPr>
            </w:pPr>
            <w:r w:rsidRPr="005E2AF3">
              <w:rPr>
                <w:sz w:val="28"/>
                <w:szCs w:val="28"/>
              </w:rPr>
              <w:t>балансовая стоимость основных средств на конец периода</w:t>
            </w:r>
          </w:p>
        </w:tc>
        <w:tc>
          <w:tcPr>
            <w:tcW w:w="901" w:type="dxa"/>
            <w:vAlign w:val="center"/>
          </w:tcPr>
          <w:p w:rsidR="002F3D94" w:rsidRPr="005E2AF3" w:rsidRDefault="00DD522F" w:rsidP="005E2AF3">
            <w:pPr>
              <w:spacing w:line="276" w:lineRule="auto"/>
              <w:jc w:val="center"/>
              <w:rPr>
                <w:sz w:val="28"/>
                <w:szCs w:val="28"/>
              </w:rPr>
            </w:pPr>
            <w:r w:rsidRPr="005E2AF3">
              <w:rPr>
                <w:sz w:val="28"/>
                <w:szCs w:val="28"/>
              </w:rPr>
              <w:t>0,07</w:t>
            </w:r>
          </w:p>
        </w:tc>
        <w:tc>
          <w:tcPr>
            <w:tcW w:w="850" w:type="dxa"/>
            <w:vAlign w:val="center"/>
          </w:tcPr>
          <w:p w:rsidR="002F3D94" w:rsidRPr="005E2AF3" w:rsidRDefault="00DD522F" w:rsidP="005E2AF3">
            <w:pPr>
              <w:spacing w:line="276" w:lineRule="auto"/>
              <w:jc w:val="center"/>
              <w:rPr>
                <w:sz w:val="28"/>
                <w:szCs w:val="28"/>
              </w:rPr>
            </w:pPr>
            <w:r w:rsidRPr="005E2AF3">
              <w:rPr>
                <w:sz w:val="28"/>
                <w:szCs w:val="28"/>
              </w:rPr>
              <w:t>0,05</w:t>
            </w:r>
          </w:p>
        </w:tc>
      </w:tr>
      <w:tr w:rsidR="002F3D94" w:rsidRPr="005E2AF3" w:rsidTr="005E2AF3">
        <w:trPr>
          <w:trHeight w:val="2063"/>
        </w:trPr>
        <w:tc>
          <w:tcPr>
            <w:tcW w:w="675" w:type="dxa"/>
            <w:vAlign w:val="center"/>
          </w:tcPr>
          <w:p w:rsidR="002F3D94" w:rsidRPr="005E2AF3" w:rsidRDefault="00DD522F" w:rsidP="005E2AF3">
            <w:pPr>
              <w:spacing w:line="276" w:lineRule="auto"/>
              <w:jc w:val="center"/>
              <w:rPr>
                <w:sz w:val="28"/>
                <w:szCs w:val="28"/>
              </w:rPr>
            </w:pPr>
            <w:r w:rsidRPr="005E2AF3">
              <w:rPr>
                <w:sz w:val="28"/>
                <w:szCs w:val="28"/>
              </w:rPr>
              <w:t>4</w:t>
            </w:r>
          </w:p>
        </w:tc>
        <w:tc>
          <w:tcPr>
            <w:tcW w:w="3153" w:type="dxa"/>
          </w:tcPr>
          <w:p w:rsidR="002F3D94" w:rsidRPr="005E2AF3" w:rsidRDefault="00DD522F" w:rsidP="005E2AF3">
            <w:pPr>
              <w:spacing w:line="276" w:lineRule="auto"/>
              <w:rPr>
                <w:sz w:val="28"/>
                <w:szCs w:val="28"/>
              </w:rPr>
            </w:pPr>
            <w:r w:rsidRPr="005E2AF3">
              <w:rPr>
                <w:sz w:val="28"/>
                <w:szCs w:val="28"/>
              </w:rPr>
              <w:t>Коэффициент выбытия Квыб.</w:t>
            </w:r>
          </w:p>
        </w:tc>
        <w:tc>
          <w:tcPr>
            <w:tcW w:w="3176" w:type="dxa"/>
            <w:vAlign w:val="center"/>
          </w:tcPr>
          <w:p w:rsidR="00DD522F" w:rsidRPr="005E2AF3" w:rsidRDefault="00DD522F" w:rsidP="005E2AF3">
            <w:pPr>
              <w:widowControl w:val="0"/>
              <w:autoSpaceDE w:val="0"/>
              <w:autoSpaceDN w:val="0"/>
              <w:adjustRightInd w:val="0"/>
              <w:spacing w:line="276" w:lineRule="auto"/>
              <w:jc w:val="center"/>
              <w:rPr>
                <w:sz w:val="28"/>
                <w:szCs w:val="28"/>
              </w:rPr>
            </w:pPr>
            <w:r w:rsidRPr="005E2AF3">
              <w:rPr>
                <w:sz w:val="28"/>
                <w:szCs w:val="28"/>
              </w:rPr>
              <w:t>балансовая стоимость выбывших за период основных средств</w:t>
            </w:r>
          </w:p>
          <w:p w:rsidR="00DD522F" w:rsidRPr="005E2AF3" w:rsidRDefault="00B95A67" w:rsidP="005E2AF3">
            <w:pPr>
              <w:widowControl w:val="0"/>
              <w:autoSpaceDE w:val="0"/>
              <w:autoSpaceDN w:val="0"/>
              <w:adjustRightInd w:val="0"/>
              <w:spacing w:line="276" w:lineRule="auto"/>
              <w:jc w:val="center"/>
              <w:rPr>
                <w:sz w:val="28"/>
                <w:szCs w:val="28"/>
              </w:rPr>
            </w:pPr>
            <w:r>
              <w:rPr>
                <w:noProof/>
                <w:sz w:val="28"/>
                <w:szCs w:val="28"/>
              </w:rPr>
              <w:pict>
                <v:line id="_x0000_s1029" style="position:absolute;left:0;text-align:left;z-index:251645440" from="23.1pt,5.7pt" to="101.1pt,5.7pt"/>
              </w:pict>
            </w:r>
          </w:p>
          <w:p w:rsidR="002F3D94" w:rsidRPr="005E2AF3" w:rsidRDefault="00DD522F" w:rsidP="005E2AF3">
            <w:pPr>
              <w:spacing w:line="276" w:lineRule="auto"/>
              <w:jc w:val="center"/>
              <w:rPr>
                <w:sz w:val="28"/>
                <w:szCs w:val="28"/>
              </w:rPr>
            </w:pPr>
            <w:r w:rsidRPr="005E2AF3">
              <w:rPr>
                <w:sz w:val="28"/>
                <w:szCs w:val="28"/>
              </w:rPr>
              <w:t>балансовая стоимость основных средств на начало периода</w:t>
            </w:r>
          </w:p>
        </w:tc>
        <w:tc>
          <w:tcPr>
            <w:tcW w:w="901" w:type="dxa"/>
            <w:vAlign w:val="center"/>
          </w:tcPr>
          <w:p w:rsidR="002F3D94" w:rsidRPr="005E2AF3" w:rsidRDefault="00DD522F" w:rsidP="005E2AF3">
            <w:pPr>
              <w:spacing w:line="276" w:lineRule="auto"/>
              <w:jc w:val="center"/>
              <w:rPr>
                <w:sz w:val="28"/>
                <w:szCs w:val="28"/>
              </w:rPr>
            </w:pPr>
            <w:r w:rsidRPr="005E2AF3">
              <w:rPr>
                <w:sz w:val="28"/>
                <w:szCs w:val="28"/>
              </w:rPr>
              <w:t>0,004</w:t>
            </w:r>
          </w:p>
        </w:tc>
        <w:tc>
          <w:tcPr>
            <w:tcW w:w="850" w:type="dxa"/>
            <w:vAlign w:val="center"/>
          </w:tcPr>
          <w:p w:rsidR="002F3D94" w:rsidRPr="005E2AF3" w:rsidRDefault="00DD522F" w:rsidP="005E2AF3">
            <w:pPr>
              <w:spacing w:line="276" w:lineRule="auto"/>
              <w:jc w:val="center"/>
              <w:rPr>
                <w:sz w:val="28"/>
                <w:szCs w:val="28"/>
              </w:rPr>
            </w:pPr>
            <w:r w:rsidRPr="005E2AF3">
              <w:rPr>
                <w:sz w:val="28"/>
                <w:szCs w:val="28"/>
              </w:rPr>
              <w:t>0,02</w:t>
            </w:r>
          </w:p>
        </w:tc>
      </w:tr>
      <w:tr w:rsidR="00DD522F" w:rsidRPr="005E2AF3" w:rsidTr="005E2AF3">
        <w:trPr>
          <w:trHeight w:val="2063"/>
        </w:trPr>
        <w:tc>
          <w:tcPr>
            <w:tcW w:w="675" w:type="dxa"/>
            <w:vAlign w:val="center"/>
          </w:tcPr>
          <w:p w:rsidR="00DD522F" w:rsidRPr="005E2AF3" w:rsidRDefault="00DD522F" w:rsidP="005E2AF3">
            <w:pPr>
              <w:spacing w:line="276" w:lineRule="auto"/>
              <w:jc w:val="center"/>
              <w:rPr>
                <w:sz w:val="28"/>
                <w:szCs w:val="28"/>
              </w:rPr>
            </w:pPr>
            <w:r w:rsidRPr="005E2AF3">
              <w:rPr>
                <w:sz w:val="28"/>
                <w:szCs w:val="28"/>
              </w:rPr>
              <w:lastRenderedPageBreak/>
              <w:t>5</w:t>
            </w:r>
          </w:p>
        </w:tc>
        <w:tc>
          <w:tcPr>
            <w:tcW w:w="3153" w:type="dxa"/>
          </w:tcPr>
          <w:p w:rsidR="00DD522F" w:rsidRPr="005E2AF3" w:rsidRDefault="00DD522F" w:rsidP="005E2AF3">
            <w:pPr>
              <w:spacing w:line="276" w:lineRule="auto"/>
              <w:rPr>
                <w:sz w:val="28"/>
                <w:szCs w:val="28"/>
              </w:rPr>
            </w:pPr>
            <w:r w:rsidRPr="005E2AF3">
              <w:rPr>
                <w:sz w:val="28"/>
                <w:szCs w:val="28"/>
              </w:rPr>
              <w:t>Коэффициент износа активной части основных средств Кизн.акт.ч.</w:t>
            </w:r>
          </w:p>
        </w:tc>
        <w:tc>
          <w:tcPr>
            <w:tcW w:w="3176" w:type="dxa"/>
            <w:vAlign w:val="center"/>
          </w:tcPr>
          <w:p w:rsidR="00DD522F" w:rsidRPr="005E2AF3" w:rsidRDefault="00DD522F" w:rsidP="005E2AF3">
            <w:pPr>
              <w:widowControl w:val="0"/>
              <w:autoSpaceDE w:val="0"/>
              <w:autoSpaceDN w:val="0"/>
              <w:adjustRightInd w:val="0"/>
              <w:spacing w:line="276" w:lineRule="auto"/>
              <w:jc w:val="center"/>
              <w:rPr>
                <w:sz w:val="28"/>
                <w:szCs w:val="28"/>
              </w:rPr>
            </w:pPr>
            <w:r w:rsidRPr="005E2AF3">
              <w:rPr>
                <w:sz w:val="28"/>
                <w:szCs w:val="28"/>
              </w:rPr>
              <w:t>износ активной части основных средств</w:t>
            </w:r>
          </w:p>
          <w:p w:rsidR="00DD522F" w:rsidRPr="005E2AF3" w:rsidRDefault="00B95A67" w:rsidP="005E2AF3">
            <w:pPr>
              <w:widowControl w:val="0"/>
              <w:autoSpaceDE w:val="0"/>
              <w:autoSpaceDN w:val="0"/>
              <w:adjustRightInd w:val="0"/>
              <w:spacing w:line="276" w:lineRule="auto"/>
              <w:jc w:val="center"/>
              <w:rPr>
                <w:sz w:val="28"/>
                <w:szCs w:val="28"/>
              </w:rPr>
            </w:pPr>
            <w:r>
              <w:rPr>
                <w:noProof/>
                <w:sz w:val="28"/>
                <w:szCs w:val="28"/>
              </w:rPr>
              <w:pict>
                <v:line id="_x0000_s1031" style="position:absolute;left:0;text-align:left;z-index:251649536" from="17.1pt,8.8pt" to="113.1pt,8.8pt"/>
              </w:pict>
            </w:r>
          </w:p>
          <w:p w:rsidR="00DD522F" w:rsidRPr="005E2AF3" w:rsidRDefault="00DD522F" w:rsidP="005E2AF3">
            <w:pPr>
              <w:widowControl w:val="0"/>
              <w:autoSpaceDE w:val="0"/>
              <w:autoSpaceDN w:val="0"/>
              <w:adjustRightInd w:val="0"/>
              <w:spacing w:line="276" w:lineRule="auto"/>
              <w:jc w:val="center"/>
              <w:rPr>
                <w:sz w:val="28"/>
                <w:szCs w:val="28"/>
              </w:rPr>
            </w:pPr>
            <w:r w:rsidRPr="005E2AF3">
              <w:rPr>
                <w:sz w:val="28"/>
                <w:szCs w:val="28"/>
              </w:rPr>
              <w:t>первоначальная стоимость активной части основных средств</w:t>
            </w:r>
          </w:p>
        </w:tc>
        <w:tc>
          <w:tcPr>
            <w:tcW w:w="901" w:type="dxa"/>
            <w:vAlign w:val="center"/>
          </w:tcPr>
          <w:p w:rsidR="00DD522F" w:rsidRPr="005E2AF3" w:rsidRDefault="00DD522F" w:rsidP="005E2AF3">
            <w:pPr>
              <w:spacing w:line="276" w:lineRule="auto"/>
              <w:jc w:val="center"/>
              <w:rPr>
                <w:sz w:val="28"/>
                <w:szCs w:val="28"/>
              </w:rPr>
            </w:pPr>
            <w:r w:rsidRPr="005E2AF3">
              <w:rPr>
                <w:sz w:val="28"/>
                <w:szCs w:val="28"/>
              </w:rPr>
              <w:t>0,54</w:t>
            </w:r>
          </w:p>
        </w:tc>
        <w:tc>
          <w:tcPr>
            <w:tcW w:w="850" w:type="dxa"/>
            <w:vAlign w:val="center"/>
          </w:tcPr>
          <w:p w:rsidR="00DD522F" w:rsidRPr="005E2AF3" w:rsidRDefault="00DD522F" w:rsidP="005E2AF3">
            <w:pPr>
              <w:spacing w:line="276" w:lineRule="auto"/>
              <w:jc w:val="center"/>
              <w:rPr>
                <w:sz w:val="28"/>
                <w:szCs w:val="28"/>
              </w:rPr>
            </w:pPr>
            <w:r w:rsidRPr="005E2AF3">
              <w:rPr>
                <w:sz w:val="28"/>
                <w:szCs w:val="28"/>
              </w:rPr>
              <w:t>0,60</w:t>
            </w:r>
          </w:p>
        </w:tc>
      </w:tr>
    </w:tbl>
    <w:p w:rsidR="00D47943" w:rsidRPr="005E2AF3" w:rsidRDefault="00D47943" w:rsidP="005E2AF3">
      <w:pPr>
        <w:spacing w:line="276" w:lineRule="auto"/>
        <w:rPr>
          <w:sz w:val="28"/>
          <w:szCs w:val="28"/>
        </w:rPr>
      </w:pPr>
    </w:p>
    <w:p w:rsidR="00D47943" w:rsidRPr="005E2AF3" w:rsidRDefault="00D47943" w:rsidP="005E2AF3">
      <w:pPr>
        <w:spacing w:line="276" w:lineRule="auto"/>
        <w:rPr>
          <w:sz w:val="28"/>
          <w:szCs w:val="28"/>
        </w:rPr>
      </w:pPr>
    </w:p>
    <w:p w:rsidR="00D47943" w:rsidRPr="005B7B83" w:rsidRDefault="00A23FB9" w:rsidP="00A23FB9">
      <w:pPr>
        <w:spacing w:line="276" w:lineRule="auto"/>
        <w:jc w:val="center"/>
        <w:rPr>
          <w:b/>
          <w:sz w:val="28"/>
          <w:szCs w:val="28"/>
        </w:rPr>
      </w:pPr>
      <w:r>
        <w:rPr>
          <w:b/>
          <w:sz w:val="28"/>
          <w:szCs w:val="28"/>
        </w:rPr>
        <w:t xml:space="preserve">2.10 </w:t>
      </w:r>
      <w:r w:rsidR="005B7B83" w:rsidRPr="005B7B83">
        <w:rPr>
          <w:b/>
          <w:sz w:val="28"/>
          <w:szCs w:val="28"/>
        </w:rPr>
        <w:t>Использование энергетических ресурсов в 2014 году</w:t>
      </w:r>
    </w:p>
    <w:p w:rsidR="005B7B83" w:rsidRDefault="005B7B83" w:rsidP="005E2AF3">
      <w:pPr>
        <w:widowControl w:val="0"/>
        <w:tabs>
          <w:tab w:val="num" w:pos="567"/>
        </w:tabs>
        <w:autoSpaceDE w:val="0"/>
        <w:autoSpaceDN w:val="0"/>
        <w:adjustRightInd w:val="0"/>
        <w:spacing w:line="276" w:lineRule="auto"/>
        <w:ind w:firstLine="709"/>
        <w:jc w:val="both"/>
        <w:rPr>
          <w:sz w:val="28"/>
          <w:szCs w:val="28"/>
        </w:rPr>
      </w:pPr>
    </w:p>
    <w:p w:rsidR="00DD522F" w:rsidRPr="005E2AF3" w:rsidRDefault="005B7B83" w:rsidP="005E2AF3">
      <w:pPr>
        <w:widowControl w:val="0"/>
        <w:tabs>
          <w:tab w:val="num" w:pos="567"/>
        </w:tabs>
        <w:autoSpaceDE w:val="0"/>
        <w:autoSpaceDN w:val="0"/>
        <w:adjustRightInd w:val="0"/>
        <w:spacing w:line="276" w:lineRule="auto"/>
        <w:ind w:firstLine="709"/>
        <w:jc w:val="both"/>
        <w:rPr>
          <w:sz w:val="28"/>
          <w:szCs w:val="28"/>
        </w:rPr>
      </w:pPr>
      <w:r>
        <w:rPr>
          <w:sz w:val="28"/>
          <w:szCs w:val="28"/>
        </w:rPr>
        <w:t>ОАО «Компрессор» в течение 2014</w:t>
      </w:r>
      <w:r w:rsidR="00DD522F" w:rsidRPr="005E2AF3">
        <w:rPr>
          <w:sz w:val="28"/>
          <w:szCs w:val="28"/>
        </w:rPr>
        <w:t xml:space="preserve"> года для реализации своей деятельности использовало различные виды энергетических ресурсов, объемы которых в натуральном и стоимостном выражении представлены в Таблице 3.</w:t>
      </w:r>
    </w:p>
    <w:p w:rsidR="00DD522F" w:rsidRDefault="00DD522F" w:rsidP="005E2AF3">
      <w:pPr>
        <w:widowControl w:val="0"/>
        <w:tabs>
          <w:tab w:val="num" w:pos="567"/>
        </w:tabs>
        <w:autoSpaceDE w:val="0"/>
        <w:autoSpaceDN w:val="0"/>
        <w:adjustRightInd w:val="0"/>
        <w:spacing w:line="276" w:lineRule="auto"/>
        <w:ind w:firstLine="709"/>
        <w:jc w:val="both"/>
        <w:rPr>
          <w:sz w:val="28"/>
          <w:szCs w:val="28"/>
        </w:rPr>
      </w:pPr>
    </w:p>
    <w:p w:rsidR="005B7B83" w:rsidRDefault="005B7B83" w:rsidP="005B7B83">
      <w:pPr>
        <w:widowControl w:val="0"/>
        <w:tabs>
          <w:tab w:val="num" w:pos="567"/>
          <w:tab w:val="left" w:pos="6660"/>
        </w:tabs>
        <w:autoSpaceDE w:val="0"/>
        <w:autoSpaceDN w:val="0"/>
        <w:adjustRightInd w:val="0"/>
        <w:spacing w:line="276" w:lineRule="auto"/>
        <w:ind w:firstLine="709"/>
        <w:jc w:val="both"/>
        <w:rPr>
          <w:sz w:val="28"/>
          <w:szCs w:val="28"/>
        </w:rPr>
      </w:pPr>
      <w:r>
        <w:rPr>
          <w:sz w:val="28"/>
          <w:szCs w:val="28"/>
        </w:rPr>
        <w:tab/>
        <w:t>Таблица 3.</w:t>
      </w:r>
    </w:p>
    <w:p w:rsidR="005B7B83" w:rsidRPr="005E2AF3" w:rsidRDefault="005B7B83" w:rsidP="005E2AF3">
      <w:pPr>
        <w:widowControl w:val="0"/>
        <w:tabs>
          <w:tab w:val="num" w:pos="567"/>
        </w:tabs>
        <w:autoSpaceDE w:val="0"/>
        <w:autoSpaceDN w:val="0"/>
        <w:adjustRightInd w:val="0"/>
        <w:spacing w:line="276" w:lineRule="auto"/>
        <w:ind w:firstLine="709"/>
        <w:jc w:val="both"/>
        <w:rPr>
          <w:sz w:val="28"/>
          <w:szCs w:val="28"/>
        </w:rPr>
      </w:pPr>
    </w:p>
    <w:p w:rsidR="00DD522F" w:rsidRPr="005E2AF3" w:rsidRDefault="00DD522F" w:rsidP="005E2AF3">
      <w:pPr>
        <w:widowControl w:val="0"/>
        <w:autoSpaceDE w:val="0"/>
        <w:autoSpaceDN w:val="0"/>
        <w:adjustRightInd w:val="0"/>
        <w:spacing w:line="276" w:lineRule="auto"/>
        <w:jc w:val="center"/>
        <w:rPr>
          <w:b/>
          <w:bCs/>
          <w:sz w:val="28"/>
          <w:szCs w:val="28"/>
        </w:rPr>
      </w:pPr>
      <w:r w:rsidRPr="005E2AF3">
        <w:rPr>
          <w:b/>
          <w:bCs/>
          <w:sz w:val="28"/>
          <w:szCs w:val="28"/>
        </w:rPr>
        <w:t>Использование энергетических ресурсов</w:t>
      </w:r>
    </w:p>
    <w:p w:rsidR="00D47943" w:rsidRPr="005E2AF3" w:rsidRDefault="00D47943" w:rsidP="005E2AF3">
      <w:pPr>
        <w:spacing w:line="276" w:lineRule="auto"/>
        <w:rPr>
          <w:sz w:val="28"/>
          <w:szCs w:val="28"/>
        </w:rPr>
      </w:pPr>
    </w:p>
    <w:p w:rsidR="00D47943" w:rsidRPr="005E2AF3" w:rsidRDefault="00D47943" w:rsidP="005E2AF3">
      <w:pPr>
        <w:spacing w:line="276" w:lineRule="auto"/>
        <w:rPr>
          <w:sz w:val="28"/>
          <w:szCs w:val="28"/>
        </w:rPr>
      </w:pPr>
    </w:p>
    <w:tbl>
      <w:tblPr>
        <w:tblW w:w="8460" w:type="dxa"/>
        <w:tblInd w:w="93" w:type="dxa"/>
        <w:tblLook w:val="04A0"/>
      </w:tblPr>
      <w:tblGrid>
        <w:gridCol w:w="638"/>
        <w:gridCol w:w="2182"/>
        <w:gridCol w:w="1488"/>
        <w:gridCol w:w="2055"/>
        <w:gridCol w:w="2097"/>
      </w:tblGrid>
      <w:tr w:rsidR="00DD463E" w:rsidRPr="005E2AF3" w:rsidTr="005E2AF3">
        <w:trPr>
          <w:trHeight w:val="960"/>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 п/п</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Наименование энергетического ресурса</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Ед. изм.</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Объем</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Сумма, тыс. руб.</w:t>
            </w:r>
          </w:p>
        </w:tc>
      </w:tr>
      <w:tr w:rsidR="00DD463E" w:rsidRPr="005E2AF3" w:rsidTr="005E2AF3">
        <w:trPr>
          <w:trHeight w:val="33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1</w:t>
            </w:r>
          </w:p>
        </w:tc>
        <w:tc>
          <w:tcPr>
            <w:tcW w:w="2020" w:type="dxa"/>
            <w:tcBorders>
              <w:top w:val="nil"/>
              <w:left w:val="nil"/>
              <w:bottom w:val="single" w:sz="8" w:space="0" w:color="auto"/>
              <w:right w:val="single" w:sz="8" w:space="0" w:color="auto"/>
            </w:tcBorders>
            <w:shd w:val="clear" w:color="auto" w:fill="auto"/>
            <w:hideMark/>
          </w:tcPr>
          <w:p w:rsidR="00DD463E" w:rsidRPr="005E2AF3" w:rsidRDefault="00DD463E" w:rsidP="005E2AF3">
            <w:pPr>
              <w:spacing w:line="276" w:lineRule="auto"/>
              <w:rPr>
                <w:color w:val="000000"/>
                <w:sz w:val="28"/>
                <w:szCs w:val="28"/>
              </w:rPr>
            </w:pPr>
            <w:r w:rsidRPr="005E2AF3">
              <w:rPr>
                <w:color w:val="000000"/>
                <w:sz w:val="28"/>
                <w:szCs w:val="28"/>
              </w:rPr>
              <w:t>Тепловая энергия</w:t>
            </w:r>
          </w:p>
        </w:tc>
        <w:tc>
          <w:tcPr>
            <w:tcW w:w="15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Гкал</w:t>
            </w:r>
          </w:p>
        </w:tc>
        <w:tc>
          <w:tcPr>
            <w:tcW w:w="21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6 781</w:t>
            </w:r>
          </w:p>
        </w:tc>
        <w:tc>
          <w:tcPr>
            <w:tcW w:w="216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21 567</w:t>
            </w:r>
          </w:p>
        </w:tc>
      </w:tr>
      <w:tr w:rsidR="00DD463E" w:rsidRPr="005E2AF3" w:rsidTr="005E2AF3">
        <w:trPr>
          <w:trHeight w:val="64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2</w:t>
            </w:r>
          </w:p>
        </w:tc>
        <w:tc>
          <w:tcPr>
            <w:tcW w:w="2020" w:type="dxa"/>
            <w:tcBorders>
              <w:top w:val="nil"/>
              <w:left w:val="nil"/>
              <w:bottom w:val="single" w:sz="8" w:space="0" w:color="auto"/>
              <w:right w:val="single" w:sz="8" w:space="0" w:color="auto"/>
            </w:tcBorders>
            <w:shd w:val="clear" w:color="auto" w:fill="auto"/>
            <w:hideMark/>
          </w:tcPr>
          <w:p w:rsidR="00DD463E" w:rsidRPr="005E2AF3" w:rsidRDefault="00DD463E" w:rsidP="005E2AF3">
            <w:pPr>
              <w:spacing w:line="276" w:lineRule="auto"/>
              <w:rPr>
                <w:color w:val="000000"/>
                <w:sz w:val="28"/>
                <w:szCs w:val="28"/>
              </w:rPr>
            </w:pPr>
            <w:r w:rsidRPr="005E2AF3">
              <w:rPr>
                <w:color w:val="000000"/>
                <w:sz w:val="28"/>
                <w:szCs w:val="28"/>
              </w:rPr>
              <w:t>Электрическая энергия</w:t>
            </w:r>
          </w:p>
        </w:tc>
        <w:tc>
          <w:tcPr>
            <w:tcW w:w="15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тыс. кВтч</w:t>
            </w:r>
          </w:p>
        </w:tc>
        <w:tc>
          <w:tcPr>
            <w:tcW w:w="21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3 803</w:t>
            </w:r>
          </w:p>
        </w:tc>
        <w:tc>
          <w:tcPr>
            <w:tcW w:w="216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12 977</w:t>
            </w:r>
          </w:p>
        </w:tc>
      </w:tr>
      <w:tr w:rsidR="00DD463E" w:rsidRPr="005E2AF3" w:rsidTr="005E2AF3">
        <w:trPr>
          <w:trHeight w:val="33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3</w:t>
            </w:r>
          </w:p>
        </w:tc>
        <w:tc>
          <w:tcPr>
            <w:tcW w:w="2020" w:type="dxa"/>
            <w:tcBorders>
              <w:top w:val="nil"/>
              <w:left w:val="nil"/>
              <w:bottom w:val="single" w:sz="8" w:space="0" w:color="auto"/>
              <w:right w:val="single" w:sz="8" w:space="0" w:color="auto"/>
            </w:tcBorders>
            <w:shd w:val="clear" w:color="auto" w:fill="auto"/>
            <w:hideMark/>
          </w:tcPr>
          <w:p w:rsidR="00DD463E" w:rsidRPr="005E2AF3" w:rsidRDefault="00DD463E" w:rsidP="005E2AF3">
            <w:pPr>
              <w:spacing w:line="276" w:lineRule="auto"/>
              <w:rPr>
                <w:color w:val="000000"/>
                <w:sz w:val="28"/>
                <w:szCs w:val="28"/>
              </w:rPr>
            </w:pPr>
            <w:r w:rsidRPr="005E2AF3">
              <w:rPr>
                <w:color w:val="000000"/>
                <w:sz w:val="28"/>
                <w:szCs w:val="28"/>
              </w:rPr>
              <w:t>Вода</w:t>
            </w:r>
          </w:p>
        </w:tc>
        <w:tc>
          <w:tcPr>
            <w:tcW w:w="15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тыс.м³</w:t>
            </w:r>
          </w:p>
        </w:tc>
        <w:tc>
          <w:tcPr>
            <w:tcW w:w="21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48</w:t>
            </w:r>
          </w:p>
        </w:tc>
        <w:tc>
          <w:tcPr>
            <w:tcW w:w="216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4 345</w:t>
            </w:r>
          </w:p>
        </w:tc>
      </w:tr>
      <w:tr w:rsidR="00DD463E" w:rsidRPr="005E2AF3" w:rsidTr="005E2AF3">
        <w:trPr>
          <w:trHeight w:val="33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4</w:t>
            </w:r>
          </w:p>
        </w:tc>
        <w:tc>
          <w:tcPr>
            <w:tcW w:w="2020" w:type="dxa"/>
            <w:tcBorders>
              <w:top w:val="nil"/>
              <w:left w:val="nil"/>
              <w:bottom w:val="single" w:sz="8" w:space="0" w:color="auto"/>
              <w:right w:val="single" w:sz="8" w:space="0" w:color="auto"/>
            </w:tcBorders>
            <w:shd w:val="clear" w:color="auto" w:fill="auto"/>
            <w:hideMark/>
          </w:tcPr>
          <w:p w:rsidR="00DD463E" w:rsidRPr="005E2AF3" w:rsidRDefault="00DD463E" w:rsidP="005E2AF3">
            <w:pPr>
              <w:spacing w:line="276" w:lineRule="auto"/>
              <w:rPr>
                <w:color w:val="000000"/>
                <w:sz w:val="28"/>
                <w:szCs w:val="28"/>
              </w:rPr>
            </w:pPr>
            <w:r w:rsidRPr="005E2AF3">
              <w:rPr>
                <w:color w:val="000000"/>
                <w:sz w:val="28"/>
                <w:szCs w:val="28"/>
              </w:rPr>
              <w:t>Газ</w:t>
            </w:r>
          </w:p>
        </w:tc>
        <w:tc>
          <w:tcPr>
            <w:tcW w:w="15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тыс.м³</w:t>
            </w:r>
          </w:p>
        </w:tc>
        <w:tc>
          <w:tcPr>
            <w:tcW w:w="21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3 024</w:t>
            </w:r>
          </w:p>
        </w:tc>
        <w:tc>
          <w:tcPr>
            <w:tcW w:w="216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16 233</w:t>
            </w:r>
          </w:p>
        </w:tc>
      </w:tr>
      <w:tr w:rsidR="00DD463E" w:rsidRPr="005E2AF3" w:rsidTr="005E2AF3">
        <w:trPr>
          <w:trHeight w:val="64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5</w:t>
            </w:r>
          </w:p>
        </w:tc>
        <w:tc>
          <w:tcPr>
            <w:tcW w:w="2020" w:type="dxa"/>
            <w:tcBorders>
              <w:top w:val="nil"/>
              <w:left w:val="nil"/>
              <w:bottom w:val="single" w:sz="8" w:space="0" w:color="auto"/>
              <w:right w:val="single" w:sz="8" w:space="0" w:color="auto"/>
            </w:tcBorders>
            <w:shd w:val="clear" w:color="auto" w:fill="auto"/>
            <w:hideMark/>
          </w:tcPr>
          <w:p w:rsidR="00DD463E" w:rsidRPr="005E2AF3" w:rsidRDefault="00DD463E" w:rsidP="005E2AF3">
            <w:pPr>
              <w:spacing w:line="276" w:lineRule="auto"/>
              <w:rPr>
                <w:color w:val="000000"/>
                <w:sz w:val="28"/>
                <w:szCs w:val="28"/>
              </w:rPr>
            </w:pPr>
            <w:r w:rsidRPr="005E2AF3">
              <w:rPr>
                <w:color w:val="000000"/>
                <w:sz w:val="28"/>
                <w:szCs w:val="28"/>
              </w:rPr>
              <w:t>Бензин автомобильный</w:t>
            </w:r>
          </w:p>
        </w:tc>
        <w:tc>
          <w:tcPr>
            <w:tcW w:w="15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л</w:t>
            </w:r>
          </w:p>
        </w:tc>
        <w:tc>
          <w:tcPr>
            <w:tcW w:w="21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16 243</w:t>
            </w:r>
          </w:p>
        </w:tc>
        <w:tc>
          <w:tcPr>
            <w:tcW w:w="216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501</w:t>
            </w:r>
          </w:p>
        </w:tc>
      </w:tr>
      <w:tr w:rsidR="00DD463E" w:rsidRPr="005E2AF3" w:rsidTr="005E2AF3">
        <w:trPr>
          <w:trHeight w:val="64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6</w:t>
            </w:r>
          </w:p>
        </w:tc>
        <w:tc>
          <w:tcPr>
            <w:tcW w:w="2020" w:type="dxa"/>
            <w:tcBorders>
              <w:top w:val="nil"/>
              <w:left w:val="nil"/>
              <w:bottom w:val="single" w:sz="8" w:space="0" w:color="auto"/>
              <w:right w:val="single" w:sz="8" w:space="0" w:color="auto"/>
            </w:tcBorders>
            <w:shd w:val="clear" w:color="auto" w:fill="auto"/>
            <w:hideMark/>
          </w:tcPr>
          <w:p w:rsidR="00DD463E" w:rsidRPr="005E2AF3" w:rsidRDefault="00DD463E" w:rsidP="005E2AF3">
            <w:pPr>
              <w:spacing w:line="276" w:lineRule="auto"/>
              <w:rPr>
                <w:color w:val="000000"/>
                <w:sz w:val="28"/>
                <w:szCs w:val="28"/>
              </w:rPr>
            </w:pPr>
            <w:r w:rsidRPr="005E2AF3">
              <w:rPr>
                <w:color w:val="000000"/>
                <w:sz w:val="28"/>
                <w:szCs w:val="28"/>
              </w:rPr>
              <w:t>Топливо дизельное</w:t>
            </w:r>
          </w:p>
        </w:tc>
        <w:tc>
          <w:tcPr>
            <w:tcW w:w="15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л</w:t>
            </w:r>
          </w:p>
        </w:tc>
        <w:tc>
          <w:tcPr>
            <w:tcW w:w="21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21 226</w:t>
            </w:r>
          </w:p>
        </w:tc>
        <w:tc>
          <w:tcPr>
            <w:tcW w:w="216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672</w:t>
            </w:r>
          </w:p>
        </w:tc>
      </w:tr>
    </w:tbl>
    <w:p w:rsidR="00D47943" w:rsidRPr="005E2AF3" w:rsidRDefault="00D47943" w:rsidP="005E2AF3">
      <w:pPr>
        <w:spacing w:line="276" w:lineRule="auto"/>
        <w:rPr>
          <w:sz w:val="28"/>
          <w:szCs w:val="28"/>
        </w:rPr>
      </w:pPr>
    </w:p>
    <w:p w:rsidR="00D47943" w:rsidRPr="005E2AF3" w:rsidRDefault="00D47943" w:rsidP="005E2AF3">
      <w:pPr>
        <w:spacing w:line="276" w:lineRule="auto"/>
        <w:rPr>
          <w:sz w:val="28"/>
          <w:szCs w:val="28"/>
        </w:rPr>
      </w:pPr>
    </w:p>
    <w:p w:rsidR="00D47943" w:rsidRPr="005E2AF3" w:rsidRDefault="00D47943" w:rsidP="005E2AF3">
      <w:pPr>
        <w:spacing w:line="276" w:lineRule="auto"/>
        <w:rPr>
          <w:sz w:val="28"/>
          <w:szCs w:val="28"/>
        </w:rPr>
      </w:pPr>
    </w:p>
    <w:p w:rsidR="005B7B83" w:rsidRDefault="005B7B83" w:rsidP="005B7B83">
      <w:pPr>
        <w:widowControl w:val="0"/>
        <w:autoSpaceDE w:val="0"/>
        <w:autoSpaceDN w:val="0"/>
        <w:adjustRightInd w:val="0"/>
        <w:spacing w:before="120" w:line="276" w:lineRule="auto"/>
        <w:ind w:left="720"/>
        <w:jc w:val="both"/>
        <w:rPr>
          <w:b/>
          <w:bCs/>
          <w:sz w:val="28"/>
          <w:szCs w:val="28"/>
        </w:rPr>
      </w:pPr>
      <w:bookmarkStart w:id="8" w:name="а431"/>
    </w:p>
    <w:p w:rsidR="005B7B83" w:rsidRDefault="005B7B83" w:rsidP="005B7B83">
      <w:pPr>
        <w:widowControl w:val="0"/>
        <w:autoSpaceDE w:val="0"/>
        <w:autoSpaceDN w:val="0"/>
        <w:adjustRightInd w:val="0"/>
        <w:spacing w:before="120" w:line="276" w:lineRule="auto"/>
        <w:ind w:left="720"/>
        <w:jc w:val="both"/>
        <w:rPr>
          <w:b/>
          <w:bCs/>
          <w:sz w:val="28"/>
          <w:szCs w:val="28"/>
        </w:rPr>
      </w:pPr>
    </w:p>
    <w:p w:rsidR="005B7B83" w:rsidRDefault="005B7B83" w:rsidP="005B7B83">
      <w:pPr>
        <w:widowControl w:val="0"/>
        <w:autoSpaceDE w:val="0"/>
        <w:autoSpaceDN w:val="0"/>
        <w:adjustRightInd w:val="0"/>
        <w:spacing w:before="120" w:line="276" w:lineRule="auto"/>
        <w:ind w:left="720"/>
        <w:jc w:val="both"/>
        <w:rPr>
          <w:b/>
          <w:bCs/>
          <w:sz w:val="28"/>
          <w:szCs w:val="28"/>
        </w:rPr>
      </w:pPr>
    </w:p>
    <w:p w:rsidR="005B7B83" w:rsidRDefault="005B7B83" w:rsidP="005B7B83">
      <w:pPr>
        <w:widowControl w:val="0"/>
        <w:autoSpaceDE w:val="0"/>
        <w:autoSpaceDN w:val="0"/>
        <w:adjustRightInd w:val="0"/>
        <w:spacing w:before="120" w:line="276" w:lineRule="auto"/>
        <w:ind w:left="720"/>
        <w:jc w:val="both"/>
        <w:rPr>
          <w:b/>
          <w:bCs/>
          <w:sz w:val="28"/>
          <w:szCs w:val="28"/>
        </w:rPr>
      </w:pPr>
    </w:p>
    <w:p w:rsidR="005B7B83" w:rsidRDefault="005B7B83" w:rsidP="005B7B83">
      <w:pPr>
        <w:widowControl w:val="0"/>
        <w:autoSpaceDE w:val="0"/>
        <w:autoSpaceDN w:val="0"/>
        <w:adjustRightInd w:val="0"/>
        <w:spacing w:before="120" w:line="276" w:lineRule="auto"/>
        <w:ind w:left="720"/>
        <w:jc w:val="both"/>
        <w:rPr>
          <w:b/>
          <w:bCs/>
          <w:sz w:val="28"/>
          <w:szCs w:val="28"/>
        </w:rPr>
      </w:pPr>
    </w:p>
    <w:p w:rsidR="005B7B83" w:rsidRDefault="005B7B83" w:rsidP="005B7B83">
      <w:pPr>
        <w:widowControl w:val="0"/>
        <w:autoSpaceDE w:val="0"/>
        <w:autoSpaceDN w:val="0"/>
        <w:adjustRightInd w:val="0"/>
        <w:spacing w:before="120" w:line="276" w:lineRule="auto"/>
        <w:ind w:left="720"/>
        <w:jc w:val="both"/>
        <w:rPr>
          <w:b/>
          <w:bCs/>
          <w:sz w:val="28"/>
          <w:szCs w:val="28"/>
        </w:rPr>
      </w:pPr>
    </w:p>
    <w:p w:rsidR="00DD463E" w:rsidRPr="005E2AF3" w:rsidRDefault="00A23FB9" w:rsidP="00A23FB9">
      <w:pPr>
        <w:widowControl w:val="0"/>
        <w:autoSpaceDE w:val="0"/>
        <w:autoSpaceDN w:val="0"/>
        <w:adjustRightInd w:val="0"/>
        <w:spacing w:before="120" w:line="276" w:lineRule="auto"/>
        <w:ind w:left="720"/>
        <w:jc w:val="center"/>
        <w:rPr>
          <w:b/>
          <w:bCs/>
          <w:sz w:val="28"/>
          <w:szCs w:val="28"/>
        </w:rPr>
      </w:pPr>
      <w:r>
        <w:rPr>
          <w:b/>
          <w:bCs/>
          <w:sz w:val="28"/>
          <w:szCs w:val="28"/>
        </w:rPr>
        <w:t xml:space="preserve">2.11 </w:t>
      </w:r>
      <w:r w:rsidR="00DD463E" w:rsidRPr="005E2AF3">
        <w:rPr>
          <w:b/>
          <w:bCs/>
          <w:sz w:val="28"/>
          <w:szCs w:val="28"/>
        </w:rPr>
        <w:t xml:space="preserve">Счет прибылей и убытков </w:t>
      </w:r>
      <w:r>
        <w:rPr>
          <w:b/>
          <w:bCs/>
          <w:sz w:val="28"/>
          <w:szCs w:val="28"/>
        </w:rPr>
        <w:t>предприятия</w:t>
      </w:r>
    </w:p>
    <w:bookmarkEnd w:id="8"/>
    <w:p w:rsidR="005B7B83" w:rsidRDefault="005B7B83" w:rsidP="00A23FB9">
      <w:pPr>
        <w:widowControl w:val="0"/>
        <w:autoSpaceDE w:val="0"/>
        <w:autoSpaceDN w:val="0"/>
        <w:adjustRightInd w:val="0"/>
        <w:spacing w:line="276" w:lineRule="auto"/>
        <w:ind w:firstLine="709"/>
        <w:jc w:val="center"/>
        <w:rPr>
          <w:sz w:val="28"/>
          <w:szCs w:val="28"/>
        </w:rPr>
      </w:pPr>
    </w:p>
    <w:p w:rsidR="00DD463E" w:rsidRPr="005E2AF3" w:rsidRDefault="00DD463E" w:rsidP="005E2AF3">
      <w:pPr>
        <w:widowControl w:val="0"/>
        <w:autoSpaceDE w:val="0"/>
        <w:autoSpaceDN w:val="0"/>
        <w:adjustRightInd w:val="0"/>
        <w:spacing w:line="276" w:lineRule="auto"/>
        <w:ind w:firstLine="709"/>
        <w:jc w:val="both"/>
        <w:rPr>
          <w:sz w:val="28"/>
          <w:szCs w:val="28"/>
        </w:rPr>
      </w:pPr>
      <w:r w:rsidRPr="005E2AF3">
        <w:rPr>
          <w:sz w:val="28"/>
          <w:szCs w:val="28"/>
        </w:rPr>
        <w:t xml:space="preserve">В Таблице 4 приведен счет прибылей и </w:t>
      </w:r>
      <w:r w:rsidR="005B7B83">
        <w:rPr>
          <w:sz w:val="28"/>
          <w:szCs w:val="28"/>
        </w:rPr>
        <w:t>убытков ОАО "Компрессор" за 2014</w:t>
      </w:r>
      <w:r w:rsidRPr="005E2AF3">
        <w:rPr>
          <w:sz w:val="28"/>
          <w:szCs w:val="28"/>
        </w:rPr>
        <w:t xml:space="preserve"> год.</w:t>
      </w:r>
    </w:p>
    <w:p w:rsidR="00DD463E" w:rsidRPr="005E2AF3" w:rsidRDefault="00DD463E" w:rsidP="005E2AF3">
      <w:pPr>
        <w:widowControl w:val="0"/>
        <w:autoSpaceDE w:val="0"/>
        <w:autoSpaceDN w:val="0"/>
        <w:adjustRightInd w:val="0"/>
        <w:spacing w:line="276" w:lineRule="auto"/>
        <w:ind w:firstLine="709"/>
        <w:jc w:val="both"/>
        <w:rPr>
          <w:sz w:val="28"/>
          <w:szCs w:val="28"/>
        </w:rPr>
      </w:pPr>
    </w:p>
    <w:p w:rsidR="005B7B83" w:rsidRDefault="005B7B83" w:rsidP="005E2AF3">
      <w:pPr>
        <w:widowControl w:val="0"/>
        <w:autoSpaceDE w:val="0"/>
        <w:autoSpaceDN w:val="0"/>
        <w:adjustRightInd w:val="0"/>
        <w:spacing w:line="276" w:lineRule="auto"/>
        <w:jc w:val="center"/>
        <w:rPr>
          <w:b/>
          <w:bCs/>
          <w:sz w:val="28"/>
          <w:szCs w:val="28"/>
        </w:rPr>
      </w:pPr>
    </w:p>
    <w:p w:rsidR="005B7B83" w:rsidRPr="005B7B83" w:rsidRDefault="005B7B83" w:rsidP="005B7B83">
      <w:pPr>
        <w:widowControl w:val="0"/>
        <w:tabs>
          <w:tab w:val="left" w:pos="6615"/>
        </w:tabs>
        <w:autoSpaceDE w:val="0"/>
        <w:autoSpaceDN w:val="0"/>
        <w:adjustRightInd w:val="0"/>
        <w:spacing w:line="276" w:lineRule="auto"/>
        <w:rPr>
          <w:bCs/>
          <w:sz w:val="28"/>
          <w:szCs w:val="28"/>
        </w:rPr>
      </w:pPr>
      <w:r>
        <w:rPr>
          <w:b/>
          <w:bCs/>
          <w:sz w:val="28"/>
          <w:szCs w:val="28"/>
        </w:rPr>
        <w:tab/>
      </w:r>
      <w:r w:rsidRPr="005B7B83">
        <w:rPr>
          <w:bCs/>
          <w:sz w:val="28"/>
          <w:szCs w:val="28"/>
        </w:rPr>
        <w:t>Таблица 4.</w:t>
      </w:r>
    </w:p>
    <w:p w:rsidR="005B7B83" w:rsidRDefault="005B7B83" w:rsidP="005B7B83">
      <w:pPr>
        <w:widowControl w:val="0"/>
        <w:tabs>
          <w:tab w:val="left" w:pos="6855"/>
        </w:tabs>
        <w:autoSpaceDE w:val="0"/>
        <w:autoSpaceDN w:val="0"/>
        <w:adjustRightInd w:val="0"/>
        <w:spacing w:line="276" w:lineRule="auto"/>
        <w:rPr>
          <w:b/>
          <w:bCs/>
          <w:sz w:val="28"/>
          <w:szCs w:val="28"/>
        </w:rPr>
      </w:pPr>
    </w:p>
    <w:p w:rsidR="00DD463E" w:rsidRPr="005E2AF3" w:rsidRDefault="005B7B83" w:rsidP="005B7B83">
      <w:pPr>
        <w:widowControl w:val="0"/>
        <w:autoSpaceDE w:val="0"/>
        <w:autoSpaceDN w:val="0"/>
        <w:adjustRightInd w:val="0"/>
        <w:spacing w:line="276" w:lineRule="auto"/>
        <w:rPr>
          <w:sz w:val="28"/>
          <w:szCs w:val="28"/>
        </w:rPr>
      </w:pPr>
      <w:r>
        <w:rPr>
          <w:b/>
          <w:bCs/>
          <w:sz w:val="28"/>
          <w:szCs w:val="28"/>
        </w:rPr>
        <w:t xml:space="preserve">               </w:t>
      </w:r>
      <w:r w:rsidR="00DD463E" w:rsidRPr="005E2AF3">
        <w:rPr>
          <w:b/>
          <w:bCs/>
          <w:sz w:val="28"/>
          <w:szCs w:val="28"/>
        </w:rPr>
        <w:t>Счет прибылей и убытков общества</w:t>
      </w:r>
    </w:p>
    <w:p w:rsidR="00DD463E" w:rsidRPr="005E2AF3" w:rsidRDefault="00DD463E" w:rsidP="005E2AF3">
      <w:pPr>
        <w:spacing w:line="276" w:lineRule="auto"/>
        <w:rPr>
          <w:sz w:val="28"/>
          <w:szCs w:val="28"/>
        </w:rPr>
      </w:pPr>
    </w:p>
    <w:p w:rsidR="00DD463E" w:rsidRPr="005E2AF3" w:rsidRDefault="00DD463E" w:rsidP="005E2AF3">
      <w:pPr>
        <w:spacing w:line="276" w:lineRule="auto"/>
        <w:rPr>
          <w:sz w:val="28"/>
          <w:szCs w:val="28"/>
        </w:rPr>
      </w:pPr>
    </w:p>
    <w:p w:rsidR="00DD463E" w:rsidRPr="005E2AF3" w:rsidRDefault="00DD463E" w:rsidP="005E2AF3">
      <w:pPr>
        <w:spacing w:line="276" w:lineRule="auto"/>
        <w:rPr>
          <w:sz w:val="28"/>
          <w:szCs w:val="28"/>
        </w:rPr>
      </w:pPr>
    </w:p>
    <w:tbl>
      <w:tblPr>
        <w:tblW w:w="5920" w:type="dxa"/>
        <w:tblInd w:w="93" w:type="dxa"/>
        <w:tblLook w:val="04A0"/>
      </w:tblPr>
      <w:tblGrid>
        <w:gridCol w:w="600"/>
        <w:gridCol w:w="3000"/>
        <w:gridCol w:w="2320"/>
      </w:tblGrid>
      <w:tr w:rsidR="00DD463E" w:rsidRPr="005E2AF3" w:rsidTr="005E2AF3">
        <w:trPr>
          <w:trHeight w:val="645"/>
        </w:trPr>
        <w:tc>
          <w:tcPr>
            <w:tcW w:w="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 п/п</w:t>
            </w:r>
          </w:p>
        </w:tc>
        <w:tc>
          <w:tcPr>
            <w:tcW w:w="3000" w:type="dxa"/>
            <w:tcBorders>
              <w:top w:val="single" w:sz="8" w:space="0" w:color="auto"/>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Наименование показателя</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Значение, тыс. руб.</w:t>
            </w:r>
          </w:p>
        </w:tc>
      </w:tr>
      <w:tr w:rsidR="00DD463E" w:rsidRPr="005E2AF3" w:rsidTr="00DD463E">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1</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Выручка</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637 270</w:t>
            </w:r>
          </w:p>
        </w:tc>
      </w:tr>
      <w:tr w:rsidR="00DD463E" w:rsidRPr="005E2AF3" w:rsidTr="00DD463E">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2</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Себестоимость продаж</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449 038</w:t>
            </w:r>
          </w:p>
        </w:tc>
      </w:tr>
      <w:tr w:rsidR="00DD463E" w:rsidRPr="005E2AF3" w:rsidTr="00DD463E">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3</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Валовая прибыль</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188 232</w:t>
            </w:r>
          </w:p>
        </w:tc>
      </w:tr>
      <w:tr w:rsidR="00DD463E" w:rsidRPr="005E2AF3" w:rsidTr="00DD463E">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4</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Коммерческие расходы</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w:t>
            </w:r>
          </w:p>
        </w:tc>
      </w:tr>
      <w:tr w:rsidR="00DD463E" w:rsidRPr="005E2AF3" w:rsidTr="00DD463E">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5</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Управленческие расходы</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91 895</w:t>
            </w:r>
          </w:p>
        </w:tc>
      </w:tr>
      <w:tr w:rsidR="00DD463E" w:rsidRPr="005E2AF3" w:rsidTr="00DD463E">
        <w:trPr>
          <w:trHeight w:val="64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6</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Прибыль (убыток) от продаж</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96 337</w:t>
            </w:r>
          </w:p>
        </w:tc>
      </w:tr>
      <w:tr w:rsidR="00DD463E" w:rsidRPr="005E2AF3" w:rsidTr="00DD463E">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7</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Проценты к получению *</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36 107</w:t>
            </w:r>
          </w:p>
        </w:tc>
      </w:tr>
      <w:tr w:rsidR="00DD463E" w:rsidRPr="005E2AF3" w:rsidTr="00DD463E">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8</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Проценты к уплате</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w:t>
            </w:r>
          </w:p>
        </w:tc>
      </w:tr>
      <w:tr w:rsidR="00DD463E" w:rsidRPr="005E2AF3" w:rsidTr="00DD463E">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9</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Прочие доходы **</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35 704</w:t>
            </w:r>
          </w:p>
        </w:tc>
      </w:tr>
      <w:tr w:rsidR="00DD463E" w:rsidRPr="005E2AF3" w:rsidTr="00DD463E">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10</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Прочие расходы ***</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23 669</w:t>
            </w:r>
          </w:p>
        </w:tc>
      </w:tr>
      <w:tr w:rsidR="00DD463E" w:rsidRPr="005E2AF3" w:rsidTr="00DD463E">
        <w:trPr>
          <w:trHeight w:val="645"/>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11</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Прибыль (убыток) до налогообложения</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144 479</w:t>
            </w:r>
          </w:p>
        </w:tc>
      </w:tr>
      <w:tr w:rsidR="00DD463E" w:rsidRPr="005E2AF3" w:rsidTr="00DD463E">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12</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Текущий налог на прибыль</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29 564</w:t>
            </w:r>
          </w:p>
        </w:tc>
      </w:tr>
      <w:tr w:rsidR="00DD463E" w:rsidRPr="005E2AF3" w:rsidTr="00DD463E">
        <w:trPr>
          <w:trHeight w:val="3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t>13</w:t>
            </w:r>
          </w:p>
        </w:tc>
        <w:tc>
          <w:tcPr>
            <w:tcW w:w="300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rPr>
                <w:color w:val="000000"/>
                <w:sz w:val="28"/>
                <w:szCs w:val="28"/>
              </w:rPr>
            </w:pPr>
            <w:r w:rsidRPr="005E2AF3">
              <w:rPr>
                <w:color w:val="000000"/>
                <w:sz w:val="28"/>
                <w:szCs w:val="28"/>
              </w:rPr>
              <w:t xml:space="preserve">Чистая прибыль </w:t>
            </w:r>
            <w:r w:rsidRPr="005E2AF3">
              <w:rPr>
                <w:color w:val="000000"/>
                <w:sz w:val="28"/>
                <w:szCs w:val="28"/>
              </w:rPr>
              <w:lastRenderedPageBreak/>
              <w:t>(убыток)</w:t>
            </w:r>
          </w:p>
        </w:tc>
        <w:tc>
          <w:tcPr>
            <w:tcW w:w="2320" w:type="dxa"/>
            <w:tcBorders>
              <w:top w:val="nil"/>
              <w:left w:val="nil"/>
              <w:bottom w:val="single" w:sz="8" w:space="0" w:color="auto"/>
              <w:right w:val="single" w:sz="8" w:space="0" w:color="auto"/>
            </w:tcBorders>
            <w:shd w:val="clear" w:color="auto" w:fill="auto"/>
            <w:vAlign w:val="center"/>
            <w:hideMark/>
          </w:tcPr>
          <w:p w:rsidR="00DD463E" w:rsidRPr="005E2AF3" w:rsidRDefault="00DD463E" w:rsidP="005E2AF3">
            <w:pPr>
              <w:spacing w:line="276" w:lineRule="auto"/>
              <w:jc w:val="center"/>
              <w:rPr>
                <w:color w:val="000000"/>
                <w:sz w:val="28"/>
                <w:szCs w:val="28"/>
              </w:rPr>
            </w:pPr>
            <w:r w:rsidRPr="005E2AF3">
              <w:rPr>
                <w:color w:val="000000"/>
                <w:sz w:val="28"/>
                <w:szCs w:val="28"/>
              </w:rPr>
              <w:lastRenderedPageBreak/>
              <w:t>114 855</w:t>
            </w:r>
          </w:p>
        </w:tc>
      </w:tr>
    </w:tbl>
    <w:p w:rsidR="00DD463E" w:rsidRPr="005E2AF3" w:rsidRDefault="00DD463E" w:rsidP="005E2AF3">
      <w:pPr>
        <w:spacing w:line="276" w:lineRule="auto"/>
        <w:rPr>
          <w:sz w:val="28"/>
          <w:szCs w:val="28"/>
        </w:rPr>
      </w:pPr>
    </w:p>
    <w:p w:rsidR="00DD463E" w:rsidRPr="005E2AF3" w:rsidRDefault="00DD463E" w:rsidP="005E2AF3">
      <w:pPr>
        <w:spacing w:line="276" w:lineRule="auto"/>
        <w:rPr>
          <w:sz w:val="28"/>
          <w:szCs w:val="28"/>
        </w:rPr>
      </w:pPr>
    </w:p>
    <w:p w:rsidR="00DD463E" w:rsidRPr="005E2AF3" w:rsidRDefault="00DD463E" w:rsidP="005E2AF3">
      <w:pPr>
        <w:widowControl w:val="0"/>
        <w:autoSpaceDE w:val="0"/>
        <w:autoSpaceDN w:val="0"/>
        <w:adjustRightInd w:val="0"/>
        <w:spacing w:line="276" w:lineRule="auto"/>
        <w:rPr>
          <w:sz w:val="28"/>
          <w:szCs w:val="28"/>
          <w:highlight w:val="yellow"/>
        </w:rPr>
      </w:pPr>
      <w:r w:rsidRPr="005E2AF3">
        <w:rPr>
          <w:sz w:val="28"/>
          <w:szCs w:val="28"/>
        </w:rPr>
        <w:t>* процент по депозитному счету – 34 329 тыс. руб., процент банка за неснижаемый остаток – 1 778 тыс. руб.</w:t>
      </w:r>
    </w:p>
    <w:p w:rsidR="00DD463E" w:rsidRPr="005E2AF3" w:rsidRDefault="00DD463E" w:rsidP="005E2AF3">
      <w:pPr>
        <w:widowControl w:val="0"/>
        <w:autoSpaceDE w:val="0"/>
        <w:autoSpaceDN w:val="0"/>
        <w:adjustRightInd w:val="0"/>
        <w:spacing w:line="276" w:lineRule="auto"/>
        <w:rPr>
          <w:sz w:val="28"/>
          <w:szCs w:val="28"/>
        </w:rPr>
      </w:pPr>
      <w:r w:rsidRPr="005E2AF3">
        <w:rPr>
          <w:sz w:val="28"/>
          <w:szCs w:val="28"/>
        </w:rPr>
        <w:t>** в т.ч. положительная курсовая разница – 25 046 тыс. руб.</w:t>
      </w:r>
    </w:p>
    <w:p w:rsidR="00DD463E" w:rsidRPr="005E2AF3" w:rsidRDefault="00DD463E" w:rsidP="005E2AF3">
      <w:pPr>
        <w:widowControl w:val="0"/>
        <w:autoSpaceDE w:val="0"/>
        <w:autoSpaceDN w:val="0"/>
        <w:adjustRightInd w:val="0"/>
        <w:spacing w:line="276" w:lineRule="auto"/>
        <w:rPr>
          <w:sz w:val="28"/>
          <w:szCs w:val="28"/>
        </w:rPr>
      </w:pPr>
      <w:r w:rsidRPr="005E2AF3">
        <w:rPr>
          <w:sz w:val="28"/>
          <w:szCs w:val="28"/>
        </w:rPr>
        <w:t>*** в т.ч. отрицательная курсовая разница – 17 104 тыс. руб.</w:t>
      </w:r>
    </w:p>
    <w:p w:rsidR="00DD463E" w:rsidRPr="005E2AF3" w:rsidRDefault="00FD183A" w:rsidP="005E2AF3">
      <w:pPr>
        <w:spacing w:line="276" w:lineRule="auto"/>
        <w:rPr>
          <w:sz w:val="28"/>
          <w:szCs w:val="28"/>
        </w:rPr>
      </w:pPr>
      <w:r>
        <w:rPr>
          <w:sz w:val="28"/>
          <w:szCs w:val="28"/>
        </w:rPr>
        <w:t>Из данной таблицы следует отметить, что доходы предприятия превышают расходы, хотя в незначительной степени, но этого достаточно что бы предприятие продолжало вести свою хозяйственную деятельность.</w:t>
      </w:r>
    </w:p>
    <w:p w:rsidR="00DD463E" w:rsidRPr="005E2AF3" w:rsidRDefault="00DD463E" w:rsidP="005E2AF3">
      <w:pPr>
        <w:spacing w:line="276" w:lineRule="auto"/>
        <w:rPr>
          <w:sz w:val="28"/>
          <w:szCs w:val="28"/>
        </w:rPr>
      </w:pPr>
    </w:p>
    <w:p w:rsidR="00DD463E" w:rsidRPr="005E2AF3" w:rsidRDefault="00A23FB9" w:rsidP="00A23FB9">
      <w:pPr>
        <w:widowControl w:val="0"/>
        <w:autoSpaceDE w:val="0"/>
        <w:autoSpaceDN w:val="0"/>
        <w:adjustRightInd w:val="0"/>
        <w:spacing w:before="120" w:line="276" w:lineRule="auto"/>
        <w:ind w:left="1224"/>
        <w:jc w:val="center"/>
        <w:rPr>
          <w:b/>
          <w:bCs/>
          <w:sz w:val="28"/>
          <w:szCs w:val="28"/>
        </w:rPr>
      </w:pPr>
      <w:bookmarkStart w:id="9" w:name="а432"/>
      <w:r>
        <w:rPr>
          <w:b/>
          <w:bCs/>
          <w:sz w:val="28"/>
          <w:szCs w:val="28"/>
        </w:rPr>
        <w:t xml:space="preserve">2.12 </w:t>
      </w:r>
      <w:r w:rsidR="00FD183A">
        <w:rPr>
          <w:b/>
          <w:bCs/>
          <w:sz w:val="28"/>
          <w:szCs w:val="28"/>
        </w:rPr>
        <w:t>Данные об уплате</w:t>
      </w:r>
      <w:r w:rsidR="00DD463E" w:rsidRPr="005E2AF3">
        <w:rPr>
          <w:b/>
          <w:bCs/>
          <w:sz w:val="28"/>
          <w:szCs w:val="28"/>
        </w:rPr>
        <w:t xml:space="preserve"> </w:t>
      </w:r>
      <w:r w:rsidR="00FD183A">
        <w:rPr>
          <w:b/>
          <w:bCs/>
          <w:sz w:val="28"/>
          <w:szCs w:val="28"/>
        </w:rPr>
        <w:t>предприятием</w:t>
      </w:r>
      <w:r w:rsidR="00DD463E" w:rsidRPr="005E2AF3">
        <w:rPr>
          <w:b/>
          <w:bCs/>
          <w:sz w:val="28"/>
          <w:szCs w:val="28"/>
        </w:rPr>
        <w:t xml:space="preserve"> налогов и иных платежей и сборов в бюджет</w:t>
      </w:r>
    </w:p>
    <w:bookmarkEnd w:id="9"/>
    <w:p w:rsidR="00A23FB9" w:rsidRDefault="00A23FB9" w:rsidP="005E2AF3">
      <w:pPr>
        <w:widowControl w:val="0"/>
        <w:autoSpaceDE w:val="0"/>
        <w:autoSpaceDN w:val="0"/>
        <w:adjustRightInd w:val="0"/>
        <w:spacing w:line="276" w:lineRule="auto"/>
        <w:ind w:firstLine="709"/>
        <w:jc w:val="both"/>
        <w:rPr>
          <w:sz w:val="28"/>
          <w:szCs w:val="28"/>
        </w:rPr>
      </w:pPr>
    </w:p>
    <w:p w:rsidR="00DD463E" w:rsidRPr="005E2AF3" w:rsidRDefault="00DD463E" w:rsidP="005E2AF3">
      <w:pPr>
        <w:widowControl w:val="0"/>
        <w:autoSpaceDE w:val="0"/>
        <w:autoSpaceDN w:val="0"/>
        <w:adjustRightInd w:val="0"/>
        <w:spacing w:line="276" w:lineRule="auto"/>
        <w:ind w:firstLine="709"/>
        <w:jc w:val="both"/>
        <w:rPr>
          <w:sz w:val="28"/>
          <w:szCs w:val="28"/>
        </w:rPr>
      </w:pPr>
      <w:r w:rsidRPr="005E2AF3">
        <w:rPr>
          <w:sz w:val="28"/>
          <w:szCs w:val="28"/>
        </w:rPr>
        <w:t>Сведения о задолженности общества по уплате налогов и других платежей и сборов приведены в Таблице 5.</w:t>
      </w:r>
    </w:p>
    <w:p w:rsidR="00DD463E" w:rsidRPr="005E2AF3" w:rsidRDefault="00DD463E" w:rsidP="005E2AF3">
      <w:pPr>
        <w:widowControl w:val="0"/>
        <w:autoSpaceDE w:val="0"/>
        <w:autoSpaceDN w:val="0"/>
        <w:adjustRightInd w:val="0"/>
        <w:spacing w:line="276" w:lineRule="auto"/>
        <w:ind w:firstLine="709"/>
        <w:jc w:val="both"/>
        <w:rPr>
          <w:sz w:val="28"/>
          <w:szCs w:val="28"/>
        </w:rPr>
      </w:pPr>
    </w:p>
    <w:p w:rsidR="00FD183A" w:rsidRPr="00FD183A" w:rsidRDefault="00FD183A" w:rsidP="00FD183A">
      <w:pPr>
        <w:widowControl w:val="0"/>
        <w:tabs>
          <w:tab w:val="left" w:pos="6945"/>
        </w:tabs>
        <w:autoSpaceDE w:val="0"/>
        <w:autoSpaceDN w:val="0"/>
        <w:adjustRightInd w:val="0"/>
        <w:spacing w:line="276" w:lineRule="auto"/>
        <w:rPr>
          <w:bCs/>
          <w:sz w:val="28"/>
          <w:szCs w:val="28"/>
        </w:rPr>
      </w:pPr>
      <w:r>
        <w:rPr>
          <w:b/>
          <w:bCs/>
          <w:sz w:val="28"/>
          <w:szCs w:val="28"/>
        </w:rPr>
        <w:tab/>
      </w:r>
      <w:r w:rsidRPr="00FD183A">
        <w:rPr>
          <w:bCs/>
          <w:sz w:val="28"/>
          <w:szCs w:val="28"/>
        </w:rPr>
        <w:t>Таблица 5.</w:t>
      </w:r>
    </w:p>
    <w:p w:rsidR="00FD183A" w:rsidRDefault="00FD183A" w:rsidP="005E2AF3">
      <w:pPr>
        <w:widowControl w:val="0"/>
        <w:autoSpaceDE w:val="0"/>
        <w:autoSpaceDN w:val="0"/>
        <w:adjustRightInd w:val="0"/>
        <w:spacing w:line="276" w:lineRule="auto"/>
        <w:jc w:val="center"/>
        <w:rPr>
          <w:b/>
          <w:bCs/>
          <w:sz w:val="28"/>
          <w:szCs w:val="28"/>
        </w:rPr>
      </w:pPr>
    </w:p>
    <w:p w:rsidR="00FD183A" w:rsidRPr="005E2AF3" w:rsidRDefault="00FD183A" w:rsidP="00FD183A">
      <w:pPr>
        <w:widowControl w:val="0"/>
        <w:autoSpaceDE w:val="0"/>
        <w:autoSpaceDN w:val="0"/>
        <w:adjustRightInd w:val="0"/>
        <w:spacing w:line="276" w:lineRule="auto"/>
        <w:rPr>
          <w:b/>
          <w:bCs/>
          <w:sz w:val="28"/>
          <w:szCs w:val="28"/>
        </w:rPr>
      </w:pPr>
      <w:r>
        <w:rPr>
          <w:sz w:val="28"/>
          <w:szCs w:val="28"/>
        </w:rPr>
        <w:tab/>
      </w:r>
      <w:r w:rsidRPr="005E2AF3">
        <w:rPr>
          <w:b/>
          <w:bCs/>
          <w:sz w:val="28"/>
          <w:szCs w:val="28"/>
        </w:rPr>
        <w:t>Данные по уплате налогов, платежей и сборов</w:t>
      </w:r>
    </w:p>
    <w:p w:rsidR="00BD0CCF" w:rsidRPr="005E2AF3" w:rsidRDefault="00BD0CCF" w:rsidP="00FD183A">
      <w:pPr>
        <w:tabs>
          <w:tab w:val="left" w:pos="1815"/>
        </w:tabs>
        <w:spacing w:line="276" w:lineRule="auto"/>
        <w:rPr>
          <w:sz w:val="28"/>
          <w:szCs w:val="28"/>
        </w:rPr>
      </w:pPr>
    </w:p>
    <w:p w:rsidR="00BD0CCF" w:rsidRPr="005E2AF3" w:rsidRDefault="00BD0CCF" w:rsidP="005E2AF3">
      <w:pPr>
        <w:spacing w:line="276" w:lineRule="auto"/>
        <w:rPr>
          <w:sz w:val="28"/>
          <w:szCs w:val="28"/>
        </w:rPr>
      </w:pPr>
    </w:p>
    <w:tbl>
      <w:tblPr>
        <w:tblW w:w="8600" w:type="dxa"/>
        <w:tblInd w:w="93" w:type="dxa"/>
        <w:tblLook w:val="04A0"/>
      </w:tblPr>
      <w:tblGrid>
        <w:gridCol w:w="616"/>
        <w:gridCol w:w="2233"/>
        <w:gridCol w:w="1893"/>
        <w:gridCol w:w="1823"/>
        <w:gridCol w:w="2035"/>
      </w:tblGrid>
      <w:tr w:rsidR="00BD0CCF" w:rsidRPr="005E2AF3" w:rsidTr="00BD0CCF">
        <w:trPr>
          <w:trHeight w:val="960"/>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 п/п</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Наименование показателя</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FD183A" w:rsidP="005E2AF3">
            <w:pPr>
              <w:spacing w:line="276" w:lineRule="auto"/>
              <w:jc w:val="center"/>
              <w:rPr>
                <w:color w:val="000000"/>
                <w:sz w:val="28"/>
                <w:szCs w:val="28"/>
              </w:rPr>
            </w:pPr>
            <w:r>
              <w:rPr>
                <w:color w:val="000000"/>
                <w:sz w:val="28"/>
                <w:szCs w:val="28"/>
              </w:rPr>
              <w:t>Начислено за 2014</w:t>
            </w:r>
            <w:r w:rsidR="00BD0CCF" w:rsidRPr="005E2AF3">
              <w:rPr>
                <w:color w:val="000000"/>
                <w:sz w:val="28"/>
                <w:szCs w:val="28"/>
              </w:rPr>
              <w:t xml:space="preserve"> год, тыс. руб.</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FD183A" w:rsidP="005E2AF3">
            <w:pPr>
              <w:spacing w:line="276" w:lineRule="auto"/>
              <w:jc w:val="center"/>
              <w:rPr>
                <w:color w:val="000000"/>
                <w:sz w:val="28"/>
                <w:szCs w:val="28"/>
              </w:rPr>
            </w:pPr>
            <w:r>
              <w:rPr>
                <w:color w:val="000000"/>
                <w:sz w:val="28"/>
                <w:szCs w:val="28"/>
              </w:rPr>
              <w:t>Уплачено за 2014</w:t>
            </w:r>
            <w:r w:rsidR="00BD0CCF" w:rsidRPr="005E2AF3">
              <w:rPr>
                <w:color w:val="000000"/>
                <w:sz w:val="28"/>
                <w:szCs w:val="28"/>
              </w:rPr>
              <w:t xml:space="preserve"> год, тыс. руб.</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Задолженность по уплате, тыс. руб.</w:t>
            </w:r>
          </w:p>
        </w:tc>
      </w:tr>
      <w:tr w:rsidR="00BD0CCF" w:rsidRPr="005E2AF3" w:rsidTr="005E2AF3">
        <w:trPr>
          <w:trHeight w:val="96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w:t>
            </w:r>
          </w:p>
        </w:tc>
        <w:tc>
          <w:tcPr>
            <w:tcW w:w="22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Налог на добавленную стоимость</w:t>
            </w:r>
          </w:p>
        </w:tc>
        <w:tc>
          <w:tcPr>
            <w:tcW w:w="19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55 983</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9 282</w:t>
            </w:r>
          </w:p>
        </w:tc>
        <w:tc>
          <w:tcPr>
            <w:tcW w:w="18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46 701</w:t>
            </w:r>
          </w:p>
        </w:tc>
      </w:tr>
      <w:tr w:rsidR="00BD0CCF" w:rsidRPr="005E2AF3" w:rsidTr="005E2AF3">
        <w:trPr>
          <w:trHeight w:val="33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2</w:t>
            </w:r>
          </w:p>
        </w:tc>
        <w:tc>
          <w:tcPr>
            <w:tcW w:w="22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Налог на имущество</w:t>
            </w:r>
          </w:p>
        </w:tc>
        <w:tc>
          <w:tcPr>
            <w:tcW w:w="19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493</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363</w:t>
            </w:r>
          </w:p>
        </w:tc>
        <w:tc>
          <w:tcPr>
            <w:tcW w:w="18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130</w:t>
            </w:r>
          </w:p>
        </w:tc>
      </w:tr>
      <w:tr w:rsidR="00BD0CCF" w:rsidRPr="005E2AF3" w:rsidTr="005E2AF3">
        <w:trPr>
          <w:trHeight w:val="33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3</w:t>
            </w:r>
          </w:p>
        </w:tc>
        <w:tc>
          <w:tcPr>
            <w:tcW w:w="22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Налог на прибыль</w:t>
            </w:r>
          </w:p>
        </w:tc>
        <w:tc>
          <w:tcPr>
            <w:tcW w:w="19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29 564</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14 548</w:t>
            </w:r>
          </w:p>
        </w:tc>
        <w:tc>
          <w:tcPr>
            <w:tcW w:w="18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15 016</w:t>
            </w:r>
          </w:p>
        </w:tc>
      </w:tr>
      <w:tr w:rsidR="00BD0CCF" w:rsidRPr="005E2AF3" w:rsidTr="005E2AF3">
        <w:trPr>
          <w:trHeight w:val="33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4</w:t>
            </w:r>
          </w:p>
        </w:tc>
        <w:tc>
          <w:tcPr>
            <w:tcW w:w="22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Земельный налог</w:t>
            </w:r>
          </w:p>
        </w:tc>
        <w:tc>
          <w:tcPr>
            <w:tcW w:w="19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2 176</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1 675</w:t>
            </w:r>
          </w:p>
        </w:tc>
        <w:tc>
          <w:tcPr>
            <w:tcW w:w="18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501</w:t>
            </w:r>
          </w:p>
        </w:tc>
      </w:tr>
      <w:tr w:rsidR="00BD0CCF" w:rsidRPr="005E2AF3" w:rsidTr="005E2AF3">
        <w:trPr>
          <w:trHeight w:val="33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5</w:t>
            </w:r>
          </w:p>
        </w:tc>
        <w:tc>
          <w:tcPr>
            <w:tcW w:w="22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Подоходный налог</w:t>
            </w:r>
          </w:p>
        </w:tc>
        <w:tc>
          <w:tcPr>
            <w:tcW w:w="19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16 335</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15 448</w:t>
            </w:r>
          </w:p>
        </w:tc>
        <w:tc>
          <w:tcPr>
            <w:tcW w:w="18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887</w:t>
            </w:r>
          </w:p>
        </w:tc>
      </w:tr>
      <w:tr w:rsidR="00BD0CCF" w:rsidRPr="005E2AF3" w:rsidTr="005E2AF3">
        <w:trPr>
          <w:trHeight w:val="64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6</w:t>
            </w:r>
          </w:p>
        </w:tc>
        <w:tc>
          <w:tcPr>
            <w:tcW w:w="22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Транспортный налог</w:t>
            </w:r>
          </w:p>
        </w:tc>
        <w:tc>
          <w:tcPr>
            <w:tcW w:w="19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149</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103</w:t>
            </w:r>
          </w:p>
        </w:tc>
        <w:tc>
          <w:tcPr>
            <w:tcW w:w="18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46</w:t>
            </w:r>
          </w:p>
        </w:tc>
      </w:tr>
      <w:tr w:rsidR="00BD0CCF" w:rsidRPr="005E2AF3" w:rsidTr="005E2AF3">
        <w:trPr>
          <w:trHeight w:val="96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lastRenderedPageBreak/>
              <w:t>7</w:t>
            </w:r>
          </w:p>
        </w:tc>
        <w:tc>
          <w:tcPr>
            <w:tcW w:w="22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Платежи за загрязнение окружающей среды</w:t>
            </w:r>
          </w:p>
        </w:tc>
        <w:tc>
          <w:tcPr>
            <w:tcW w:w="19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58</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45</w:t>
            </w:r>
          </w:p>
        </w:tc>
        <w:tc>
          <w:tcPr>
            <w:tcW w:w="18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13</w:t>
            </w:r>
          </w:p>
        </w:tc>
      </w:tr>
      <w:tr w:rsidR="00BD0CCF" w:rsidRPr="005E2AF3" w:rsidTr="005E2AF3">
        <w:trPr>
          <w:trHeight w:val="33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 </w:t>
            </w:r>
          </w:p>
        </w:tc>
        <w:tc>
          <w:tcPr>
            <w:tcW w:w="22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Итого</w:t>
            </w:r>
          </w:p>
        </w:tc>
        <w:tc>
          <w:tcPr>
            <w:tcW w:w="19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104 758</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41 464</w:t>
            </w:r>
          </w:p>
        </w:tc>
        <w:tc>
          <w:tcPr>
            <w:tcW w:w="18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63 294</w:t>
            </w:r>
          </w:p>
        </w:tc>
      </w:tr>
    </w:tbl>
    <w:p w:rsidR="00BD0CCF" w:rsidRPr="005E2AF3" w:rsidRDefault="00BD0CCF" w:rsidP="005E2AF3">
      <w:pPr>
        <w:spacing w:line="276" w:lineRule="auto"/>
        <w:rPr>
          <w:sz w:val="28"/>
          <w:szCs w:val="28"/>
        </w:rPr>
      </w:pPr>
    </w:p>
    <w:p w:rsidR="00BD0CCF" w:rsidRPr="005E2AF3" w:rsidRDefault="00BD0CCF" w:rsidP="005E2AF3">
      <w:pPr>
        <w:spacing w:line="276" w:lineRule="auto"/>
        <w:rPr>
          <w:sz w:val="28"/>
          <w:szCs w:val="28"/>
        </w:rPr>
      </w:pPr>
    </w:p>
    <w:p w:rsidR="00BD0CCF" w:rsidRPr="005E2AF3" w:rsidRDefault="00A23FB9" w:rsidP="00A23FB9">
      <w:pPr>
        <w:widowControl w:val="0"/>
        <w:tabs>
          <w:tab w:val="left" w:pos="709"/>
        </w:tabs>
        <w:autoSpaceDE w:val="0"/>
        <w:autoSpaceDN w:val="0"/>
        <w:adjustRightInd w:val="0"/>
        <w:spacing w:before="120" w:line="276" w:lineRule="auto"/>
        <w:ind w:left="720"/>
        <w:jc w:val="center"/>
        <w:rPr>
          <w:b/>
          <w:bCs/>
          <w:sz w:val="28"/>
          <w:szCs w:val="28"/>
        </w:rPr>
      </w:pPr>
      <w:bookmarkStart w:id="10" w:name="а435"/>
      <w:r>
        <w:rPr>
          <w:b/>
          <w:bCs/>
          <w:sz w:val="28"/>
          <w:szCs w:val="28"/>
        </w:rPr>
        <w:t xml:space="preserve">2.13 </w:t>
      </w:r>
      <w:r w:rsidR="00BD0CCF" w:rsidRPr="005E2AF3">
        <w:rPr>
          <w:b/>
          <w:bCs/>
          <w:sz w:val="28"/>
          <w:szCs w:val="28"/>
        </w:rPr>
        <w:t>Сведения о резервном фонде общества</w:t>
      </w:r>
    </w:p>
    <w:bookmarkEnd w:id="10"/>
    <w:p w:rsidR="007E6257" w:rsidRDefault="007E6257" w:rsidP="005E2AF3">
      <w:pPr>
        <w:widowControl w:val="0"/>
        <w:autoSpaceDE w:val="0"/>
        <w:autoSpaceDN w:val="0"/>
        <w:adjustRightInd w:val="0"/>
        <w:spacing w:line="276" w:lineRule="auto"/>
        <w:ind w:firstLine="709"/>
        <w:jc w:val="both"/>
        <w:rPr>
          <w:sz w:val="28"/>
          <w:szCs w:val="28"/>
        </w:rPr>
      </w:pPr>
    </w:p>
    <w:p w:rsidR="00BD0CCF" w:rsidRPr="005E2AF3" w:rsidRDefault="00BD0CCF" w:rsidP="005E2AF3">
      <w:pPr>
        <w:widowControl w:val="0"/>
        <w:autoSpaceDE w:val="0"/>
        <w:autoSpaceDN w:val="0"/>
        <w:adjustRightInd w:val="0"/>
        <w:spacing w:line="276" w:lineRule="auto"/>
        <w:ind w:firstLine="709"/>
        <w:jc w:val="both"/>
        <w:rPr>
          <w:sz w:val="28"/>
          <w:szCs w:val="28"/>
        </w:rPr>
      </w:pPr>
      <w:r w:rsidRPr="005E2AF3">
        <w:rPr>
          <w:sz w:val="28"/>
          <w:szCs w:val="28"/>
        </w:rPr>
        <w:t>В соответствии с уставом в обществе создан резервный фонд уставного капитала в сумме 98 тыс. руб. (см. Таблицу 6).</w:t>
      </w:r>
    </w:p>
    <w:p w:rsidR="00BD0CCF" w:rsidRPr="005E2AF3" w:rsidRDefault="00BD0CCF" w:rsidP="005E2AF3">
      <w:pPr>
        <w:widowControl w:val="0"/>
        <w:autoSpaceDE w:val="0"/>
        <w:autoSpaceDN w:val="0"/>
        <w:adjustRightInd w:val="0"/>
        <w:spacing w:line="276" w:lineRule="auto"/>
        <w:ind w:firstLine="709"/>
        <w:jc w:val="both"/>
        <w:rPr>
          <w:sz w:val="28"/>
          <w:szCs w:val="28"/>
        </w:rPr>
      </w:pPr>
    </w:p>
    <w:p w:rsidR="007E6257" w:rsidRPr="007E6257" w:rsidRDefault="007E6257" w:rsidP="007E6257">
      <w:pPr>
        <w:widowControl w:val="0"/>
        <w:tabs>
          <w:tab w:val="left" w:pos="6030"/>
        </w:tabs>
        <w:autoSpaceDE w:val="0"/>
        <w:autoSpaceDN w:val="0"/>
        <w:adjustRightInd w:val="0"/>
        <w:spacing w:line="276" w:lineRule="auto"/>
        <w:rPr>
          <w:bCs/>
          <w:sz w:val="28"/>
          <w:szCs w:val="28"/>
        </w:rPr>
      </w:pPr>
      <w:r>
        <w:rPr>
          <w:b/>
          <w:bCs/>
          <w:sz w:val="28"/>
          <w:szCs w:val="28"/>
        </w:rPr>
        <w:tab/>
      </w:r>
      <w:r w:rsidRPr="007E6257">
        <w:rPr>
          <w:bCs/>
          <w:sz w:val="28"/>
          <w:szCs w:val="28"/>
        </w:rPr>
        <w:t>Таблица 6.</w:t>
      </w:r>
    </w:p>
    <w:p w:rsidR="007E6257" w:rsidRDefault="007E6257" w:rsidP="005E2AF3">
      <w:pPr>
        <w:widowControl w:val="0"/>
        <w:autoSpaceDE w:val="0"/>
        <w:autoSpaceDN w:val="0"/>
        <w:adjustRightInd w:val="0"/>
        <w:spacing w:line="276" w:lineRule="auto"/>
        <w:jc w:val="center"/>
        <w:rPr>
          <w:b/>
          <w:bCs/>
          <w:sz w:val="28"/>
          <w:szCs w:val="28"/>
        </w:rPr>
      </w:pPr>
    </w:p>
    <w:p w:rsidR="00BD0CCF" w:rsidRPr="005E2AF3" w:rsidRDefault="00BD0CCF" w:rsidP="005E2AF3">
      <w:pPr>
        <w:widowControl w:val="0"/>
        <w:autoSpaceDE w:val="0"/>
        <w:autoSpaceDN w:val="0"/>
        <w:adjustRightInd w:val="0"/>
        <w:spacing w:line="276" w:lineRule="auto"/>
        <w:jc w:val="center"/>
        <w:rPr>
          <w:b/>
          <w:bCs/>
          <w:sz w:val="28"/>
          <w:szCs w:val="28"/>
        </w:rPr>
      </w:pPr>
      <w:r w:rsidRPr="005E2AF3">
        <w:rPr>
          <w:b/>
          <w:bCs/>
          <w:sz w:val="28"/>
          <w:szCs w:val="28"/>
        </w:rPr>
        <w:t>Резервный фонд</w:t>
      </w:r>
    </w:p>
    <w:p w:rsidR="00BD0CCF" w:rsidRPr="005E2AF3" w:rsidRDefault="00BD0CCF" w:rsidP="005E2AF3">
      <w:pPr>
        <w:spacing w:line="276" w:lineRule="auto"/>
        <w:rPr>
          <w:sz w:val="28"/>
          <w:szCs w:val="28"/>
        </w:rPr>
      </w:pPr>
    </w:p>
    <w:p w:rsidR="00BD0CCF" w:rsidRPr="005E2AF3" w:rsidRDefault="00BD0CCF" w:rsidP="005E2AF3">
      <w:pPr>
        <w:spacing w:line="276" w:lineRule="auto"/>
        <w:rPr>
          <w:sz w:val="28"/>
          <w:szCs w:val="28"/>
        </w:rPr>
      </w:pPr>
    </w:p>
    <w:p w:rsidR="00BD0CCF" w:rsidRPr="005E2AF3" w:rsidRDefault="00BD0CCF" w:rsidP="005E2AF3">
      <w:pPr>
        <w:spacing w:line="276" w:lineRule="auto"/>
        <w:rPr>
          <w:sz w:val="28"/>
          <w:szCs w:val="28"/>
        </w:rPr>
      </w:pPr>
    </w:p>
    <w:tbl>
      <w:tblPr>
        <w:tblW w:w="7812" w:type="dxa"/>
        <w:tblInd w:w="93" w:type="dxa"/>
        <w:tblLayout w:type="fixed"/>
        <w:tblLook w:val="04A0"/>
      </w:tblPr>
      <w:tblGrid>
        <w:gridCol w:w="700"/>
        <w:gridCol w:w="2380"/>
        <w:gridCol w:w="1613"/>
        <w:gridCol w:w="1559"/>
        <w:gridCol w:w="1560"/>
      </w:tblGrid>
      <w:tr w:rsidR="00BD0CCF" w:rsidRPr="005E2AF3" w:rsidTr="007E6257">
        <w:trPr>
          <w:trHeight w:val="960"/>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 п/п</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Наименование показателя</w:t>
            </w:r>
          </w:p>
        </w:tc>
        <w:tc>
          <w:tcPr>
            <w:tcW w:w="1613"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7E6257" w:rsidP="005E2AF3">
            <w:pPr>
              <w:spacing w:line="276" w:lineRule="auto"/>
              <w:jc w:val="center"/>
              <w:rPr>
                <w:color w:val="000000"/>
                <w:sz w:val="28"/>
                <w:szCs w:val="28"/>
              </w:rPr>
            </w:pPr>
            <w:r>
              <w:rPr>
                <w:color w:val="000000"/>
                <w:sz w:val="28"/>
                <w:szCs w:val="28"/>
              </w:rPr>
              <w:t>Сумма на 01.01.2013</w:t>
            </w:r>
            <w:r w:rsidR="00BD0CCF" w:rsidRPr="005E2AF3">
              <w:rPr>
                <w:color w:val="000000"/>
                <w:sz w:val="28"/>
                <w:szCs w:val="28"/>
              </w:rPr>
              <w:t>, тыс. руб.</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7E6257" w:rsidP="005E2AF3">
            <w:pPr>
              <w:spacing w:line="276" w:lineRule="auto"/>
              <w:jc w:val="center"/>
              <w:rPr>
                <w:color w:val="000000"/>
                <w:sz w:val="28"/>
                <w:szCs w:val="28"/>
              </w:rPr>
            </w:pPr>
            <w:r>
              <w:rPr>
                <w:color w:val="000000"/>
                <w:sz w:val="28"/>
                <w:szCs w:val="28"/>
              </w:rPr>
              <w:t>Сумма на 01.01.2014</w:t>
            </w:r>
            <w:r w:rsidR="00BD0CCF" w:rsidRPr="005E2AF3">
              <w:rPr>
                <w:color w:val="000000"/>
                <w:sz w:val="28"/>
                <w:szCs w:val="28"/>
              </w:rPr>
              <w:t>, тыс. руб.</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7E6257" w:rsidP="005E2AF3">
            <w:pPr>
              <w:spacing w:line="276" w:lineRule="auto"/>
              <w:jc w:val="center"/>
              <w:rPr>
                <w:color w:val="000000"/>
                <w:sz w:val="28"/>
                <w:szCs w:val="28"/>
              </w:rPr>
            </w:pPr>
            <w:r>
              <w:rPr>
                <w:color w:val="000000"/>
                <w:sz w:val="28"/>
                <w:szCs w:val="28"/>
              </w:rPr>
              <w:t>Сумма на 01.01.2015</w:t>
            </w:r>
            <w:r w:rsidR="00BD0CCF" w:rsidRPr="005E2AF3">
              <w:rPr>
                <w:color w:val="000000"/>
                <w:sz w:val="28"/>
                <w:szCs w:val="28"/>
              </w:rPr>
              <w:t>, тыс. руб.</w:t>
            </w:r>
          </w:p>
        </w:tc>
      </w:tr>
      <w:tr w:rsidR="00BD0CCF" w:rsidRPr="005E2AF3" w:rsidTr="007E6257">
        <w:trPr>
          <w:trHeight w:val="64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w:t>
            </w:r>
          </w:p>
        </w:tc>
        <w:tc>
          <w:tcPr>
            <w:tcW w:w="23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Сформированный резервный фонд</w:t>
            </w:r>
          </w:p>
        </w:tc>
        <w:tc>
          <w:tcPr>
            <w:tcW w:w="1613"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98</w:t>
            </w:r>
          </w:p>
        </w:tc>
        <w:tc>
          <w:tcPr>
            <w:tcW w:w="1559"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98</w:t>
            </w:r>
          </w:p>
        </w:tc>
        <w:tc>
          <w:tcPr>
            <w:tcW w:w="15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98</w:t>
            </w:r>
          </w:p>
        </w:tc>
      </w:tr>
      <w:tr w:rsidR="00BD0CCF" w:rsidRPr="005E2AF3" w:rsidTr="007E6257">
        <w:trPr>
          <w:trHeight w:val="127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2</w:t>
            </w:r>
          </w:p>
        </w:tc>
        <w:tc>
          <w:tcPr>
            <w:tcW w:w="23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Отчисления, направляемые для формирования резервного фонда</w:t>
            </w:r>
          </w:p>
        </w:tc>
        <w:tc>
          <w:tcPr>
            <w:tcW w:w="1613"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w:t>
            </w:r>
          </w:p>
        </w:tc>
        <w:tc>
          <w:tcPr>
            <w:tcW w:w="1559"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w:t>
            </w:r>
          </w:p>
        </w:tc>
        <w:tc>
          <w:tcPr>
            <w:tcW w:w="15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w:t>
            </w:r>
          </w:p>
        </w:tc>
      </w:tr>
      <w:tr w:rsidR="00BD0CCF" w:rsidRPr="005E2AF3" w:rsidTr="007E6257">
        <w:trPr>
          <w:trHeight w:val="96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3</w:t>
            </w:r>
          </w:p>
        </w:tc>
        <w:tc>
          <w:tcPr>
            <w:tcW w:w="23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Суммы использования резервного фонда</w:t>
            </w:r>
          </w:p>
        </w:tc>
        <w:tc>
          <w:tcPr>
            <w:tcW w:w="1613"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w:t>
            </w:r>
          </w:p>
        </w:tc>
        <w:tc>
          <w:tcPr>
            <w:tcW w:w="1559"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w:t>
            </w:r>
          </w:p>
        </w:tc>
        <w:tc>
          <w:tcPr>
            <w:tcW w:w="15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w:t>
            </w:r>
          </w:p>
        </w:tc>
      </w:tr>
      <w:tr w:rsidR="00BD0CCF" w:rsidRPr="005E2AF3" w:rsidTr="007E6257">
        <w:trPr>
          <w:trHeight w:val="222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4</w:t>
            </w:r>
          </w:p>
        </w:tc>
        <w:tc>
          <w:tcPr>
            <w:tcW w:w="23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Резервный фонд общества сформирован полностью. В отчетном году резервный фонд не использовался.</w:t>
            </w:r>
          </w:p>
        </w:tc>
        <w:tc>
          <w:tcPr>
            <w:tcW w:w="1613"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w:t>
            </w:r>
          </w:p>
        </w:tc>
        <w:tc>
          <w:tcPr>
            <w:tcW w:w="1559"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w:t>
            </w:r>
          </w:p>
        </w:tc>
        <w:tc>
          <w:tcPr>
            <w:tcW w:w="15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w:t>
            </w:r>
          </w:p>
        </w:tc>
      </w:tr>
    </w:tbl>
    <w:p w:rsidR="00BD0CCF" w:rsidRPr="005E2AF3" w:rsidRDefault="00BD0CCF" w:rsidP="005E2AF3">
      <w:pPr>
        <w:spacing w:line="276" w:lineRule="auto"/>
        <w:rPr>
          <w:sz w:val="28"/>
          <w:szCs w:val="28"/>
        </w:rPr>
      </w:pPr>
    </w:p>
    <w:p w:rsidR="00BD0CCF" w:rsidRPr="005E2AF3" w:rsidRDefault="00BD0CCF" w:rsidP="005E2AF3">
      <w:pPr>
        <w:spacing w:line="276" w:lineRule="auto"/>
        <w:rPr>
          <w:sz w:val="28"/>
          <w:szCs w:val="28"/>
        </w:rPr>
      </w:pPr>
    </w:p>
    <w:p w:rsidR="00BD0CCF" w:rsidRPr="005E2AF3" w:rsidRDefault="00BD0CCF" w:rsidP="005E2AF3">
      <w:pPr>
        <w:spacing w:line="276" w:lineRule="auto"/>
        <w:rPr>
          <w:sz w:val="28"/>
          <w:szCs w:val="28"/>
        </w:rPr>
      </w:pPr>
    </w:p>
    <w:p w:rsidR="00BD0CCF" w:rsidRPr="005E2AF3" w:rsidRDefault="00BD0CCF" w:rsidP="005E2AF3">
      <w:pPr>
        <w:spacing w:line="276" w:lineRule="auto"/>
        <w:rPr>
          <w:sz w:val="28"/>
          <w:szCs w:val="28"/>
        </w:rPr>
      </w:pPr>
    </w:p>
    <w:p w:rsidR="00BD0CCF" w:rsidRPr="005E2AF3" w:rsidRDefault="00BD0CCF" w:rsidP="005E2AF3">
      <w:pPr>
        <w:widowControl w:val="0"/>
        <w:tabs>
          <w:tab w:val="left" w:pos="709"/>
        </w:tabs>
        <w:autoSpaceDE w:val="0"/>
        <w:autoSpaceDN w:val="0"/>
        <w:adjustRightInd w:val="0"/>
        <w:spacing w:before="120" w:line="276" w:lineRule="auto"/>
        <w:ind w:left="709"/>
        <w:jc w:val="both"/>
        <w:rPr>
          <w:sz w:val="28"/>
          <w:szCs w:val="28"/>
        </w:rPr>
      </w:pPr>
      <w:r w:rsidRPr="005E2AF3">
        <w:rPr>
          <w:sz w:val="28"/>
          <w:szCs w:val="28"/>
        </w:rPr>
        <w:tab/>
      </w:r>
      <w:bookmarkStart w:id="11" w:name="а436"/>
    </w:p>
    <w:p w:rsidR="00BD0CCF" w:rsidRPr="005E2AF3" w:rsidRDefault="00BD0CCF" w:rsidP="005E2AF3">
      <w:pPr>
        <w:widowControl w:val="0"/>
        <w:tabs>
          <w:tab w:val="left" w:pos="709"/>
        </w:tabs>
        <w:autoSpaceDE w:val="0"/>
        <w:autoSpaceDN w:val="0"/>
        <w:adjustRightInd w:val="0"/>
        <w:spacing w:before="120" w:line="276" w:lineRule="auto"/>
        <w:ind w:left="709"/>
        <w:jc w:val="both"/>
        <w:rPr>
          <w:sz w:val="28"/>
          <w:szCs w:val="28"/>
        </w:rPr>
      </w:pPr>
    </w:p>
    <w:p w:rsidR="00BD0CCF" w:rsidRPr="005E2AF3" w:rsidRDefault="00A23FB9" w:rsidP="00A23FB9">
      <w:pPr>
        <w:widowControl w:val="0"/>
        <w:tabs>
          <w:tab w:val="left" w:pos="709"/>
        </w:tabs>
        <w:autoSpaceDE w:val="0"/>
        <w:autoSpaceDN w:val="0"/>
        <w:adjustRightInd w:val="0"/>
        <w:spacing w:before="120" w:line="276" w:lineRule="auto"/>
        <w:ind w:left="709"/>
        <w:jc w:val="center"/>
        <w:rPr>
          <w:b/>
          <w:bCs/>
          <w:sz w:val="28"/>
          <w:szCs w:val="28"/>
        </w:rPr>
      </w:pPr>
      <w:r>
        <w:rPr>
          <w:b/>
          <w:bCs/>
          <w:sz w:val="28"/>
          <w:szCs w:val="28"/>
        </w:rPr>
        <w:t xml:space="preserve">2.14 </w:t>
      </w:r>
      <w:r w:rsidR="00BD0CCF" w:rsidRPr="005E2AF3">
        <w:rPr>
          <w:b/>
          <w:bCs/>
          <w:sz w:val="28"/>
          <w:szCs w:val="28"/>
        </w:rPr>
        <w:t>Сведения о размерах чистых активов общества</w:t>
      </w:r>
    </w:p>
    <w:bookmarkEnd w:id="11"/>
    <w:p w:rsidR="007E6257" w:rsidRDefault="007E6257" w:rsidP="005E2AF3">
      <w:pPr>
        <w:widowControl w:val="0"/>
        <w:autoSpaceDE w:val="0"/>
        <w:autoSpaceDN w:val="0"/>
        <w:adjustRightInd w:val="0"/>
        <w:spacing w:line="276" w:lineRule="auto"/>
        <w:ind w:firstLine="709"/>
        <w:jc w:val="both"/>
        <w:rPr>
          <w:sz w:val="28"/>
          <w:szCs w:val="28"/>
        </w:rPr>
      </w:pPr>
    </w:p>
    <w:p w:rsidR="00BD0CCF" w:rsidRPr="005E2AF3" w:rsidRDefault="00BD0CCF" w:rsidP="005E2AF3">
      <w:pPr>
        <w:widowControl w:val="0"/>
        <w:autoSpaceDE w:val="0"/>
        <w:autoSpaceDN w:val="0"/>
        <w:adjustRightInd w:val="0"/>
        <w:spacing w:line="276" w:lineRule="auto"/>
        <w:ind w:firstLine="709"/>
        <w:jc w:val="both"/>
        <w:rPr>
          <w:sz w:val="28"/>
          <w:szCs w:val="28"/>
        </w:rPr>
      </w:pPr>
      <w:r w:rsidRPr="005E2AF3">
        <w:rPr>
          <w:sz w:val="28"/>
          <w:szCs w:val="28"/>
        </w:rPr>
        <w:t>Величина чистых активов, определяемая путем вычитания из всей суммы активов акционерного общества, принимаемых к расчету, суммы его обязательств, принимаемых к расчету, приведена в Таблице 7.</w:t>
      </w:r>
    </w:p>
    <w:p w:rsidR="00BD0CCF" w:rsidRPr="005E2AF3" w:rsidRDefault="00BD0CCF" w:rsidP="005E2AF3">
      <w:pPr>
        <w:widowControl w:val="0"/>
        <w:autoSpaceDE w:val="0"/>
        <w:autoSpaceDN w:val="0"/>
        <w:adjustRightInd w:val="0"/>
        <w:spacing w:line="276" w:lineRule="auto"/>
        <w:ind w:firstLine="709"/>
        <w:rPr>
          <w:sz w:val="28"/>
          <w:szCs w:val="28"/>
        </w:rPr>
      </w:pPr>
    </w:p>
    <w:p w:rsidR="007E6257" w:rsidRPr="007E6257" w:rsidRDefault="007E6257" w:rsidP="007E6257">
      <w:pPr>
        <w:widowControl w:val="0"/>
        <w:tabs>
          <w:tab w:val="left" w:pos="6525"/>
        </w:tabs>
        <w:autoSpaceDE w:val="0"/>
        <w:autoSpaceDN w:val="0"/>
        <w:adjustRightInd w:val="0"/>
        <w:spacing w:line="276" w:lineRule="auto"/>
        <w:rPr>
          <w:bCs/>
          <w:sz w:val="28"/>
          <w:szCs w:val="28"/>
        </w:rPr>
      </w:pPr>
      <w:r>
        <w:rPr>
          <w:b/>
          <w:bCs/>
          <w:sz w:val="28"/>
          <w:szCs w:val="28"/>
        </w:rPr>
        <w:tab/>
      </w:r>
      <w:r w:rsidRPr="007E6257">
        <w:rPr>
          <w:bCs/>
          <w:sz w:val="28"/>
          <w:szCs w:val="28"/>
        </w:rPr>
        <w:t>Таблица 7.</w:t>
      </w:r>
    </w:p>
    <w:p w:rsidR="007E6257" w:rsidRDefault="007E6257" w:rsidP="005E2AF3">
      <w:pPr>
        <w:widowControl w:val="0"/>
        <w:autoSpaceDE w:val="0"/>
        <w:autoSpaceDN w:val="0"/>
        <w:adjustRightInd w:val="0"/>
        <w:spacing w:line="276" w:lineRule="auto"/>
        <w:jc w:val="center"/>
        <w:rPr>
          <w:b/>
          <w:bCs/>
          <w:sz w:val="28"/>
          <w:szCs w:val="28"/>
        </w:rPr>
      </w:pPr>
    </w:p>
    <w:p w:rsidR="00BD0CCF" w:rsidRPr="005E2AF3" w:rsidRDefault="00BD0CCF" w:rsidP="005E2AF3">
      <w:pPr>
        <w:widowControl w:val="0"/>
        <w:autoSpaceDE w:val="0"/>
        <w:autoSpaceDN w:val="0"/>
        <w:adjustRightInd w:val="0"/>
        <w:spacing w:line="276" w:lineRule="auto"/>
        <w:jc w:val="center"/>
        <w:rPr>
          <w:b/>
          <w:bCs/>
          <w:sz w:val="28"/>
          <w:szCs w:val="28"/>
        </w:rPr>
      </w:pPr>
      <w:r w:rsidRPr="005E2AF3">
        <w:rPr>
          <w:b/>
          <w:bCs/>
          <w:sz w:val="28"/>
          <w:szCs w:val="28"/>
        </w:rPr>
        <w:t>Данные о размерах чистых активов общества</w:t>
      </w:r>
    </w:p>
    <w:p w:rsidR="00BD0CCF" w:rsidRPr="005E2AF3" w:rsidRDefault="00BD0CCF" w:rsidP="005E2AF3">
      <w:pPr>
        <w:tabs>
          <w:tab w:val="left" w:pos="930"/>
        </w:tabs>
        <w:spacing w:line="276" w:lineRule="auto"/>
        <w:rPr>
          <w:sz w:val="28"/>
          <w:szCs w:val="28"/>
        </w:rPr>
      </w:pPr>
    </w:p>
    <w:p w:rsidR="00BD0CCF" w:rsidRPr="005E2AF3" w:rsidRDefault="00BD0CCF" w:rsidP="005E2AF3">
      <w:pPr>
        <w:spacing w:line="276" w:lineRule="auto"/>
        <w:rPr>
          <w:sz w:val="28"/>
          <w:szCs w:val="28"/>
        </w:rPr>
      </w:pPr>
    </w:p>
    <w:p w:rsidR="00BD0CCF" w:rsidRPr="005E2AF3" w:rsidRDefault="00BD0CCF" w:rsidP="005E2AF3">
      <w:pPr>
        <w:spacing w:line="276" w:lineRule="auto"/>
        <w:rPr>
          <w:sz w:val="28"/>
          <w:szCs w:val="28"/>
        </w:rPr>
      </w:pPr>
    </w:p>
    <w:tbl>
      <w:tblPr>
        <w:tblW w:w="6840" w:type="dxa"/>
        <w:tblInd w:w="93" w:type="dxa"/>
        <w:tblLook w:val="04A0"/>
      </w:tblPr>
      <w:tblGrid>
        <w:gridCol w:w="594"/>
        <w:gridCol w:w="1965"/>
        <w:gridCol w:w="1476"/>
        <w:gridCol w:w="1476"/>
        <w:gridCol w:w="1476"/>
      </w:tblGrid>
      <w:tr w:rsidR="00BD0CCF" w:rsidRPr="005E2AF3" w:rsidTr="00BD0CCF">
        <w:trPr>
          <w:trHeight w:val="960"/>
        </w:trPr>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 п/п</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Наименование показателя</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01.01.201</w:t>
            </w:r>
            <w:r w:rsidR="007E6257">
              <w:rPr>
                <w:color w:val="000000"/>
                <w:sz w:val="28"/>
                <w:szCs w:val="28"/>
              </w:rPr>
              <w:t>3</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7E6257" w:rsidP="005E2AF3">
            <w:pPr>
              <w:spacing w:line="276" w:lineRule="auto"/>
              <w:jc w:val="center"/>
              <w:rPr>
                <w:color w:val="000000"/>
                <w:sz w:val="28"/>
                <w:szCs w:val="28"/>
              </w:rPr>
            </w:pPr>
            <w:r>
              <w:rPr>
                <w:color w:val="000000"/>
                <w:sz w:val="28"/>
                <w:szCs w:val="28"/>
              </w:rPr>
              <w:t>01.01.2014</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BD0CCF" w:rsidRPr="005E2AF3" w:rsidRDefault="007E6257" w:rsidP="005E2AF3">
            <w:pPr>
              <w:spacing w:line="276" w:lineRule="auto"/>
              <w:jc w:val="center"/>
              <w:rPr>
                <w:color w:val="000000"/>
                <w:sz w:val="28"/>
                <w:szCs w:val="28"/>
              </w:rPr>
            </w:pPr>
            <w:r>
              <w:rPr>
                <w:color w:val="000000"/>
                <w:sz w:val="28"/>
                <w:szCs w:val="28"/>
              </w:rPr>
              <w:t>01.01.2015</w:t>
            </w:r>
          </w:p>
        </w:tc>
      </w:tr>
      <w:tr w:rsidR="00BD0CCF" w:rsidRPr="005E2AF3" w:rsidTr="005E2AF3">
        <w:trPr>
          <w:trHeight w:val="945"/>
        </w:trPr>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Чистые активы (тыс.pуб.)</w:t>
            </w:r>
          </w:p>
        </w:tc>
        <w:tc>
          <w:tcPr>
            <w:tcW w:w="12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575 486</w:t>
            </w:r>
          </w:p>
        </w:tc>
        <w:tc>
          <w:tcPr>
            <w:tcW w:w="14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731 525</w:t>
            </w:r>
          </w:p>
        </w:tc>
        <w:tc>
          <w:tcPr>
            <w:tcW w:w="15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846 380</w:t>
            </w:r>
          </w:p>
        </w:tc>
      </w:tr>
      <w:tr w:rsidR="00BD0CCF" w:rsidRPr="005E2AF3" w:rsidTr="005E2AF3">
        <w:trPr>
          <w:trHeight w:val="960"/>
        </w:trPr>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2</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Уставной капитал (тыс. pуб.)</w:t>
            </w:r>
          </w:p>
        </w:tc>
        <w:tc>
          <w:tcPr>
            <w:tcW w:w="12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507</w:t>
            </w:r>
          </w:p>
        </w:tc>
        <w:tc>
          <w:tcPr>
            <w:tcW w:w="14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507</w:t>
            </w:r>
          </w:p>
        </w:tc>
        <w:tc>
          <w:tcPr>
            <w:tcW w:w="15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507</w:t>
            </w:r>
          </w:p>
        </w:tc>
      </w:tr>
      <w:tr w:rsidR="00BD0CCF" w:rsidRPr="005E2AF3" w:rsidTr="005E2AF3">
        <w:trPr>
          <w:trHeight w:val="645"/>
        </w:trPr>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3</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Резервный фонд (тыс.pуб.)</w:t>
            </w:r>
          </w:p>
        </w:tc>
        <w:tc>
          <w:tcPr>
            <w:tcW w:w="12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98</w:t>
            </w:r>
          </w:p>
        </w:tc>
        <w:tc>
          <w:tcPr>
            <w:tcW w:w="14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98</w:t>
            </w:r>
          </w:p>
        </w:tc>
        <w:tc>
          <w:tcPr>
            <w:tcW w:w="15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98</w:t>
            </w:r>
          </w:p>
        </w:tc>
      </w:tr>
      <w:tr w:rsidR="00BD0CCF" w:rsidRPr="005E2AF3" w:rsidTr="005E2AF3">
        <w:trPr>
          <w:trHeight w:val="1275"/>
        </w:trPr>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4</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Отношение чистых активов к уставному капиталу (%)</w:t>
            </w:r>
          </w:p>
        </w:tc>
        <w:tc>
          <w:tcPr>
            <w:tcW w:w="12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113 508</w:t>
            </w:r>
          </w:p>
        </w:tc>
        <w:tc>
          <w:tcPr>
            <w:tcW w:w="14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144 285</w:t>
            </w:r>
          </w:p>
        </w:tc>
        <w:tc>
          <w:tcPr>
            <w:tcW w:w="15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166 939</w:t>
            </w:r>
          </w:p>
        </w:tc>
      </w:tr>
      <w:tr w:rsidR="00BD0CCF" w:rsidRPr="005E2AF3" w:rsidTr="005E2AF3">
        <w:trPr>
          <w:trHeight w:val="2220"/>
        </w:trPr>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lastRenderedPageBreak/>
              <w:t>5</w:t>
            </w:r>
          </w:p>
        </w:tc>
        <w:tc>
          <w:tcPr>
            <w:tcW w:w="190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rPr>
                <w:color w:val="000000"/>
                <w:sz w:val="28"/>
                <w:szCs w:val="28"/>
              </w:rPr>
            </w:pPr>
            <w:r w:rsidRPr="005E2AF3">
              <w:rPr>
                <w:color w:val="000000"/>
                <w:sz w:val="28"/>
                <w:szCs w:val="28"/>
              </w:rPr>
              <w:t>Отношение чистых активов к сумме уставного капитала и резервного фонда (%)</w:t>
            </w:r>
          </w:p>
        </w:tc>
        <w:tc>
          <w:tcPr>
            <w:tcW w:w="126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95 122</w:t>
            </w:r>
          </w:p>
        </w:tc>
        <w:tc>
          <w:tcPr>
            <w:tcW w:w="148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120 913</w:t>
            </w:r>
          </w:p>
        </w:tc>
        <w:tc>
          <w:tcPr>
            <w:tcW w:w="1540" w:type="dxa"/>
            <w:tcBorders>
              <w:top w:val="nil"/>
              <w:left w:val="nil"/>
              <w:bottom w:val="single" w:sz="8" w:space="0" w:color="auto"/>
              <w:right w:val="single" w:sz="8" w:space="0" w:color="auto"/>
            </w:tcBorders>
            <w:shd w:val="clear" w:color="auto" w:fill="auto"/>
            <w:vAlign w:val="center"/>
            <w:hideMark/>
          </w:tcPr>
          <w:p w:rsidR="00BD0CCF" w:rsidRPr="005E2AF3" w:rsidRDefault="00BD0CCF" w:rsidP="005E2AF3">
            <w:pPr>
              <w:spacing w:line="276" w:lineRule="auto"/>
              <w:jc w:val="center"/>
              <w:rPr>
                <w:color w:val="000000"/>
                <w:sz w:val="28"/>
                <w:szCs w:val="28"/>
              </w:rPr>
            </w:pPr>
            <w:r w:rsidRPr="005E2AF3">
              <w:rPr>
                <w:color w:val="000000"/>
                <w:sz w:val="28"/>
                <w:szCs w:val="28"/>
              </w:rPr>
              <w:t>139 898</w:t>
            </w:r>
          </w:p>
        </w:tc>
      </w:tr>
    </w:tbl>
    <w:p w:rsidR="00BD0CCF" w:rsidRPr="005E2AF3" w:rsidRDefault="00BD0CCF" w:rsidP="005E2AF3">
      <w:pPr>
        <w:spacing w:line="276" w:lineRule="auto"/>
        <w:rPr>
          <w:sz w:val="28"/>
          <w:szCs w:val="28"/>
        </w:rPr>
      </w:pPr>
    </w:p>
    <w:p w:rsidR="00BD0CCF" w:rsidRPr="005E2AF3" w:rsidRDefault="00BD0CCF" w:rsidP="005E2AF3">
      <w:pPr>
        <w:spacing w:line="276" w:lineRule="auto"/>
        <w:rPr>
          <w:sz w:val="28"/>
          <w:szCs w:val="28"/>
        </w:rPr>
      </w:pPr>
    </w:p>
    <w:p w:rsidR="00BD0CCF" w:rsidRPr="005E2AF3" w:rsidRDefault="00BD0CCF" w:rsidP="005E2AF3">
      <w:pPr>
        <w:widowControl w:val="0"/>
        <w:autoSpaceDE w:val="0"/>
        <w:autoSpaceDN w:val="0"/>
        <w:adjustRightInd w:val="0"/>
        <w:spacing w:line="276" w:lineRule="auto"/>
        <w:jc w:val="both"/>
        <w:rPr>
          <w:sz w:val="28"/>
          <w:szCs w:val="28"/>
        </w:rPr>
      </w:pPr>
      <w:r w:rsidRPr="005E2AF3">
        <w:rPr>
          <w:sz w:val="28"/>
          <w:szCs w:val="28"/>
        </w:rPr>
        <w:t>Порядок оценки стоимости чистых активов акционерных обществ утвержден совместным приказом Минфина РФ № 10н, Федеральной комиссии по рынку ценных бумаг РФ № 03-6/ПЗ от 29.01.03 г. Чистые активы общества на конец финансового года составили 846 380 тыс. руб. За отчетный период они увеличились на 114 855 тыс. руб. или 15,7%. Чистые активы общества на 845 873 тыс. руб. (или 166 839%) превышают уставный капитал и на 845 775 тыс. руб. (или 139 798%) превышают сумму его уставного капитала и резервного фонда. В соответствии с ограничениями на выплату дивидендов, содержащимися в п.1 ст. 43 Федерального закона "Об акционерных обществах", общество вправе принимать решение о выплате дивидендов (стоимость чистых активов общества больше уставного капитала и резервного фонда).</w:t>
      </w:r>
    </w:p>
    <w:p w:rsidR="00BD0CCF" w:rsidRPr="005E2AF3" w:rsidRDefault="00BD0CCF" w:rsidP="005E2AF3">
      <w:pPr>
        <w:widowControl w:val="0"/>
        <w:autoSpaceDE w:val="0"/>
        <w:autoSpaceDN w:val="0"/>
        <w:adjustRightInd w:val="0"/>
        <w:spacing w:line="276" w:lineRule="auto"/>
        <w:ind w:firstLine="709"/>
        <w:jc w:val="both"/>
        <w:rPr>
          <w:sz w:val="28"/>
          <w:szCs w:val="28"/>
        </w:rPr>
      </w:pPr>
    </w:p>
    <w:p w:rsidR="00BD0CCF" w:rsidRPr="005E2AF3" w:rsidRDefault="00EB0C92" w:rsidP="00EB0C92">
      <w:pPr>
        <w:widowControl w:val="0"/>
        <w:tabs>
          <w:tab w:val="left" w:pos="709"/>
        </w:tabs>
        <w:autoSpaceDE w:val="0"/>
        <w:autoSpaceDN w:val="0"/>
        <w:adjustRightInd w:val="0"/>
        <w:spacing w:before="120" w:line="276" w:lineRule="auto"/>
        <w:ind w:left="709"/>
        <w:jc w:val="center"/>
        <w:rPr>
          <w:b/>
          <w:bCs/>
          <w:sz w:val="28"/>
          <w:szCs w:val="28"/>
        </w:rPr>
      </w:pPr>
      <w:bookmarkStart w:id="12" w:name="а438"/>
      <w:r>
        <w:rPr>
          <w:b/>
          <w:bCs/>
          <w:sz w:val="28"/>
          <w:szCs w:val="28"/>
        </w:rPr>
        <w:t xml:space="preserve">2.15 </w:t>
      </w:r>
      <w:r w:rsidR="00BD0CCF" w:rsidRPr="005E2AF3">
        <w:rPr>
          <w:b/>
          <w:bCs/>
          <w:sz w:val="28"/>
          <w:szCs w:val="28"/>
        </w:rPr>
        <w:t>Сведения о покрытии убытков прошлых лет</w:t>
      </w:r>
    </w:p>
    <w:bookmarkEnd w:id="12"/>
    <w:p w:rsidR="00BD0CCF" w:rsidRPr="005E2AF3" w:rsidRDefault="00BD0CCF" w:rsidP="005E2AF3">
      <w:pPr>
        <w:widowControl w:val="0"/>
        <w:autoSpaceDE w:val="0"/>
        <w:autoSpaceDN w:val="0"/>
        <w:adjustRightInd w:val="0"/>
        <w:spacing w:line="276" w:lineRule="auto"/>
        <w:ind w:firstLine="709"/>
        <w:jc w:val="both"/>
        <w:rPr>
          <w:sz w:val="28"/>
          <w:szCs w:val="28"/>
        </w:rPr>
      </w:pPr>
      <w:r w:rsidRPr="005E2AF3">
        <w:rPr>
          <w:sz w:val="28"/>
          <w:szCs w:val="28"/>
        </w:rPr>
        <w:t>Покрытие убытков прошлы</w:t>
      </w:r>
      <w:r w:rsidR="007E6257">
        <w:rPr>
          <w:sz w:val="28"/>
          <w:szCs w:val="28"/>
        </w:rPr>
        <w:t>х лет из-за их отсутствия в 2014</w:t>
      </w:r>
      <w:r w:rsidRPr="005E2AF3">
        <w:rPr>
          <w:sz w:val="28"/>
          <w:szCs w:val="28"/>
        </w:rPr>
        <w:t xml:space="preserve"> году не производилось.</w:t>
      </w:r>
    </w:p>
    <w:p w:rsidR="00BD0CCF" w:rsidRPr="005E2AF3" w:rsidRDefault="00BD0CCF" w:rsidP="005E2AF3">
      <w:pPr>
        <w:widowControl w:val="0"/>
        <w:autoSpaceDE w:val="0"/>
        <w:autoSpaceDN w:val="0"/>
        <w:adjustRightInd w:val="0"/>
        <w:spacing w:line="276" w:lineRule="auto"/>
        <w:ind w:firstLine="709"/>
        <w:jc w:val="both"/>
        <w:rPr>
          <w:sz w:val="28"/>
          <w:szCs w:val="28"/>
        </w:rPr>
      </w:pPr>
    </w:p>
    <w:p w:rsidR="00BD0CCF" w:rsidRPr="005E2AF3" w:rsidRDefault="00EB0C92" w:rsidP="00EB0C92">
      <w:pPr>
        <w:widowControl w:val="0"/>
        <w:tabs>
          <w:tab w:val="left" w:pos="709"/>
        </w:tabs>
        <w:autoSpaceDE w:val="0"/>
        <w:autoSpaceDN w:val="0"/>
        <w:adjustRightInd w:val="0"/>
        <w:spacing w:before="120" w:line="276" w:lineRule="auto"/>
        <w:ind w:left="720"/>
        <w:jc w:val="center"/>
        <w:rPr>
          <w:b/>
          <w:bCs/>
          <w:sz w:val="28"/>
          <w:szCs w:val="28"/>
        </w:rPr>
      </w:pPr>
      <w:bookmarkStart w:id="13" w:name="а439"/>
      <w:r>
        <w:rPr>
          <w:b/>
          <w:bCs/>
          <w:sz w:val="28"/>
          <w:szCs w:val="28"/>
        </w:rPr>
        <w:t xml:space="preserve">2.16 </w:t>
      </w:r>
      <w:r w:rsidR="00BD0CCF" w:rsidRPr="005E2AF3">
        <w:rPr>
          <w:b/>
          <w:bCs/>
          <w:sz w:val="28"/>
          <w:szCs w:val="28"/>
        </w:rPr>
        <w:t>Сведения о кредиторской задолженности</w:t>
      </w:r>
    </w:p>
    <w:bookmarkEnd w:id="13"/>
    <w:p w:rsidR="00BD0CCF" w:rsidRPr="005E2AF3" w:rsidRDefault="00BD0CCF" w:rsidP="005E2AF3">
      <w:pPr>
        <w:widowControl w:val="0"/>
        <w:autoSpaceDE w:val="0"/>
        <w:autoSpaceDN w:val="0"/>
        <w:adjustRightInd w:val="0"/>
        <w:spacing w:line="276" w:lineRule="auto"/>
        <w:ind w:firstLine="709"/>
        <w:jc w:val="both"/>
        <w:rPr>
          <w:sz w:val="28"/>
          <w:szCs w:val="28"/>
        </w:rPr>
      </w:pPr>
      <w:r w:rsidRPr="005E2AF3">
        <w:rPr>
          <w:sz w:val="28"/>
          <w:szCs w:val="28"/>
        </w:rPr>
        <w:t>Сведения о кредиторской задолженности общества на начало</w:t>
      </w:r>
      <w:r w:rsidR="007E6257">
        <w:rPr>
          <w:sz w:val="28"/>
          <w:szCs w:val="28"/>
        </w:rPr>
        <w:t xml:space="preserve"> и конец 2014</w:t>
      </w:r>
      <w:r w:rsidRPr="005E2AF3">
        <w:rPr>
          <w:sz w:val="28"/>
          <w:szCs w:val="28"/>
        </w:rPr>
        <w:t xml:space="preserve"> года приведены в Таблице 8.</w:t>
      </w:r>
    </w:p>
    <w:p w:rsidR="00D47943" w:rsidRPr="005E2AF3" w:rsidRDefault="00D47943" w:rsidP="005E2AF3">
      <w:pPr>
        <w:spacing w:line="276" w:lineRule="auto"/>
        <w:rPr>
          <w:sz w:val="28"/>
          <w:szCs w:val="28"/>
        </w:rPr>
      </w:pPr>
    </w:p>
    <w:p w:rsidR="00480FB1" w:rsidRPr="005E2AF3" w:rsidRDefault="007E6257" w:rsidP="007E6257">
      <w:pPr>
        <w:tabs>
          <w:tab w:val="left" w:pos="5595"/>
        </w:tabs>
        <w:spacing w:line="276" w:lineRule="auto"/>
        <w:rPr>
          <w:sz w:val="28"/>
          <w:szCs w:val="28"/>
        </w:rPr>
      </w:pPr>
      <w:r>
        <w:rPr>
          <w:sz w:val="28"/>
          <w:szCs w:val="28"/>
        </w:rPr>
        <w:tab/>
        <w:t xml:space="preserve">             Таблица 8.</w:t>
      </w:r>
    </w:p>
    <w:p w:rsidR="00480FB1" w:rsidRPr="005E2AF3" w:rsidRDefault="00480FB1" w:rsidP="005E2AF3">
      <w:pPr>
        <w:spacing w:line="276" w:lineRule="auto"/>
        <w:rPr>
          <w:sz w:val="28"/>
          <w:szCs w:val="28"/>
        </w:rPr>
      </w:pPr>
    </w:p>
    <w:p w:rsidR="009279BC" w:rsidRPr="005E2AF3" w:rsidRDefault="00480FB1" w:rsidP="005E2AF3">
      <w:pPr>
        <w:spacing w:line="276" w:lineRule="auto"/>
        <w:rPr>
          <w:sz w:val="28"/>
          <w:szCs w:val="28"/>
        </w:rPr>
      </w:pPr>
      <w:r w:rsidRPr="005E2AF3">
        <w:rPr>
          <w:b/>
          <w:bCs/>
          <w:sz w:val="28"/>
          <w:szCs w:val="28"/>
        </w:rPr>
        <w:t>Данные по кредиторской задолженности</w:t>
      </w:r>
    </w:p>
    <w:p w:rsidR="009279BC" w:rsidRPr="005E2AF3" w:rsidRDefault="009279BC" w:rsidP="005E2AF3">
      <w:pPr>
        <w:spacing w:line="276" w:lineRule="auto"/>
        <w:rPr>
          <w:sz w:val="28"/>
          <w:szCs w:val="28"/>
        </w:rPr>
      </w:pPr>
    </w:p>
    <w:p w:rsidR="009279BC" w:rsidRPr="005E2AF3" w:rsidRDefault="009279BC" w:rsidP="005E2AF3">
      <w:pPr>
        <w:spacing w:line="276" w:lineRule="auto"/>
        <w:rPr>
          <w:sz w:val="28"/>
          <w:szCs w:val="28"/>
        </w:rPr>
      </w:pPr>
    </w:p>
    <w:tbl>
      <w:tblPr>
        <w:tblW w:w="6678" w:type="dxa"/>
        <w:tblInd w:w="93" w:type="dxa"/>
        <w:tblLayout w:type="fixed"/>
        <w:tblLook w:val="04A0"/>
      </w:tblPr>
      <w:tblGrid>
        <w:gridCol w:w="620"/>
        <w:gridCol w:w="2860"/>
        <w:gridCol w:w="1638"/>
        <w:gridCol w:w="1560"/>
      </w:tblGrid>
      <w:tr w:rsidR="009279BC" w:rsidRPr="005E2AF3" w:rsidTr="009279BC">
        <w:trPr>
          <w:trHeight w:val="960"/>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79BC" w:rsidRPr="005E2AF3" w:rsidRDefault="009279BC" w:rsidP="005E2AF3">
            <w:pPr>
              <w:spacing w:line="276" w:lineRule="auto"/>
              <w:jc w:val="center"/>
              <w:rPr>
                <w:color w:val="000000"/>
                <w:sz w:val="28"/>
                <w:szCs w:val="28"/>
              </w:rPr>
            </w:pPr>
            <w:r w:rsidRPr="005E2AF3">
              <w:rPr>
                <w:color w:val="000000"/>
                <w:sz w:val="28"/>
                <w:szCs w:val="28"/>
              </w:rPr>
              <w:lastRenderedPageBreak/>
              <w:t>№ п/п</w:t>
            </w:r>
          </w:p>
        </w:tc>
        <w:tc>
          <w:tcPr>
            <w:tcW w:w="2860" w:type="dxa"/>
            <w:tcBorders>
              <w:top w:val="single" w:sz="8" w:space="0" w:color="auto"/>
              <w:left w:val="nil"/>
              <w:bottom w:val="single" w:sz="8" w:space="0" w:color="auto"/>
              <w:right w:val="single" w:sz="8" w:space="0" w:color="auto"/>
            </w:tcBorders>
            <w:shd w:val="clear" w:color="auto" w:fill="auto"/>
            <w:vAlign w:val="center"/>
            <w:hideMark/>
          </w:tcPr>
          <w:p w:rsidR="009279BC" w:rsidRPr="005E2AF3" w:rsidRDefault="009279BC" w:rsidP="005E2AF3">
            <w:pPr>
              <w:spacing w:line="276" w:lineRule="auto"/>
              <w:jc w:val="center"/>
              <w:rPr>
                <w:color w:val="000000"/>
                <w:sz w:val="28"/>
                <w:szCs w:val="28"/>
              </w:rPr>
            </w:pPr>
            <w:r w:rsidRPr="005E2AF3">
              <w:rPr>
                <w:color w:val="000000"/>
                <w:sz w:val="28"/>
                <w:szCs w:val="28"/>
              </w:rPr>
              <w:t>Наименование показателя</w:t>
            </w:r>
          </w:p>
        </w:tc>
        <w:tc>
          <w:tcPr>
            <w:tcW w:w="1638" w:type="dxa"/>
            <w:tcBorders>
              <w:top w:val="single" w:sz="8" w:space="0" w:color="auto"/>
              <w:left w:val="nil"/>
              <w:bottom w:val="single" w:sz="8" w:space="0" w:color="auto"/>
              <w:right w:val="single" w:sz="8" w:space="0" w:color="auto"/>
            </w:tcBorders>
            <w:shd w:val="clear" w:color="auto" w:fill="auto"/>
            <w:vAlign w:val="center"/>
            <w:hideMark/>
          </w:tcPr>
          <w:p w:rsidR="009279BC" w:rsidRPr="005E2AF3" w:rsidRDefault="007E6257" w:rsidP="005E2AF3">
            <w:pPr>
              <w:spacing w:line="276" w:lineRule="auto"/>
              <w:jc w:val="center"/>
              <w:rPr>
                <w:color w:val="000000"/>
                <w:sz w:val="28"/>
                <w:szCs w:val="28"/>
              </w:rPr>
            </w:pPr>
            <w:r>
              <w:rPr>
                <w:color w:val="000000"/>
                <w:sz w:val="28"/>
                <w:szCs w:val="28"/>
              </w:rPr>
              <w:t>На начало 2014</w:t>
            </w:r>
            <w:r w:rsidR="009279BC" w:rsidRPr="005E2AF3">
              <w:rPr>
                <w:color w:val="000000"/>
                <w:sz w:val="28"/>
                <w:szCs w:val="28"/>
              </w:rPr>
              <w:t xml:space="preserve"> года, тыс. руб.</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9279BC" w:rsidRPr="005E2AF3" w:rsidRDefault="007E6257" w:rsidP="005E2AF3">
            <w:pPr>
              <w:spacing w:line="276" w:lineRule="auto"/>
              <w:jc w:val="center"/>
              <w:rPr>
                <w:color w:val="000000"/>
                <w:sz w:val="28"/>
                <w:szCs w:val="28"/>
              </w:rPr>
            </w:pPr>
            <w:r>
              <w:rPr>
                <w:color w:val="000000"/>
                <w:sz w:val="28"/>
                <w:szCs w:val="28"/>
              </w:rPr>
              <w:t>На конец 2014</w:t>
            </w:r>
            <w:r w:rsidR="009279BC" w:rsidRPr="005E2AF3">
              <w:rPr>
                <w:color w:val="000000"/>
                <w:sz w:val="28"/>
                <w:szCs w:val="28"/>
              </w:rPr>
              <w:t xml:space="preserve"> года, тыс. руб.</w:t>
            </w:r>
          </w:p>
        </w:tc>
      </w:tr>
      <w:tr w:rsidR="009279BC" w:rsidRPr="005E2AF3" w:rsidTr="00272C5E">
        <w:trPr>
          <w:trHeight w:val="96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279BC" w:rsidRPr="005E2AF3" w:rsidRDefault="009279BC" w:rsidP="005E2AF3">
            <w:pPr>
              <w:spacing w:line="276" w:lineRule="auto"/>
              <w:jc w:val="center"/>
              <w:rPr>
                <w:color w:val="000000"/>
                <w:sz w:val="28"/>
                <w:szCs w:val="28"/>
              </w:rPr>
            </w:pPr>
            <w:r w:rsidRPr="005E2AF3">
              <w:rPr>
                <w:color w:val="000000"/>
                <w:sz w:val="28"/>
                <w:szCs w:val="28"/>
              </w:rPr>
              <w:t>1</w:t>
            </w:r>
          </w:p>
        </w:tc>
        <w:tc>
          <w:tcPr>
            <w:tcW w:w="28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5E2AF3">
            <w:pPr>
              <w:spacing w:line="276" w:lineRule="auto"/>
              <w:rPr>
                <w:color w:val="000000"/>
                <w:sz w:val="28"/>
                <w:szCs w:val="28"/>
              </w:rPr>
            </w:pPr>
            <w:r w:rsidRPr="005E2AF3">
              <w:rPr>
                <w:color w:val="000000"/>
                <w:sz w:val="28"/>
                <w:szCs w:val="28"/>
              </w:rPr>
              <w:t>Долгосрочная кредиторская задолженность</w:t>
            </w:r>
          </w:p>
        </w:tc>
        <w:tc>
          <w:tcPr>
            <w:tcW w:w="1638"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w:t>
            </w:r>
          </w:p>
        </w:tc>
        <w:tc>
          <w:tcPr>
            <w:tcW w:w="15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w:t>
            </w:r>
          </w:p>
        </w:tc>
      </w:tr>
      <w:tr w:rsidR="009279BC" w:rsidRPr="005E2AF3" w:rsidTr="00272C5E">
        <w:trPr>
          <w:trHeight w:val="96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279BC" w:rsidRPr="005E2AF3" w:rsidRDefault="009279BC" w:rsidP="005E2AF3">
            <w:pPr>
              <w:spacing w:line="276" w:lineRule="auto"/>
              <w:jc w:val="center"/>
              <w:rPr>
                <w:color w:val="000000"/>
                <w:sz w:val="28"/>
                <w:szCs w:val="28"/>
              </w:rPr>
            </w:pPr>
            <w:r w:rsidRPr="005E2AF3">
              <w:rPr>
                <w:color w:val="000000"/>
                <w:sz w:val="28"/>
                <w:szCs w:val="28"/>
              </w:rPr>
              <w:t>2</w:t>
            </w:r>
          </w:p>
        </w:tc>
        <w:tc>
          <w:tcPr>
            <w:tcW w:w="28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5E2AF3">
            <w:pPr>
              <w:spacing w:line="276" w:lineRule="auto"/>
              <w:rPr>
                <w:color w:val="000000"/>
                <w:sz w:val="28"/>
                <w:szCs w:val="28"/>
              </w:rPr>
            </w:pPr>
            <w:r w:rsidRPr="005E2AF3">
              <w:rPr>
                <w:color w:val="000000"/>
                <w:sz w:val="28"/>
                <w:szCs w:val="28"/>
              </w:rPr>
              <w:t>Краткосрочная кредиторская задолженность, в т.ч.</w:t>
            </w:r>
          </w:p>
        </w:tc>
        <w:tc>
          <w:tcPr>
            <w:tcW w:w="1638"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220 016</w:t>
            </w:r>
          </w:p>
        </w:tc>
        <w:tc>
          <w:tcPr>
            <w:tcW w:w="15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531 172</w:t>
            </w:r>
          </w:p>
        </w:tc>
      </w:tr>
      <w:tr w:rsidR="009279BC" w:rsidRPr="005E2AF3" w:rsidTr="00272C5E">
        <w:trPr>
          <w:trHeight w:val="64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279BC" w:rsidRPr="005E2AF3" w:rsidRDefault="009279BC" w:rsidP="005E2AF3">
            <w:pPr>
              <w:spacing w:line="276" w:lineRule="auto"/>
              <w:jc w:val="center"/>
              <w:rPr>
                <w:color w:val="000000"/>
                <w:sz w:val="28"/>
                <w:szCs w:val="28"/>
              </w:rPr>
            </w:pPr>
            <w:r w:rsidRPr="005E2AF3">
              <w:rPr>
                <w:color w:val="000000"/>
                <w:sz w:val="28"/>
                <w:szCs w:val="28"/>
              </w:rPr>
              <w:t>2.1</w:t>
            </w:r>
          </w:p>
        </w:tc>
        <w:tc>
          <w:tcPr>
            <w:tcW w:w="28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5E2AF3">
            <w:pPr>
              <w:spacing w:line="276" w:lineRule="auto"/>
              <w:rPr>
                <w:color w:val="000000"/>
                <w:sz w:val="28"/>
                <w:szCs w:val="28"/>
              </w:rPr>
            </w:pPr>
            <w:r w:rsidRPr="005E2AF3">
              <w:rPr>
                <w:color w:val="000000"/>
                <w:sz w:val="28"/>
                <w:szCs w:val="28"/>
              </w:rPr>
              <w:t>Задолженность перед поставщиками</w:t>
            </w:r>
          </w:p>
        </w:tc>
        <w:tc>
          <w:tcPr>
            <w:tcW w:w="1638"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119 300</w:t>
            </w:r>
          </w:p>
        </w:tc>
        <w:tc>
          <w:tcPr>
            <w:tcW w:w="15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41 939</w:t>
            </w:r>
          </w:p>
        </w:tc>
      </w:tr>
      <w:tr w:rsidR="009279BC" w:rsidRPr="005E2AF3" w:rsidTr="00272C5E">
        <w:trPr>
          <w:trHeight w:val="33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279BC" w:rsidRPr="005E2AF3" w:rsidRDefault="009279BC" w:rsidP="005E2AF3">
            <w:pPr>
              <w:spacing w:line="276" w:lineRule="auto"/>
              <w:jc w:val="center"/>
              <w:rPr>
                <w:color w:val="000000"/>
                <w:sz w:val="28"/>
                <w:szCs w:val="28"/>
              </w:rPr>
            </w:pPr>
            <w:r w:rsidRPr="005E2AF3">
              <w:rPr>
                <w:color w:val="000000"/>
                <w:sz w:val="28"/>
                <w:szCs w:val="28"/>
              </w:rPr>
              <w:t>2.2</w:t>
            </w:r>
          </w:p>
        </w:tc>
        <w:tc>
          <w:tcPr>
            <w:tcW w:w="28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5E2AF3">
            <w:pPr>
              <w:spacing w:line="276" w:lineRule="auto"/>
              <w:rPr>
                <w:color w:val="000000"/>
                <w:sz w:val="28"/>
                <w:szCs w:val="28"/>
              </w:rPr>
            </w:pPr>
            <w:r w:rsidRPr="005E2AF3">
              <w:rPr>
                <w:color w:val="000000"/>
                <w:sz w:val="28"/>
                <w:szCs w:val="28"/>
              </w:rPr>
              <w:t>Авансы полученные</w:t>
            </w:r>
          </w:p>
        </w:tc>
        <w:tc>
          <w:tcPr>
            <w:tcW w:w="1638"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74 744</w:t>
            </w:r>
          </w:p>
        </w:tc>
        <w:tc>
          <w:tcPr>
            <w:tcW w:w="15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402 266</w:t>
            </w:r>
          </w:p>
        </w:tc>
      </w:tr>
      <w:tr w:rsidR="009279BC" w:rsidRPr="005E2AF3" w:rsidTr="00272C5E">
        <w:trPr>
          <w:trHeight w:val="64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279BC" w:rsidRPr="005E2AF3" w:rsidRDefault="009279BC" w:rsidP="005E2AF3">
            <w:pPr>
              <w:spacing w:line="276" w:lineRule="auto"/>
              <w:jc w:val="center"/>
              <w:rPr>
                <w:color w:val="000000"/>
                <w:sz w:val="28"/>
                <w:szCs w:val="28"/>
              </w:rPr>
            </w:pPr>
            <w:r w:rsidRPr="005E2AF3">
              <w:rPr>
                <w:color w:val="000000"/>
                <w:sz w:val="28"/>
                <w:szCs w:val="28"/>
              </w:rPr>
              <w:t>2.3</w:t>
            </w:r>
          </w:p>
        </w:tc>
        <w:tc>
          <w:tcPr>
            <w:tcW w:w="28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5E2AF3">
            <w:pPr>
              <w:spacing w:line="276" w:lineRule="auto"/>
              <w:rPr>
                <w:color w:val="000000"/>
                <w:sz w:val="28"/>
                <w:szCs w:val="28"/>
              </w:rPr>
            </w:pPr>
            <w:r w:rsidRPr="005E2AF3">
              <w:rPr>
                <w:color w:val="000000"/>
                <w:sz w:val="28"/>
                <w:szCs w:val="28"/>
              </w:rPr>
              <w:t>Задолженность перед бюджетом</w:t>
            </w:r>
          </w:p>
        </w:tc>
        <w:tc>
          <w:tcPr>
            <w:tcW w:w="1638"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8 640</w:t>
            </w:r>
          </w:p>
        </w:tc>
        <w:tc>
          <w:tcPr>
            <w:tcW w:w="15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63 294</w:t>
            </w:r>
          </w:p>
        </w:tc>
      </w:tr>
      <w:tr w:rsidR="009279BC" w:rsidRPr="005E2AF3" w:rsidTr="00272C5E">
        <w:trPr>
          <w:trHeight w:val="96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279BC" w:rsidRPr="005E2AF3" w:rsidRDefault="009279BC" w:rsidP="005E2AF3">
            <w:pPr>
              <w:spacing w:line="276" w:lineRule="auto"/>
              <w:jc w:val="center"/>
              <w:rPr>
                <w:color w:val="000000"/>
                <w:sz w:val="28"/>
                <w:szCs w:val="28"/>
              </w:rPr>
            </w:pPr>
            <w:r w:rsidRPr="005E2AF3">
              <w:rPr>
                <w:color w:val="000000"/>
                <w:sz w:val="28"/>
                <w:szCs w:val="28"/>
              </w:rPr>
              <w:t>2.4</w:t>
            </w:r>
          </w:p>
        </w:tc>
        <w:tc>
          <w:tcPr>
            <w:tcW w:w="28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5E2AF3">
            <w:pPr>
              <w:spacing w:line="276" w:lineRule="auto"/>
              <w:rPr>
                <w:color w:val="000000"/>
                <w:sz w:val="28"/>
                <w:szCs w:val="28"/>
              </w:rPr>
            </w:pPr>
            <w:r w:rsidRPr="005E2AF3">
              <w:rPr>
                <w:color w:val="000000"/>
                <w:sz w:val="28"/>
                <w:szCs w:val="28"/>
              </w:rPr>
              <w:t>Задолженность перед внебюджетными фондами</w:t>
            </w:r>
          </w:p>
        </w:tc>
        <w:tc>
          <w:tcPr>
            <w:tcW w:w="1638"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2 969</w:t>
            </w:r>
          </w:p>
        </w:tc>
        <w:tc>
          <w:tcPr>
            <w:tcW w:w="15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2 833</w:t>
            </w:r>
          </w:p>
        </w:tc>
      </w:tr>
      <w:tr w:rsidR="009279BC" w:rsidRPr="005E2AF3" w:rsidTr="00272C5E">
        <w:trPr>
          <w:trHeight w:val="64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279BC" w:rsidRPr="005E2AF3" w:rsidRDefault="009279BC" w:rsidP="005E2AF3">
            <w:pPr>
              <w:spacing w:line="276" w:lineRule="auto"/>
              <w:jc w:val="center"/>
              <w:rPr>
                <w:color w:val="000000"/>
                <w:sz w:val="28"/>
                <w:szCs w:val="28"/>
              </w:rPr>
            </w:pPr>
            <w:r w:rsidRPr="005E2AF3">
              <w:rPr>
                <w:color w:val="000000"/>
                <w:sz w:val="28"/>
                <w:szCs w:val="28"/>
              </w:rPr>
              <w:t>2.5</w:t>
            </w:r>
          </w:p>
        </w:tc>
        <w:tc>
          <w:tcPr>
            <w:tcW w:w="28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5E2AF3">
            <w:pPr>
              <w:spacing w:line="276" w:lineRule="auto"/>
              <w:rPr>
                <w:color w:val="000000"/>
                <w:sz w:val="28"/>
                <w:szCs w:val="28"/>
              </w:rPr>
            </w:pPr>
            <w:r w:rsidRPr="005E2AF3">
              <w:rPr>
                <w:color w:val="000000"/>
                <w:sz w:val="28"/>
                <w:szCs w:val="28"/>
              </w:rPr>
              <w:t>Задолженность перед персоналом</w:t>
            </w:r>
          </w:p>
        </w:tc>
        <w:tc>
          <w:tcPr>
            <w:tcW w:w="1638"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5 815</w:t>
            </w:r>
          </w:p>
        </w:tc>
        <w:tc>
          <w:tcPr>
            <w:tcW w:w="15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6 624</w:t>
            </w:r>
          </w:p>
        </w:tc>
      </w:tr>
      <w:tr w:rsidR="009279BC" w:rsidRPr="005E2AF3" w:rsidTr="00272C5E">
        <w:trPr>
          <w:trHeight w:val="33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279BC" w:rsidRPr="005E2AF3" w:rsidRDefault="009279BC" w:rsidP="005E2AF3">
            <w:pPr>
              <w:spacing w:line="276" w:lineRule="auto"/>
              <w:jc w:val="center"/>
              <w:rPr>
                <w:color w:val="000000"/>
                <w:sz w:val="28"/>
                <w:szCs w:val="28"/>
              </w:rPr>
            </w:pPr>
            <w:r w:rsidRPr="005E2AF3">
              <w:rPr>
                <w:color w:val="000000"/>
                <w:sz w:val="28"/>
                <w:szCs w:val="28"/>
              </w:rPr>
              <w:t>2.6</w:t>
            </w:r>
          </w:p>
        </w:tc>
        <w:tc>
          <w:tcPr>
            <w:tcW w:w="28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5E2AF3">
            <w:pPr>
              <w:spacing w:line="276" w:lineRule="auto"/>
              <w:rPr>
                <w:color w:val="000000"/>
                <w:sz w:val="28"/>
                <w:szCs w:val="28"/>
              </w:rPr>
            </w:pPr>
            <w:r w:rsidRPr="005E2AF3">
              <w:rPr>
                <w:color w:val="000000"/>
                <w:sz w:val="28"/>
                <w:szCs w:val="28"/>
              </w:rPr>
              <w:t>Прочие кредиторы</w:t>
            </w:r>
          </w:p>
        </w:tc>
        <w:tc>
          <w:tcPr>
            <w:tcW w:w="1638"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8 548</w:t>
            </w:r>
          </w:p>
        </w:tc>
        <w:tc>
          <w:tcPr>
            <w:tcW w:w="1560" w:type="dxa"/>
            <w:tcBorders>
              <w:top w:val="nil"/>
              <w:left w:val="nil"/>
              <w:bottom w:val="single" w:sz="8" w:space="0" w:color="auto"/>
              <w:right w:val="single" w:sz="8" w:space="0" w:color="auto"/>
            </w:tcBorders>
            <w:shd w:val="clear" w:color="auto" w:fill="auto"/>
            <w:vAlign w:val="center"/>
            <w:hideMark/>
          </w:tcPr>
          <w:p w:rsidR="009279BC" w:rsidRPr="005E2AF3" w:rsidRDefault="009279BC" w:rsidP="00272C5E">
            <w:pPr>
              <w:spacing w:line="276" w:lineRule="auto"/>
              <w:jc w:val="center"/>
              <w:rPr>
                <w:color w:val="000000"/>
                <w:sz w:val="28"/>
                <w:szCs w:val="28"/>
              </w:rPr>
            </w:pPr>
            <w:r w:rsidRPr="005E2AF3">
              <w:rPr>
                <w:color w:val="000000"/>
                <w:sz w:val="28"/>
                <w:szCs w:val="28"/>
              </w:rPr>
              <w:t>14 216</w:t>
            </w:r>
          </w:p>
        </w:tc>
      </w:tr>
    </w:tbl>
    <w:p w:rsidR="009279BC" w:rsidRPr="005E2AF3" w:rsidRDefault="009279BC" w:rsidP="005E2AF3">
      <w:pPr>
        <w:spacing w:line="276" w:lineRule="auto"/>
        <w:rPr>
          <w:sz w:val="28"/>
          <w:szCs w:val="28"/>
        </w:rPr>
      </w:pPr>
    </w:p>
    <w:p w:rsidR="009279BC" w:rsidRPr="005E2AF3" w:rsidRDefault="009279BC" w:rsidP="005E2AF3">
      <w:pPr>
        <w:spacing w:line="276" w:lineRule="auto"/>
        <w:rPr>
          <w:sz w:val="28"/>
          <w:szCs w:val="28"/>
        </w:rPr>
      </w:pPr>
    </w:p>
    <w:p w:rsidR="00C61867" w:rsidRDefault="00C61867" w:rsidP="00C61867">
      <w:pPr>
        <w:widowControl w:val="0"/>
        <w:tabs>
          <w:tab w:val="left" w:pos="709"/>
        </w:tabs>
        <w:autoSpaceDE w:val="0"/>
        <w:autoSpaceDN w:val="0"/>
        <w:adjustRightInd w:val="0"/>
        <w:spacing w:before="120" w:line="276" w:lineRule="auto"/>
        <w:jc w:val="both"/>
        <w:rPr>
          <w:sz w:val="28"/>
          <w:szCs w:val="28"/>
        </w:rPr>
      </w:pPr>
      <w:bookmarkStart w:id="14" w:name="а4310"/>
    </w:p>
    <w:p w:rsidR="009279BC" w:rsidRPr="005E2AF3" w:rsidRDefault="00EB0C92" w:rsidP="00EB0C92">
      <w:pPr>
        <w:widowControl w:val="0"/>
        <w:tabs>
          <w:tab w:val="left" w:pos="709"/>
        </w:tabs>
        <w:autoSpaceDE w:val="0"/>
        <w:autoSpaceDN w:val="0"/>
        <w:adjustRightInd w:val="0"/>
        <w:spacing w:before="120" w:line="276" w:lineRule="auto"/>
        <w:jc w:val="center"/>
        <w:rPr>
          <w:b/>
          <w:bCs/>
          <w:sz w:val="28"/>
          <w:szCs w:val="28"/>
        </w:rPr>
      </w:pPr>
      <w:r>
        <w:rPr>
          <w:b/>
          <w:bCs/>
          <w:sz w:val="28"/>
          <w:szCs w:val="28"/>
        </w:rPr>
        <w:t xml:space="preserve">2.17 </w:t>
      </w:r>
      <w:r w:rsidR="009279BC" w:rsidRPr="005E2AF3">
        <w:rPr>
          <w:b/>
          <w:bCs/>
          <w:sz w:val="28"/>
          <w:szCs w:val="28"/>
        </w:rPr>
        <w:t>Сведения о дебиторской задолженности общества</w:t>
      </w:r>
    </w:p>
    <w:bookmarkEnd w:id="14"/>
    <w:p w:rsidR="00C61867" w:rsidRDefault="00C61867" w:rsidP="005E2AF3">
      <w:pPr>
        <w:spacing w:line="276" w:lineRule="auto"/>
        <w:ind w:firstLine="709"/>
        <w:jc w:val="both"/>
        <w:rPr>
          <w:sz w:val="28"/>
          <w:szCs w:val="28"/>
        </w:rPr>
      </w:pPr>
    </w:p>
    <w:p w:rsidR="009279BC" w:rsidRPr="005E2AF3" w:rsidRDefault="009279BC" w:rsidP="005E2AF3">
      <w:pPr>
        <w:spacing w:line="276" w:lineRule="auto"/>
        <w:ind w:firstLine="709"/>
        <w:jc w:val="both"/>
        <w:rPr>
          <w:sz w:val="28"/>
          <w:szCs w:val="28"/>
        </w:rPr>
      </w:pPr>
      <w:r w:rsidRPr="005E2AF3">
        <w:rPr>
          <w:sz w:val="28"/>
          <w:szCs w:val="28"/>
        </w:rPr>
        <w:t>Сведения о дебиторской задолженности ОАО «Компрессор» на начало и конец 2013 года</w:t>
      </w:r>
      <w:r w:rsidRPr="005E2AF3">
        <w:rPr>
          <w:b/>
          <w:bCs/>
          <w:sz w:val="28"/>
          <w:szCs w:val="28"/>
        </w:rPr>
        <w:t xml:space="preserve"> </w:t>
      </w:r>
      <w:r w:rsidRPr="005E2AF3">
        <w:rPr>
          <w:sz w:val="28"/>
          <w:szCs w:val="28"/>
        </w:rPr>
        <w:t xml:space="preserve">приведены в Таблице 9. </w:t>
      </w:r>
    </w:p>
    <w:p w:rsidR="009279BC" w:rsidRPr="005E2AF3" w:rsidRDefault="009279BC" w:rsidP="005E2AF3">
      <w:pPr>
        <w:spacing w:line="276" w:lineRule="auto"/>
        <w:ind w:firstLine="709"/>
        <w:jc w:val="both"/>
        <w:rPr>
          <w:sz w:val="28"/>
          <w:szCs w:val="28"/>
        </w:rPr>
      </w:pPr>
    </w:p>
    <w:p w:rsidR="001F2B37" w:rsidRPr="005E2AF3" w:rsidRDefault="001F2B37" w:rsidP="005E2AF3">
      <w:pPr>
        <w:spacing w:line="276" w:lineRule="auto"/>
        <w:rPr>
          <w:b/>
          <w:bCs/>
          <w:sz w:val="28"/>
          <w:szCs w:val="28"/>
        </w:rPr>
      </w:pPr>
    </w:p>
    <w:p w:rsidR="00272C5E" w:rsidRPr="00C61867" w:rsidRDefault="00C61867" w:rsidP="00C61867">
      <w:pPr>
        <w:tabs>
          <w:tab w:val="left" w:pos="5520"/>
        </w:tabs>
        <w:spacing w:line="276" w:lineRule="auto"/>
        <w:rPr>
          <w:bCs/>
          <w:sz w:val="28"/>
          <w:szCs w:val="28"/>
        </w:rPr>
      </w:pPr>
      <w:r>
        <w:rPr>
          <w:b/>
          <w:bCs/>
          <w:sz w:val="28"/>
          <w:szCs w:val="28"/>
        </w:rPr>
        <w:tab/>
      </w:r>
      <w:r w:rsidRPr="00C61867">
        <w:rPr>
          <w:bCs/>
          <w:sz w:val="28"/>
          <w:szCs w:val="28"/>
        </w:rPr>
        <w:t>Таблица 9.</w:t>
      </w:r>
    </w:p>
    <w:p w:rsidR="00C61867" w:rsidRDefault="00C61867" w:rsidP="005E2AF3">
      <w:pPr>
        <w:spacing w:line="276" w:lineRule="auto"/>
        <w:rPr>
          <w:b/>
          <w:bCs/>
          <w:sz w:val="28"/>
          <w:szCs w:val="28"/>
        </w:rPr>
      </w:pPr>
    </w:p>
    <w:p w:rsidR="001F2B37" w:rsidRPr="005E2AF3" w:rsidRDefault="009279BC" w:rsidP="005E2AF3">
      <w:pPr>
        <w:spacing w:line="276" w:lineRule="auto"/>
        <w:rPr>
          <w:sz w:val="28"/>
          <w:szCs w:val="28"/>
        </w:rPr>
      </w:pPr>
      <w:r w:rsidRPr="005E2AF3">
        <w:rPr>
          <w:b/>
          <w:bCs/>
          <w:sz w:val="28"/>
          <w:szCs w:val="28"/>
        </w:rPr>
        <w:t>Данные по дебиторской задолженности</w:t>
      </w:r>
    </w:p>
    <w:p w:rsidR="001F2B37" w:rsidRPr="005E2AF3" w:rsidRDefault="001F2B37" w:rsidP="005E2AF3">
      <w:pPr>
        <w:spacing w:line="276" w:lineRule="auto"/>
        <w:rPr>
          <w:sz w:val="28"/>
          <w:szCs w:val="28"/>
        </w:rPr>
      </w:pPr>
    </w:p>
    <w:p w:rsidR="001F2B37" w:rsidRPr="005E2AF3" w:rsidRDefault="001F2B37" w:rsidP="005E2AF3">
      <w:pPr>
        <w:spacing w:line="276" w:lineRule="auto"/>
        <w:rPr>
          <w:sz w:val="28"/>
          <w:szCs w:val="28"/>
        </w:rPr>
      </w:pPr>
    </w:p>
    <w:p w:rsidR="001F2B37" w:rsidRPr="005E2AF3" w:rsidRDefault="001F2B37" w:rsidP="005E2AF3">
      <w:pPr>
        <w:spacing w:line="276" w:lineRule="auto"/>
        <w:rPr>
          <w:sz w:val="28"/>
          <w:szCs w:val="28"/>
        </w:rPr>
      </w:pPr>
    </w:p>
    <w:tbl>
      <w:tblPr>
        <w:tblW w:w="7670" w:type="dxa"/>
        <w:tblInd w:w="93" w:type="dxa"/>
        <w:tblLook w:val="04A0"/>
      </w:tblPr>
      <w:tblGrid>
        <w:gridCol w:w="700"/>
        <w:gridCol w:w="3260"/>
        <w:gridCol w:w="1980"/>
        <w:gridCol w:w="1730"/>
      </w:tblGrid>
      <w:tr w:rsidR="001F2B37" w:rsidRPr="005E2AF3" w:rsidTr="00272C5E">
        <w:trPr>
          <w:trHeight w:val="645"/>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2B37" w:rsidRPr="005E2AF3" w:rsidRDefault="001F2B37" w:rsidP="005E2AF3">
            <w:pPr>
              <w:spacing w:line="276" w:lineRule="auto"/>
              <w:jc w:val="center"/>
              <w:rPr>
                <w:color w:val="000000"/>
                <w:sz w:val="28"/>
                <w:szCs w:val="28"/>
              </w:rPr>
            </w:pPr>
            <w:r w:rsidRPr="005E2AF3">
              <w:rPr>
                <w:color w:val="000000"/>
                <w:sz w:val="28"/>
                <w:szCs w:val="28"/>
              </w:rPr>
              <w:t>№ п/п</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rsidR="001F2B37" w:rsidRPr="005E2AF3" w:rsidRDefault="001F2B37" w:rsidP="005E2AF3">
            <w:pPr>
              <w:spacing w:line="276" w:lineRule="auto"/>
              <w:jc w:val="center"/>
              <w:rPr>
                <w:color w:val="000000"/>
                <w:sz w:val="28"/>
                <w:szCs w:val="28"/>
              </w:rPr>
            </w:pPr>
            <w:r w:rsidRPr="005E2AF3">
              <w:rPr>
                <w:color w:val="000000"/>
                <w:sz w:val="28"/>
                <w:szCs w:val="28"/>
              </w:rPr>
              <w:t>Наименование показателя</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1F2B37" w:rsidRPr="005E2AF3" w:rsidRDefault="00C61867" w:rsidP="005E2AF3">
            <w:pPr>
              <w:spacing w:line="276" w:lineRule="auto"/>
              <w:jc w:val="center"/>
              <w:rPr>
                <w:color w:val="000000"/>
                <w:sz w:val="28"/>
                <w:szCs w:val="28"/>
              </w:rPr>
            </w:pPr>
            <w:r>
              <w:rPr>
                <w:color w:val="000000"/>
                <w:sz w:val="28"/>
                <w:szCs w:val="28"/>
              </w:rPr>
              <w:t>На начало 2014</w:t>
            </w:r>
            <w:r w:rsidR="001F2B37" w:rsidRPr="005E2AF3">
              <w:rPr>
                <w:color w:val="000000"/>
                <w:sz w:val="28"/>
                <w:szCs w:val="28"/>
              </w:rPr>
              <w:t xml:space="preserve"> года, тыс. pуб.</w:t>
            </w:r>
          </w:p>
        </w:tc>
        <w:tc>
          <w:tcPr>
            <w:tcW w:w="1730" w:type="dxa"/>
            <w:tcBorders>
              <w:top w:val="single" w:sz="8" w:space="0" w:color="auto"/>
              <w:left w:val="nil"/>
              <w:bottom w:val="single" w:sz="8" w:space="0" w:color="auto"/>
              <w:right w:val="single" w:sz="8" w:space="0" w:color="auto"/>
            </w:tcBorders>
            <w:shd w:val="clear" w:color="auto" w:fill="auto"/>
            <w:vAlign w:val="center"/>
            <w:hideMark/>
          </w:tcPr>
          <w:p w:rsidR="001F2B37" w:rsidRPr="005E2AF3" w:rsidRDefault="00C61867" w:rsidP="005E2AF3">
            <w:pPr>
              <w:spacing w:line="276" w:lineRule="auto"/>
              <w:jc w:val="center"/>
              <w:rPr>
                <w:color w:val="000000"/>
                <w:sz w:val="28"/>
                <w:szCs w:val="28"/>
              </w:rPr>
            </w:pPr>
            <w:r>
              <w:rPr>
                <w:color w:val="000000"/>
                <w:sz w:val="28"/>
                <w:szCs w:val="28"/>
              </w:rPr>
              <w:t>На конец 2014</w:t>
            </w:r>
            <w:r w:rsidR="001F2B37" w:rsidRPr="005E2AF3">
              <w:rPr>
                <w:color w:val="000000"/>
                <w:sz w:val="28"/>
                <w:szCs w:val="28"/>
              </w:rPr>
              <w:t xml:space="preserve"> года, тыс. pуб.</w:t>
            </w:r>
          </w:p>
        </w:tc>
      </w:tr>
      <w:tr w:rsidR="001F2B37" w:rsidRPr="005E2AF3" w:rsidTr="00272C5E">
        <w:trPr>
          <w:trHeight w:val="945"/>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1F2B37" w:rsidRPr="005E2AF3" w:rsidRDefault="001F2B37" w:rsidP="005E2AF3">
            <w:pPr>
              <w:spacing w:line="276" w:lineRule="auto"/>
              <w:jc w:val="center"/>
              <w:rPr>
                <w:color w:val="000000"/>
                <w:sz w:val="28"/>
                <w:szCs w:val="28"/>
              </w:rPr>
            </w:pPr>
            <w:r w:rsidRPr="005E2AF3">
              <w:rPr>
                <w:color w:val="000000"/>
                <w:sz w:val="28"/>
                <w:szCs w:val="28"/>
              </w:rPr>
              <w:lastRenderedPageBreak/>
              <w:t>1 </w:t>
            </w:r>
          </w:p>
        </w:tc>
        <w:tc>
          <w:tcPr>
            <w:tcW w:w="326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5E2AF3">
            <w:pPr>
              <w:spacing w:line="276" w:lineRule="auto"/>
              <w:rPr>
                <w:color w:val="000000"/>
                <w:sz w:val="28"/>
                <w:szCs w:val="28"/>
              </w:rPr>
            </w:pPr>
            <w:r w:rsidRPr="005E2AF3">
              <w:rPr>
                <w:color w:val="000000"/>
                <w:sz w:val="28"/>
                <w:szCs w:val="28"/>
              </w:rPr>
              <w:t>Дебиторская задолженность, в т.ч.</w:t>
            </w:r>
          </w:p>
        </w:tc>
        <w:tc>
          <w:tcPr>
            <w:tcW w:w="198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272C5E">
            <w:pPr>
              <w:spacing w:line="276" w:lineRule="auto"/>
              <w:jc w:val="center"/>
              <w:rPr>
                <w:color w:val="000000"/>
                <w:sz w:val="28"/>
                <w:szCs w:val="28"/>
              </w:rPr>
            </w:pPr>
            <w:r w:rsidRPr="005E2AF3">
              <w:rPr>
                <w:color w:val="000000"/>
                <w:sz w:val="28"/>
                <w:szCs w:val="28"/>
              </w:rPr>
              <w:t>64 797</w:t>
            </w:r>
          </w:p>
        </w:tc>
        <w:tc>
          <w:tcPr>
            <w:tcW w:w="173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272C5E">
            <w:pPr>
              <w:spacing w:line="276" w:lineRule="auto"/>
              <w:jc w:val="center"/>
              <w:rPr>
                <w:color w:val="000000"/>
                <w:sz w:val="28"/>
                <w:szCs w:val="28"/>
              </w:rPr>
            </w:pPr>
            <w:r w:rsidRPr="005E2AF3">
              <w:rPr>
                <w:color w:val="000000"/>
                <w:sz w:val="28"/>
                <w:szCs w:val="28"/>
              </w:rPr>
              <w:t>137 404</w:t>
            </w:r>
          </w:p>
        </w:tc>
      </w:tr>
      <w:tr w:rsidR="001F2B37" w:rsidRPr="005E2AF3" w:rsidTr="00272C5E">
        <w:trPr>
          <w:trHeight w:val="63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1F2B37" w:rsidRPr="005E2AF3" w:rsidRDefault="001F2B37" w:rsidP="005E2AF3">
            <w:pPr>
              <w:spacing w:line="276" w:lineRule="auto"/>
              <w:jc w:val="center"/>
              <w:rPr>
                <w:color w:val="000000"/>
                <w:sz w:val="28"/>
                <w:szCs w:val="28"/>
              </w:rPr>
            </w:pPr>
            <w:r w:rsidRPr="005E2AF3">
              <w:rPr>
                <w:color w:val="000000"/>
                <w:sz w:val="28"/>
                <w:szCs w:val="28"/>
              </w:rPr>
              <w:t> 1.1</w:t>
            </w:r>
          </w:p>
        </w:tc>
        <w:tc>
          <w:tcPr>
            <w:tcW w:w="326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5E2AF3">
            <w:pPr>
              <w:spacing w:line="276" w:lineRule="auto"/>
              <w:rPr>
                <w:color w:val="000000"/>
                <w:sz w:val="28"/>
                <w:szCs w:val="28"/>
              </w:rPr>
            </w:pPr>
            <w:r w:rsidRPr="005E2AF3">
              <w:rPr>
                <w:color w:val="000000"/>
                <w:sz w:val="28"/>
                <w:szCs w:val="28"/>
              </w:rPr>
              <w:t>Покупатели и заказчики</w:t>
            </w:r>
          </w:p>
        </w:tc>
        <w:tc>
          <w:tcPr>
            <w:tcW w:w="198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272C5E">
            <w:pPr>
              <w:spacing w:line="276" w:lineRule="auto"/>
              <w:jc w:val="center"/>
              <w:rPr>
                <w:color w:val="000000"/>
                <w:sz w:val="28"/>
                <w:szCs w:val="28"/>
              </w:rPr>
            </w:pPr>
            <w:r w:rsidRPr="005E2AF3">
              <w:rPr>
                <w:color w:val="000000"/>
                <w:sz w:val="28"/>
                <w:szCs w:val="28"/>
              </w:rPr>
              <w:t>23 551</w:t>
            </w:r>
          </w:p>
        </w:tc>
        <w:tc>
          <w:tcPr>
            <w:tcW w:w="173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272C5E">
            <w:pPr>
              <w:spacing w:line="276" w:lineRule="auto"/>
              <w:jc w:val="center"/>
              <w:rPr>
                <w:color w:val="000000"/>
                <w:sz w:val="28"/>
                <w:szCs w:val="28"/>
              </w:rPr>
            </w:pPr>
            <w:r w:rsidRPr="005E2AF3">
              <w:rPr>
                <w:color w:val="000000"/>
                <w:sz w:val="28"/>
                <w:szCs w:val="28"/>
              </w:rPr>
              <w:t>81 722</w:t>
            </w:r>
          </w:p>
        </w:tc>
      </w:tr>
      <w:tr w:rsidR="001F2B37" w:rsidRPr="005E2AF3" w:rsidTr="00272C5E">
        <w:trPr>
          <w:trHeight w:val="63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1F2B37" w:rsidRPr="005E2AF3" w:rsidRDefault="001F2B37" w:rsidP="005E2AF3">
            <w:pPr>
              <w:spacing w:line="276" w:lineRule="auto"/>
              <w:jc w:val="center"/>
              <w:rPr>
                <w:color w:val="000000"/>
                <w:sz w:val="28"/>
                <w:szCs w:val="28"/>
              </w:rPr>
            </w:pPr>
            <w:r w:rsidRPr="005E2AF3">
              <w:rPr>
                <w:color w:val="000000"/>
                <w:sz w:val="28"/>
                <w:szCs w:val="28"/>
              </w:rPr>
              <w:t>1.2 </w:t>
            </w:r>
          </w:p>
        </w:tc>
        <w:tc>
          <w:tcPr>
            <w:tcW w:w="326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5E2AF3">
            <w:pPr>
              <w:spacing w:line="276" w:lineRule="auto"/>
              <w:rPr>
                <w:color w:val="000000"/>
                <w:sz w:val="28"/>
                <w:szCs w:val="28"/>
              </w:rPr>
            </w:pPr>
            <w:r w:rsidRPr="005E2AF3">
              <w:rPr>
                <w:color w:val="000000"/>
                <w:sz w:val="28"/>
                <w:szCs w:val="28"/>
              </w:rPr>
              <w:t>Авансы выданные</w:t>
            </w:r>
          </w:p>
        </w:tc>
        <w:tc>
          <w:tcPr>
            <w:tcW w:w="198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272C5E">
            <w:pPr>
              <w:spacing w:line="276" w:lineRule="auto"/>
              <w:jc w:val="center"/>
              <w:rPr>
                <w:color w:val="000000"/>
                <w:sz w:val="28"/>
                <w:szCs w:val="28"/>
              </w:rPr>
            </w:pPr>
            <w:r w:rsidRPr="005E2AF3">
              <w:rPr>
                <w:color w:val="000000"/>
                <w:sz w:val="28"/>
                <w:szCs w:val="28"/>
              </w:rPr>
              <w:t>39 245</w:t>
            </w:r>
          </w:p>
        </w:tc>
        <w:tc>
          <w:tcPr>
            <w:tcW w:w="173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272C5E">
            <w:pPr>
              <w:spacing w:line="276" w:lineRule="auto"/>
              <w:jc w:val="center"/>
              <w:rPr>
                <w:color w:val="000000"/>
                <w:sz w:val="28"/>
                <w:szCs w:val="28"/>
              </w:rPr>
            </w:pPr>
            <w:r w:rsidRPr="005E2AF3">
              <w:rPr>
                <w:color w:val="000000"/>
                <w:sz w:val="28"/>
                <w:szCs w:val="28"/>
              </w:rPr>
              <w:t>51 530</w:t>
            </w:r>
          </w:p>
        </w:tc>
      </w:tr>
      <w:tr w:rsidR="001F2B37" w:rsidRPr="005E2AF3" w:rsidTr="00272C5E">
        <w:trPr>
          <w:trHeight w:val="63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1F2B37" w:rsidRPr="005E2AF3" w:rsidRDefault="001F2B37" w:rsidP="005E2AF3">
            <w:pPr>
              <w:spacing w:line="276" w:lineRule="auto"/>
              <w:jc w:val="center"/>
              <w:rPr>
                <w:color w:val="000000"/>
                <w:sz w:val="28"/>
                <w:szCs w:val="28"/>
              </w:rPr>
            </w:pPr>
            <w:r w:rsidRPr="005E2AF3">
              <w:rPr>
                <w:color w:val="000000"/>
                <w:sz w:val="28"/>
                <w:szCs w:val="28"/>
              </w:rPr>
              <w:t>1.3 </w:t>
            </w:r>
          </w:p>
        </w:tc>
        <w:tc>
          <w:tcPr>
            <w:tcW w:w="326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5E2AF3">
            <w:pPr>
              <w:spacing w:line="276" w:lineRule="auto"/>
              <w:rPr>
                <w:color w:val="000000"/>
                <w:sz w:val="28"/>
                <w:szCs w:val="28"/>
              </w:rPr>
            </w:pPr>
            <w:r w:rsidRPr="005E2AF3">
              <w:rPr>
                <w:color w:val="000000"/>
                <w:sz w:val="28"/>
                <w:szCs w:val="28"/>
              </w:rPr>
              <w:t>Расчёты по налогам и сборам</w:t>
            </w:r>
          </w:p>
        </w:tc>
        <w:tc>
          <w:tcPr>
            <w:tcW w:w="198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272C5E">
            <w:pPr>
              <w:spacing w:line="276" w:lineRule="auto"/>
              <w:jc w:val="center"/>
              <w:rPr>
                <w:color w:val="000000"/>
                <w:sz w:val="28"/>
                <w:szCs w:val="28"/>
              </w:rPr>
            </w:pPr>
            <w:r w:rsidRPr="005E2AF3">
              <w:rPr>
                <w:color w:val="000000"/>
                <w:sz w:val="28"/>
                <w:szCs w:val="28"/>
              </w:rPr>
              <w:t>-</w:t>
            </w:r>
          </w:p>
        </w:tc>
        <w:tc>
          <w:tcPr>
            <w:tcW w:w="173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272C5E">
            <w:pPr>
              <w:spacing w:line="276" w:lineRule="auto"/>
              <w:jc w:val="center"/>
              <w:rPr>
                <w:color w:val="000000"/>
                <w:sz w:val="28"/>
                <w:szCs w:val="28"/>
              </w:rPr>
            </w:pPr>
            <w:r w:rsidRPr="005E2AF3">
              <w:rPr>
                <w:color w:val="000000"/>
                <w:sz w:val="28"/>
                <w:szCs w:val="28"/>
              </w:rPr>
              <w:t>-</w:t>
            </w:r>
          </w:p>
        </w:tc>
      </w:tr>
      <w:tr w:rsidR="001F2B37" w:rsidRPr="005E2AF3" w:rsidTr="00272C5E">
        <w:trPr>
          <w:trHeight w:val="330"/>
        </w:trPr>
        <w:tc>
          <w:tcPr>
            <w:tcW w:w="700" w:type="dxa"/>
            <w:tcBorders>
              <w:top w:val="nil"/>
              <w:left w:val="single" w:sz="8" w:space="0" w:color="auto"/>
              <w:bottom w:val="single" w:sz="8" w:space="0" w:color="auto"/>
              <w:right w:val="single" w:sz="8" w:space="0" w:color="auto"/>
            </w:tcBorders>
            <w:shd w:val="clear" w:color="auto" w:fill="auto"/>
            <w:vAlign w:val="center"/>
            <w:hideMark/>
          </w:tcPr>
          <w:p w:rsidR="001F2B37" w:rsidRPr="005E2AF3" w:rsidRDefault="001F2B37" w:rsidP="005E2AF3">
            <w:pPr>
              <w:spacing w:line="276" w:lineRule="auto"/>
              <w:jc w:val="center"/>
              <w:rPr>
                <w:color w:val="000000"/>
                <w:sz w:val="28"/>
                <w:szCs w:val="28"/>
              </w:rPr>
            </w:pPr>
            <w:r w:rsidRPr="005E2AF3">
              <w:rPr>
                <w:color w:val="000000"/>
                <w:sz w:val="28"/>
                <w:szCs w:val="28"/>
              </w:rPr>
              <w:t>1.4 </w:t>
            </w:r>
          </w:p>
        </w:tc>
        <w:tc>
          <w:tcPr>
            <w:tcW w:w="326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5E2AF3">
            <w:pPr>
              <w:spacing w:line="276" w:lineRule="auto"/>
              <w:rPr>
                <w:color w:val="000000"/>
                <w:sz w:val="28"/>
                <w:szCs w:val="28"/>
              </w:rPr>
            </w:pPr>
            <w:r w:rsidRPr="005E2AF3">
              <w:rPr>
                <w:color w:val="000000"/>
                <w:sz w:val="28"/>
                <w:szCs w:val="28"/>
              </w:rPr>
              <w:t>Прочие дебиторы</w:t>
            </w:r>
          </w:p>
        </w:tc>
        <w:tc>
          <w:tcPr>
            <w:tcW w:w="198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272C5E">
            <w:pPr>
              <w:spacing w:line="276" w:lineRule="auto"/>
              <w:jc w:val="center"/>
              <w:rPr>
                <w:color w:val="000000"/>
                <w:sz w:val="28"/>
                <w:szCs w:val="28"/>
              </w:rPr>
            </w:pPr>
            <w:r w:rsidRPr="005E2AF3">
              <w:rPr>
                <w:color w:val="000000"/>
                <w:sz w:val="28"/>
                <w:szCs w:val="28"/>
              </w:rPr>
              <w:t>2 001</w:t>
            </w:r>
          </w:p>
        </w:tc>
        <w:tc>
          <w:tcPr>
            <w:tcW w:w="1730" w:type="dxa"/>
            <w:tcBorders>
              <w:top w:val="nil"/>
              <w:left w:val="nil"/>
              <w:bottom w:val="single" w:sz="8" w:space="0" w:color="auto"/>
              <w:right w:val="single" w:sz="8" w:space="0" w:color="auto"/>
            </w:tcBorders>
            <w:shd w:val="clear" w:color="auto" w:fill="auto"/>
            <w:vAlign w:val="center"/>
            <w:hideMark/>
          </w:tcPr>
          <w:p w:rsidR="001F2B37" w:rsidRPr="005E2AF3" w:rsidRDefault="001F2B37" w:rsidP="00272C5E">
            <w:pPr>
              <w:spacing w:line="276" w:lineRule="auto"/>
              <w:jc w:val="center"/>
              <w:rPr>
                <w:color w:val="000000"/>
                <w:sz w:val="28"/>
                <w:szCs w:val="28"/>
              </w:rPr>
            </w:pPr>
            <w:r w:rsidRPr="005E2AF3">
              <w:rPr>
                <w:color w:val="000000"/>
                <w:sz w:val="28"/>
                <w:szCs w:val="28"/>
              </w:rPr>
              <w:t>4 152</w:t>
            </w:r>
          </w:p>
        </w:tc>
      </w:tr>
    </w:tbl>
    <w:p w:rsidR="001F2B37" w:rsidRPr="005E2AF3" w:rsidRDefault="001F2B37" w:rsidP="005E2AF3">
      <w:pPr>
        <w:spacing w:line="276" w:lineRule="auto"/>
        <w:rPr>
          <w:sz w:val="28"/>
          <w:szCs w:val="28"/>
        </w:rPr>
      </w:pPr>
    </w:p>
    <w:p w:rsidR="001F2B37" w:rsidRPr="005E2AF3" w:rsidRDefault="001F2B37" w:rsidP="005E2AF3">
      <w:pPr>
        <w:spacing w:line="276" w:lineRule="auto"/>
        <w:rPr>
          <w:sz w:val="28"/>
          <w:szCs w:val="28"/>
        </w:rPr>
      </w:pPr>
    </w:p>
    <w:p w:rsidR="001F2B37" w:rsidRPr="005E2AF3" w:rsidRDefault="001F2B37" w:rsidP="005E2AF3">
      <w:pPr>
        <w:spacing w:line="276" w:lineRule="auto"/>
        <w:rPr>
          <w:sz w:val="28"/>
          <w:szCs w:val="28"/>
        </w:rPr>
      </w:pPr>
    </w:p>
    <w:p w:rsidR="001F2B37" w:rsidRPr="005E2AF3" w:rsidRDefault="001F2B37" w:rsidP="005E2AF3">
      <w:pPr>
        <w:spacing w:line="276" w:lineRule="auto"/>
        <w:rPr>
          <w:sz w:val="28"/>
          <w:szCs w:val="28"/>
        </w:rPr>
      </w:pPr>
    </w:p>
    <w:p w:rsidR="001F2B37" w:rsidRPr="005E2AF3" w:rsidRDefault="00EB0C92" w:rsidP="00EB0C92">
      <w:pPr>
        <w:widowControl w:val="0"/>
        <w:tabs>
          <w:tab w:val="left" w:pos="709"/>
        </w:tabs>
        <w:autoSpaceDE w:val="0"/>
        <w:autoSpaceDN w:val="0"/>
        <w:adjustRightInd w:val="0"/>
        <w:spacing w:before="120" w:line="276" w:lineRule="auto"/>
        <w:ind w:left="720"/>
        <w:jc w:val="center"/>
        <w:rPr>
          <w:b/>
          <w:bCs/>
          <w:sz w:val="28"/>
          <w:szCs w:val="28"/>
        </w:rPr>
      </w:pPr>
      <w:bookmarkStart w:id="15" w:name="а4311"/>
      <w:r>
        <w:rPr>
          <w:b/>
          <w:bCs/>
          <w:sz w:val="28"/>
          <w:szCs w:val="28"/>
        </w:rPr>
        <w:t xml:space="preserve">2.18 </w:t>
      </w:r>
      <w:r w:rsidR="001F2B37" w:rsidRPr="005E2AF3">
        <w:rPr>
          <w:b/>
          <w:bCs/>
          <w:sz w:val="28"/>
          <w:szCs w:val="28"/>
        </w:rPr>
        <w:t>Социальные показатели</w:t>
      </w:r>
    </w:p>
    <w:bookmarkEnd w:id="15"/>
    <w:p w:rsidR="00C61867" w:rsidRDefault="00C61867" w:rsidP="005E2AF3">
      <w:pPr>
        <w:widowControl w:val="0"/>
        <w:autoSpaceDE w:val="0"/>
        <w:autoSpaceDN w:val="0"/>
        <w:adjustRightInd w:val="0"/>
        <w:spacing w:line="276" w:lineRule="auto"/>
        <w:ind w:firstLine="709"/>
        <w:rPr>
          <w:sz w:val="28"/>
          <w:szCs w:val="28"/>
        </w:rPr>
      </w:pPr>
    </w:p>
    <w:p w:rsidR="001F2B37" w:rsidRPr="005E2AF3" w:rsidRDefault="001F2B37" w:rsidP="005E2AF3">
      <w:pPr>
        <w:widowControl w:val="0"/>
        <w:autoSpaceDE w:val="0"/>
        <w:autoSpaceDN w:val="0"/>
        <w:adjustRightInd w:val="0"/>
        <w:spacing w:line="276" w:lineRule="auto"/>
        <w:ind w:firstLine="709"/>
        <w:rPr>
          <w:sz w:val="28"/>
          <w:szCs w:val="28"/>
        </w:rPr>
      </w:pPr>
      <w:r w:rsidRPr="005E2AF3">
        <w:rPr>
          <w:sz w:val="28"/>
          <w:szCs w:val="28"/>
        </w:rPr>
        <w:t>Социальные по</w:t>
      </w:r>
      <w:r w:rsidR="00C61867">
        <w:rPr>
          <w:sz w:val="28"/>
          <w:szCs w:val="28"/>
        </w:rPr>
        <w:t>казатели ОАО «Компрессор» в 2014</w:t>
      </w:r>
      <w:r w:rsidRPr="005E2AF3">
        <w:rPr>
          <w:sz w:val="28"/>
          <w:szCs w:val="28"/>
        </w:rPr>
        <w:t xml:space="preserve"> году приведены в Таблице 10.</w:t>
      </w:r>
    </w:p>
    <w:p w:rsidR="001F2B37" w:rsidRPr="005E2AF3" w:rsidRDefault="001F2B37" w:rsidP="005E2AF3">
      <w:pPr>
        <w:widowControl w:val="0"/>
        <w:autoSpaceDE w:val="0"/>
        <w:autoSpaceDN w:val="0"/>
        <w:adjustRightInd w:val="0"/>
        <w:spacing w:line="276" w:lineRule="auto"/>
        <w:ind w:firstLine="709"/>
        <w:rPr>
          <w:sz w:val="28"/>
          <w:szCs w:val="28"/>
        </w:rPr>
      </w:pPr>
    </w:p>
    <w:p w:rsidR="001F2B37" w:rsidRPr="00C61867" w:rsidRDefault="00C61867" w:rsidP="00C61867">
      <w:pPr>
        <w:widowControl w:val="0"/>
        <w:tabs>
          <w:tab w:val="left" w:pos="6225"/>
        </w:tabs>
        <w:autoSpaceDE w:val="0"/>
        <w:autoSpaceDN w:val="0"/>
        <w:adjustRightInd w:val="0"/>
        <w:spacing w:line="276" w:lineRule="auto"/>
        <w:rPr>
          <w:bCs/>
          <w:sz w:val="28"/>
          <w:szCs w:val="28"/>
        </w:rPr>
      </w:pPr>
      <w:r>
        <w:rPr>
          <w:b/>
          <w:bCs/>
          <w:sz w:val="28"/>
          <w:szCs w:val="28"/>
        </w:rPr>
        <w:tab/>
      </w:r>
      <w:r w:rsidRPr="00C61867">
        <w:rPr>
          <w:bCs/>
          <w:sz w:val="28"/>
          <w:szCs w:val="28"/>
        </w:rPr>
        <w:t>Таблица 10.</w:t>
      </w:r>
    </w:p>
    <w:p w:rsidR="00C61867" w:rsidRDefault="00C61867" w:rsidP="005E2AF3">
      <w:pPr>
        <w:widowControl w:val="0"/>
        <w:autoSpaceDE w:val="0"/>
        <w:autoSpaceDN w:val="0"/>
        <w:adjustRightInd w:val="0"/>
        <w:spacing w:line="276" w:lineRule="auto"/>
        <w:jc w:val="center"/>
        <w:rPr>
          <w:b/>
          <w:bCs/>
          <w:sz w:val="28"/>
          <w:szCs w:val="28"/>
        </w:rPr>
      </w:pPr>
    </w:p>
    <w:p w:rsidR="001F2B37" w:rsidRPr="005E2AF3" w:rsidRDefault="001F2B37" w:rsidP="005E2AF3">
      <w:pPr>
        <w:widowControl w:val="0"/>
        <w:autoSpaceDE w:val="0"/>
        <w:autoSpaceDN w:val="0"/>
        <w:adjustRightInd w:val="0"/>
        <w:spacing w:line="276" w:lineRule="auto"/>
        <w:jc w:val="center"/>
        <w:rPr>
          <w:b/>
          <w:bCs/>
          <w:sz w:val="28"/>
          <w:szCs w:val="28"/>
        </w:rPr>
      </w:pPr>
      <w:r w:rsidRPr="005E2AF3">
        <w:rPr>
          <w:b/>
          <w:bCs/>
          <w:sz w:val="28"/>
          <w:szCs w:val="28"/>
        </w:rPr>
        <w:t>Социальные показатели</w:t>
      </w:r>
    </w:p>
    <w:p w:rsidR="001F2B37" w:rsidRPr="005E2AF3" w:rsidRDefault="001F2B37" w:rsidP="005E2AF3">
      <w:pPr>
        <w:spacing w:line="276" w:lineRule="auto"/>
        <w:rPr>
          <w:sz w:val="28"/>
          <w:szCs w:val="28"/>
        </w:rPr>
      </w:pPr>
    </w:p>
    <w:p w:rsidR="001F2B37" w:rsidRPr="005E2AF3" w:rsidRDefault="001F2B37" w:rsidP="005E2AF3">
      <w:pPr>
        <w:spacing w:line="276" w:lineRule="auto"/>
        <w:rPr>
          <w:sz w:val="28"/>
          <w:szCs w:val="28"/>
        </w:rPr>
      </w:pPr>
    </w:p>
    <w:tbl>
      <w:tblPr>
        <w:tblW w:w="8140" w:type="dxa"/>
        <w:tblInd w:w="93" w:type="dxa"/>
        <w:tblLook w:val="04A0"/>
      </w:tblPr>
      <w:tblGrid>
        <w:gridCol w:w="640"/>
        <w:gridCol w:w="3520"/>
        <w:gridCol w:w="1200"/>
        <w:gridCol w:w="1380"/>
        <w:gridCol w:w="1400"/>
      </w:tblGrid>
      <w:tr w:rsidR="0056568D" w:rsidRPr="005E2AF3" w:rsidTr="0056568D">
        <w:trPr>
          <w:trHeight w:val="735"/>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 п/п</w:t>
            </w:r>
          </w:p>
        </w:tc>
        <w:tc>
          <w:tcPr>
            <w:tcW w:w="3520" w:type="dxa"/>
            <w:tcBorders>
              <w:top w:val="single" w:sz="8" w:space="0" w:color="auto"/>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Наименование показателя</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Ед. изм.</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rsidR="0056568D" w:rsidRPr="005E2AF3" w:rsidRDefault="00C61867" w:rsidP="005E2AF3">
            <w:pPr>
              <w:spacing w:line="276" w:lineRule="auto"/>
              <w:jc w:val="center"/>
              <w:rPr>
                <w:color w:val="000000"/>
                <w:sz w:val="28"/>
                <w:szCs w:val="28"/>
              </w:rPr>
            </w:pPr>
            <w:r>
              <w:rPr>
                <w:color w:val="000000"/>
                <w:sz w:val="28"/>
                <w:szCs w:val="28"/>
              </w:rPr>
              <w:t>За 2014</w:t>
            </w:r>
            <w:r w:rsidR="0056568D" w:rsidRPr="005E2AF3">
              <w:rPr>
                <w:color w:val="000000"/>
                <w:sz w:val="28"/>
                <w:szCs w:val="28"/>
              </w:rPr>
              <w:t xml:space="preserve"> год</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56568D" w:rsidRPr="005E2AF3" w:rsidRDefault="00C61867" w:rsidP="005E2AF3">
            <w:pPr>
              <w:spacing w:line="276" w:lineRule="auto"/>
              <w:jc w:val="center"/>
              <w:rPr>
                <w:color w:val="000000"/>
                <w:sz w:val="28"/>
                <w:szCs w:val="28"/>
              </w:rPr>
            </w:pPr>
            <w:r>
              <w:rPr>
                <w:color w:val="000000"/>
                <w:sz w:val="28"/>
                <w:szCs w:val="28"/>
              </w:rPr>
              <w:t>За 2013</w:t>
            </w:r>
            <w:r w:rsidR="0056568D" w:rsidRPr="005E2AF3">
              <w:rPr>
                <w:color w:val="000000"/>
                <w:sz w:val="28"/>
                <w:szCs w:val="28"/>
              </w:rPr>
              <w:t xml:space="preserve"> год</w:t>
            </w:r>
          </w:p>
        </w:tc>
      </w:tr>
      <w:tr w:rsidR="0056568D" w:rsidRPr="005E2AF3" w:rsidTr="00272C5E">
        <w:trPr>
          <w:trHeight w:val="87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1</w:t>
            </w:r>
          </w:p>
        </w:tc>
        <w:tc>
          <w:tcPr>
            <w:tcW w:w="35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Среднесписочная численность работников</w:t>
            </w:r>
          </w:p>
        </w:tc>
        <w:tc>
          <w:tcPr>
            <w:tcW w:w="12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чел.</w:t>
            </w:r>
          </w:p>
        </w:tc>
        <w:tc>
          <w:tcPr>
            <w:tcW w:w="13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271</w:t>
            </w:r>
          </w:p>
        </w:tc>
        <w:tc>
          <w:tcPr>
            <w:tcW w:w="14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259</w:t>
            </w:r>
          </w:p>
        </w:tc>
      </w:tr>
      <w:tr w:rsidR="0056568D" w:rsidRPr="005E2AF3" w:rsidTr="00272C5E">
        <w:trPr>
          <w:trHeight w:val="64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2</w:t>
            </w:r>
          </w:p>
        </w:tc>
        <w:tc>
          <w:tcPr>
            <w:tcW w:w="35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Затраты на оплату труда</w:t>
            </w:r>
          </w:p>
        </w:tc>
        <w:tc>
          <w:tcPr>
            <w:tcW w:w="12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тыс. руб.</w:t>
            </w:r>
          </w:p>
        </w:tc>
        <w:tc>
          <w:tcPr>
            <w:tcW w:w="13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124 510</w:t>
            </w:r>
          </w:p>
        </w:tc>
        <w:tc>
          <w:tcPr>
            <w:tcW w:w="14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100 753</w:t>
            </w:r>
          </w:p>
        </w:tc>
      </w:tr>
      <w:tr w:rsidR="0056568D" w:rsidRPr="005E2AF3" w:rsidTr="00272C5E">
        <w:trPr>
          <w:trHeight w:val="64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3</w:t>
            </w:r>
          </w:p>
        </w:tc>
        <w:tc>
          <w:tcPr>
            <w:tcW w:w="35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Страховые взносы, в т.ч.:</w:t>
            </w:r>
          </w:p>
        </w:tc>
        <w:tc>
          <w:tcPr>
            <w:tcW w:w="12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тыс. руб.</w:t>
            </w:r>
          </w:p>
        </w:tc>
        <w:tc>
          <w:tcPr>
            <w:tcW w:w="13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36 039</w:t>
            </w:r>
          </w:p>
        </w:tc>
        <w:tc>
          <w:tcPr>
            <w:tcW w:w="14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27 540</w:t>
            </w:r>
          </w:p>
        </w:tc>
      </w:tr>
      <w:tr w:rsidR="0056568D" w:rsidRPr="005E2AF3" w:rsidTr="00272C5E">
        <w:trPr>
          <w:trHeight w:val="73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3.1</w:t>
            </w:r>
          </w:p>
        </w:tc>
        <w:tc>
          <w:tcPr>
            <w:tcW w:w="35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в фонд соц. страхов.</w:t>
            </w:r>
          </w:p>
        </w:tc>
        <w:tc>
          <w:tcPr>
            <w:tcW w:w="12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тыс. руб.</w:t>
            </w:r>
          </w:p>
        </w:tc>
        <w:tc>
          <w:tcPr>
            <w:tcW w:w="13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3 159</w:t>
            </w:r>
          </w:p>
        </w:tc>
        <w:tc>
          <w:tcPr>
            <w:tcW w:w="14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2 357</w:t>
            </w:r>
          </w:p>
        </w:tc>
      </w:tr>
      <w:tr w:rsidR="0056568D" w:rsidRPr="005E2AF3" w:rsidTr="00272C5E">
        <w:trPr>
          <w:trHeight w:val="58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3.2</w:t>
            </w:r>
          </w:p>
        </w:tc>
        <w:tc>
          <w:tcPr>
            <w:tcW w:w="35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в пенсионный фонд</w:t>
            </w:r>
          </w:p>
        </w:tc>
        <w:tc>
          <w:tcPr>
            <w:tcW w:w="12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тыс. руб.</w:t>
            </w:r>
          </w:p>
        </w:tc>
        <w:tc>
          <w:tcPr>
            <w:tcW w:w="13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25 700</w:t>
            </w:r>
          </w:p>
        </w:tc>
        <w:tc>
          <w:tcPr>
            <w:tcW w:w="14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19 753</w:t>
            </w:r>
          </w:p>
        </w:tc>
      </w:tr>
      <w:tr w:rsidR="0056568D" w:rsidRPr="005E2AF3" w:rsidTr="00272C5E">
        <w:trPr>
          <w:trHeight w:val="64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3.3</w:t>
            </w:r>
          </w:p>
        </w:tc>
        <w:tc>
          <w:tcPr>
            <w:tcW w:w="35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на медицинское страхов.</w:t>
            </w:r>
          </w:p>
        </w:tc>
        <w:tc>
          <w:tcPr>
            <w:tcW w:w="12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тыс. руб.</w:t>
            </w:r>
          </w:p>
        </w:tc>
        <w:tc>
          <w:tcPr>
            <w:tcW w:w="13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5 595</w:t>
            </w:r>
          </w:p>
        </w:tc>
        <w:tc>
          <w:tcPr>
            <w:tcW w:w="14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4 201</w:t>
            </w:r>
          </w:p>
        </w:tc>
      </w:tr>
      <w:tr w:rsidR="0056568D" w:rsidRPr="005E2AF3" w:rsidTr="00272C5E">
        <w:trPr>
          <w:trHeight w:val="76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lastRenderedPageBreak/>
              <w:t>4</w:t>
            </w:r>
          </w:p>
        </w:tc>
        <w:tc>
          <w:tcPr>
            <w:tcW w:w="35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Средняя зарплата работников</w:t>
            </w:r>
          </w:p>
        </w:tc>
        <w:tc>
          <w:tcPr>
            <w:tcW w:w="12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руб.</w:t>
            </w:r>
          </w:p>
        </w:tc>
        <w:tc>
          <w:tcPr>
            <w:tcW w:w="13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38 287</w:t>
            </w:r>
          </w:p>
        </w:tc>
        <w:tc>
          <w:tcPr>
            <w:tcW w:w="14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32 395</w:t>
            </w:r>
          </w:p>
        </w:tc>
      </w:tr>
      <w:tr w:rsidR="0056568D" w:rsidRPr="005E2AF3" w:rsidTr="00272C5E">
        <w:trPr>
          <w:trHeight w:val="114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5</w:t>
            </w:r>
          </w:p>
        </w:tc>
        <w:tc>
          <w:tcPr>
            <w:tcW w:w="35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Сумма вознаграждения членам ревизионной комиссии</w:t>
            </w:r>
          </w:p>
        </w:tc>
        <w:tc>
          <w:tcPr>
            <w:tcW w:w="12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тыс. руб.</w:t>
            </w:r>
          </w:p>
        </w:tc>
        <w:tc>
          <w:tcPr>
            <w:tcW w:w="13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15</w:t>
            </w:r>
          </w:p>
        </w:tc>
        <w:tc>
          <w:tcPr>
            <w:tcW w:w="140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28</w:t>
            </w:r>
          </w:p>
        </w:tc>
      </w:tr>
    </w:tbl>
    <w:p w:rsidR="0056568D" w:rsidRPr="005E2AF3" w:rsidRDefault="0056568D" w:rsidP="005E2AF3">
      <w:pPr>
        <w:spacing w:line="276" w:lineRule="auto"/>
        <w:rPr>
          <w:sz w:val="28"/>
          <w:szCs w:val="28"/>
        </w:rPr>
      </w:pPr>
    </w:p>
    <w:p w:rsidR="0056568D" w:rsidRPr="005E2AF3" w:rsidRDefault="0056568D" w:rsidP="005E2AF3">
      <w:pPr>
        <w:spacing w:line="276" w:lineRule="auto"/>
        <w:rPr>
          <w:sz w:val="28"/>
          <w:szCs w:val="28"/>
        </w:rPr>
      </w:pPr>
    </w:p>
    <w:p w:rsidR="0056568D" w:rsidRPr="005E2AF3" w:rsidRDefault="0056568D" w:rsidP="005E2AF3">
      <w:pPr>
        <w:spacing w:line="276" w:lineRule="auto"/>
        <w:rPr>
          <w:sz w:val="28"/>
          <w:szCs w:val="28"/>
        </w:rPr>
      </w:pPr>
    </w:p>
    <w:p w:rsidR="0056568D" w:rsidRPr="005E2AF3" w:rsidRDefault="0056568D" w:rsidP="005E2AF3">
      <w:pPr>
        <w:spacing w:line="276" w:lineRule="auto"/>
        <w:rPr>
          <w:sz w:val="28"/>
          <w:szCs w:val="28"/>
        </w:rPr>
      </w:pPr>
    </w:p>
    <w:p w:rsidR="00C61867" w:rsidRDefault="00C61867" w:rsidP="005E2AF3">
      <w:pPr>
        <w:widowControl w:val="0"/>
        <w:tabs>
          <w:tab w:val="left" w:pos="709"/>
        </w:tabs>
        <w:autoSpaceDE w:val="0"/>
        <w:autoSpaceDN w:val="0"/>
        <w:adjustRightInd w:val="0"/>
        <w:spacing w:before="120" w:line="276" w:lineRule="auto"/>
        <w:ind w:left="720"/>
        <w:jc w:val="both"/>
        <w:rPr>
          <w:b/>
          <w:bCs/>
          <w:sz w:val="28"/>
          <w:szCs w:val="28"/>
        </w:rPr>
      </w:pPr>
    </w:p>
    <w:p w:rsidR="00C61867" w:rsidRDefault="00C61867" w:rsidP="005E2AF3">
      <w:pPr>
        <w:widowControl w:val="0"/>
        <w:tabs>
          <w:tab w:val="left" w:pos="709"/>
        </w:tabs>
        <w:autoSpaceDE w:val="0"/>
        <w:autoSpaceDN w:val="0"/>
        <w:adjustRightInd w:val="0"/>
        <w:spacing w:before="120" w:line="276" w:lineRule="auto"/>
        <w:ind w:left="720"/>
        <w:jc w:val="both"/>
        <w:rPr>
          <w:b/>
          <w:bCs/>
          <w:sz w:val="28"/>
          <w:szCs w:val="28"/>
        </w:rPr>
      </w:pPr>
    </w:p>
    <w:p w:rsidR="00C61867" w:rsidRDefault="00C61867" w:rsidP="005E2AF3">
      <w:pPr>
        <w:widowControl w:val="0"/>
        <w:tabs>
          <w:tab w:val="left" w:pos="709"/>
        </w:tabs>
        <w:autoSpaceDE w:val="0"/>
        <w:autoSpaceDN w:val="0"/>
        <w:adjustRightInd w:val="0"/>
        <w:spacing w:before="120" w:line="276" w:lineRule="auto"/>
        <w:ind w:left="720"/>
        <w:jc w:val="both"/>
        <w:rPr>
          <w:b/>
          <w:bCs/>
          <w:sz w:val="28"/>
          <w:szCs w:val="28"/>
        </w:rPr>
      </w:pPr>
    </w:p>
    <w:p w:rsidR="0056568D" w:rsidRPr="005E2AF3" w:rsidRDefault="00EB0C92" w:rsidP="00EB0C92">
      <w:pPr>
        <w:widowControl w:val="0"/>
        <w:tabs>
          <w:tab w:val="left" w:pos="709"/>
        </w:tabs>
        <w:autoSpaceDE w:val="0"/>
        <w:autoSpaceDN w:val="0"/>
        <w:adjustRightInd w:val="0"/>
        <w:spacing w:before="120" w:line="276" w:lineRule="auto"/>
        <w:ind w:left="720"/>
        <w:jc w:val="center"/>
        <w:rPr>
          <w:b/>
          <w:bCs/>
          <w:sz w:val="28"/>
          <w:szCs w:val="28"/>
        </w:rPr>
      </w:pPr>
      <w:r>
        <w:rPr>
          <w:b/>
          <w:bCs/>
          <w:sz w:val="28"/>
          <w:szCs w:val="28"/>
        </w:rPr>
        <w:t xml:space="preserve">2.18 </w:t>
      </w:r>
      <w:r w:rsidR="00C61867">
        <w:rPr>
          <w:b/>
          <w:bCs/>
          <w:sz w:val="28"/>
          <w:szCs w:val="28"/>
        </w:rPr>
        <w:t>Использование прибыли за 2014</w:t>
      </w:r>
      <w:r w:rsidR="0056568D" w:rsidRPr="005E2AF3">
        <w:rPr>
          <w:b/>
          <w:bCs/>
          <w:sz w:val="28"/>
          <w:szCs w:val="28"/>
        </w:rPr>
        <w:t xml:space="preserve"> год</w:t>
      </w:r>
    </w:p>
    <w:p w:rsidR="00C61867" w:rsidRDefault="00C61867" w:rsidP="005E2AF3">
      <w:pPr>
        <w:widowControl w:val="0"/>
        <w:autoSpaceDE w:val="0"/>
        <w:autoSpaceDN w:val="0"/>
        <w:adjustRightInd w:val="0"/>
        <w:spacing w:line="276" w:lineRule="auto"/>
        <w:ind w:firstLine="709"/>
        <w:jc w:val="both"/>
        <w:rPr>
          <w:sz w:val="28"/>
          <w:szCs w:val="28"/>
        </w:rPr>
      </w:pPr>
    </w:p>
    <w:p w:rsidR="0056568D" w:rsidRPr="005E2AF3" w:rsidRDefault="0056568D" w:rsidP="005E2AF3">
      <w:pPr>
        <w:widowControl w:val="0"/>
        <w:autoSpaceDE w:val="0"/>
        <w:autoSpaceDN w:val="0"/>
        <w:adjustRightInd w:val="0"/>
        <w:spacing w:line="276" w:lineRule="auto"/>
        <w:ind w:firstLine="709"/>
        <w:jc w:val="both"/>
        <w:rPr>
          <w:sz w:val="28"/>
          <w:szCs w:val="28"/>
        </w:rPr>
      </w:pPr>
      <w:r w:rsidRPr="005E2AF3">
        <w:rPr>
          <w:sz w:val="28"/>
          <w:szCs w:val="28"/>
        </w:rPr>
        <w:t>Основные направления использования</w:t>
      </w:r>
      <w:r w:rsidR="00C61867">
        <w:rPr>
          <w:sz w:val="28"/>
          <w:szCs w:val="28"/>
        </w:rPr>
        <w:t xml:space="preserve"> прибыли ОАО «Компрессор» в 2014</w:t>
      </w:r>
      <w:r w:rsidRPr="005E2AF3">
        <w:rPr>
          <w:sz w:val="28"/>
          <w:szCs w:val="28"/>
        </w:rPr>
        <w:t xml:space="preserve"> году представлены в Таблице 11.</w:t>
      </w:r>
    </w:p>
    <w:p w:rsidR="0056568D" w:rsidRPr="005E2AF3" w:rsidRDefault="0056568D" w:rsidP="005E2AF3">
      <w:pPr>
        <w:widowControl w:val="0"/>
        <w:autoSpaceDE w:val="0"/>
        <w:autoSpaceDN w:val="0"/>
        <w:adjustRightInd w:val="0"/>
        <w:spacing w:line="276" w:lineRule="auto"/>
        <w:ind w:firstLine="709"/>
        <w:jc w:val="both"/>
        <w:rPr>
          <w:sz w:val="28"/>
          <w:szCs w:val="28"/>
        </w:rPr>
      </w:pPr>
    </w:p>
    <w:p w:rsidR="0056568D" w:rsidRPr="00C61867" w:rsidRDefault="00C61867" w:rsidP="00C61867">
      <w:pPr>
        <w:widowControl w:val="0"/>
        <w:tabs>
          <w:tab w:val="left" w:pos="6525"/>
        </w:tabs>
        <w:autoSpaceDE w:val="0"/>
        <w:autoSpaceDN w:val="0"/>
        <w:adjustRightInd w:val="0"/>
        <w:spacing w:line="276" w:lineRule="auto"/>
        <w:rPr>
          <w:bCs/>
          <w:sz w:val="28"/>
          <w:szCs w:val="28"/>
        </w:rPr>
      </w:pPr>
      <w:r>
        <w:rPr>
          <w:b/>
          <w:bCs/>
          <w:sz w:val="28"/>
          <w:szCs w:val="28"/>
        </w:rPr>
        <w:tab/>
      </w:r>
      <w:r w:rsidRPr="00C61867">
        <w:rPr>
          <w:bCs/>
          <w:sz w:val="28"/>
          <w:szCs w:val="28"/>
        </w:rPr>
        <w:t>Таблица 11.</w:t>
      </w:r>
    </w:p>
    <w:p w:rsidR="0056568D" w:rsidRPr="005E2AF3" w:rsidRDefault="0056568D" w:rsidP="00C61867">
      <w:pPr>
        <w:widowControl w:val="0"/>
        <w:autoSpaceDE w:val="0"/>
        <w:autoSpaceDN w:val="0"/>
        <w:adjustRightInd w:val="0"/>
        <w:spacing w:line="276" w:lineRule="auto"/>
        <w:rPr>
          <w:b/>
          <w:bCs/>
          <w:sz w:val="28"/>
          <w:szCs w:val="28"/>
        </w:rPr>
      </w:pPr>
    </w:p>
    <w:p w:rsidR="0056568D" w:rsidRPr="005E2AF3" w:rsidRDefault="0056568D" w:rsidP="005E2AF3">
      <w:pPr>
        <w:widowControl w:val="0"/>
        <w:autoSpaceDE w:val="0"/>
        <w:autoSpaceDN w:val="0"/>
        <w:adjustRightInd w:val="0"/>
        <w:spacing w:line="276" w:lineRule="auto"/>
        <w:jc w:val="center"/>
        <w:rPr>
          <w:b/>
          <w:bCs/>
          <w:sz w:val="28"/>
          <w:szCs w:val="28"/>
        </w:rPr>
      </w:pPr>
      <w:r w:rsidRPr="005E2AF3">
        <w:rPr>
          <w:b/>
          <w:bCs/>
          <w:sz w:val="28"/>
          <w:szCs w:val="28"/>
        </w:rPr>
        <w:t>Использование прибыли</w:t>
      </w:r>
    </w:p>
    <w:p w:rsidR="00480FB1" w:rsidRPr="005E2AF3" w:rsidRDefault="00480FB1" w:rsidP="005E2AF3">
      <w:pPr>
        <w:spacing w:line="276" w:lineRule="auto"/>
        <w:rPr>
          <w:sz w:val="28"/>
          <w:szCs w:val="28"/>
        </w:rPr>
      </w:pPr>
    </w:p>
    <w:p w:rsidR="0056568D" w:rsidRPr="005E2AF3" w:rsidRDefault="0056568D" w:rsidP="005E2AF3">
      <w:pPr>
        <w:spacing w:line="276" w:lineRule="auto"/>
        <w:rPr>
          <w:sz w:val="28"/>
          <w:szCs w:val="28"/>
        </w:rPr>
      </w:pPr>
    </w:p>
    <w:tbl>
      <w:tblPr>
        <w:tblW w:w="6120" w:type="dxa"/>
        <w:tblInd w:w="93" w:type="dxa"/>
        <w:tblLook w:val="04A0"/>
      </w:tblPr>
      <w:tblGrid>
        <w:gridCol w:w="620"/>
        <w:gridCol w:w="3080"/>
        <w:gridCol w:w="2420"/>
      </w:tblGrid>
      <w:tr w:rsidR="0056568D" w:rsidRPr="005E2AF3" w:rsidTr="0056568D">
        <w:trPr>
          <w:trHeight w:val="64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 п/п</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Наименование показателя</w:t>
            </w:r>
          </w:p>
        </w:tc>
        <w:tc>
          <w:tcPr>
            <w:tcW w:w="2420" w:type="dxa"/>
            <w:tcBorders>
              <w:top w:val="single" w:sz="8" w:space="0" w:color="auto"/>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Сумма, тыс. руб.</w:t>
            </w:r>
          </w:p>
        </w:tc>
      </w:tr>
      <w:tr w:rsidR="0056568D" w:rsidRPr="005E2AF3" w:rsidTr="00272C5E">
        <w:trPr>
          <w:trHeight w:val="60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1</w:t>
            </w:r>
          </w:p>
        </w:tc>
        <w:tc>
          <w:tcPr>
            <w:tcW w:w="30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Социальные нужды</w:t>
            </w:r>
          </w:p>
        </w:tc>
        <w:tc>
          <w:tcPr>
            <w:tcW w:w="24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1 573</w:t>
            </w:r>
          </w:p>
        </w:tc>
      </w:tr>
      <w:tr w:rsidR="0056568D" w:rsidRPr="005E2AF3" w:rsidTr="00272C5E">
        <w:trPr>
          <w:trHeight w:val="55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2</w:t>
            </w:r>
          </w:p>
        </w:tc>
        <w:tc>
          <w:tcPr>
            <w:tcW w:w="30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Материальная помощь</w:t>
            </w:r>
          </w:p>
        </w:tc>
        <w:tc>
          <w:tcPr>
            <w:tcW w:w="24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156</w:t>
            </w:r>
          </w:p>
        </w:tc>
      </w:tr>
      <w:tr w:rsidR="0056568D" w:rsidRPr="005E2AF3" w:rsidTr="00272C5E">
        <w:trPr>
          <w:trHeight w:val="49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3</w:t>
            </w:r>
          </w:p>
        </w:tc>
        <w:tc>
          <w:tcPr>
            <w:tcW w:w="30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Спонсорская помощь</w:t>
            </w:r>
          </w:p>
        </w:tc>
        <w:tc>
          <w:tcPr>
            <w:tcW w:w="24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557</w:t>
            </w:r>
          </w:p>
        </w:tc>
      </w:tr>
      <w:tr w:rsidR="0056568D" w:rsidRPr="005E2AF3" w:rsidTr="00272C5E">
        <w:trPr>
          <w:trHeight w:val="570"/>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4</w:t>
            </w:r>
          </w:p>
        </w:tc>
        <w:tc>
          <w:tcPr>
            <w:tcW w:w="30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Прочее</w:t>
            </w:r>
          </w:p>
        </w:tc>
        <w:tc>
          <w:tcPr>
            <w:tcW w:w="24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982</w:t>
            </w:r>
          </w:p>
        </w:tc>
      </w:tr>
      <w:tr w:rsidR="0056568D" w:rsidRPr="005E2AF3" w:rsidTr="00272C5E">
        <w:trPr>
          <w:trHeight w:val="52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56568D" w:rsidRPr="005E2AF3" w:rsidRDefault="0056568D" w:rsidP="005E2AF3">
            <w:pPr>
              <w:spacing w:line="276" w:lineRule="auto"/>
              <w:jc w:val="center"/>
              <w:rPr>
                <w:color w:val="000000"/>
                <w:sz w:val="28"/>
                <w:szCs w:val="28"/>
              </w:rPr>
            </w:pPr>
            <w:r w:rsidRPr="005E2AF3">
              <w:rPr>
                <w:color w:val="000000"/>
                <w:sz w:val="28"/>
                <w:szCs w:val="28"/>
              </w:rPr>
              <w:t> </w:t>
            </w:r>
          </w:p>
        </w:tc>
        <w:tc>
          <w:tcPr>
            <w:tcW w:w="308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5E2AF3">
            <w:pPr>
              <w:spacing w:line="276" w:lineRule="auto"/>
              <w:rPr>
                <w:color w:val="000000"/>
                <w:sz w:val="28"/>
                <w:szCs w:val="28"/>
              </w:rPr>
            </w:pPr>
            <w:r w:rsidRPr="005E2AF3">
              <w:rPr>
                <w:color w:val="000000"/>
                <w:sz w:val="28"/>
                <w:szCs w:val="28"/>
              </w:rPr>
              <w:t>ИТОГО</w:t>
            </w:r>
          </w:p>
        </w:tc>
        <w:tc>
          <w:tcPr>
            <w:tcW w:w="2420" w:type="dxa"/>
            <w:tcBorders>
              <w:top w:val="nil"/>
              <w:left w:val="nil"/>
              <w:bottom w:val="single" w:sz="8" w:space="0" w:color="auto"/>
              <w:right w:val="single" w:sz="8" w:space="0" w:color="auto"/>
            </w:tcBorders>
            <w:shd w:val="clear" w:color="auto" w:fill="auto"/>
            <w:vAlign w:val="center"/>
            <w:hideMark/>
          </w:tcPr>
          <w:p w:rsidR="0056568D" w:rsidRPr="005E2AF3" w:rsidRDefault="0056568D" w:rsidP="00272C5E">
            <w:pPr>
              <w:spacing w:line="276" w:lineRule="auto"/>
              <w:jc w:val="center"/>
              <w:rPr>
                <w:color w:val="000000"/>
                <w:sz w:val="28"/>
                <w:szCs w:val="28"/>
              </w:rPr>
            </w:pPr>
            <w:r w:rsidRPr="005E2AF3">
              <w:rPr>
                <w:color w:val="000000"/>
                <w:sz w:val="28"/>
                <w:szCs w:val="28"/>
              </w:rPr>
              <w:t>3 268</w:t>
            </w:r>
          </w:p>
        </w:tc>
      </w:tr>
    </w:tbl>
    <w:p w:rsidR="0056568D" w:rsidRPr="005E2AF3" w:rsidRDefault="0056568D" w:rsidP="005E2AF3">
      <w:pPr>
        <w:spacing w:line="276" w:lineRule="auto"/>
        <w:rPr>
          <w:sz w:val="28"/>
          <w:szCs w:val="28"/>
        </w:rPr>
      </w:pPr>
    </w:p>
    <w:p w:rsidR="0056568D" w:rsidRPr="005E2AF3" w:rsidRDefault="0056568D" w:rsidP="005E2AF3">
      <w:pPr>
        <w:spacing w:line="276" w:lineRule="auto"/>
        <w:rPr>
          <w:sz w:val="28"/>
          <w:szCs w:val="28"/>
        </w:rPr>
      </w:pPr>
    </w:p>
    <w:p w:rsidR="0056568D" w:rsidRPr="005E2AF3" w:rsidRDefault="0056568D" w:rsidP="005E2AF3">
      <w:pPr>
        <w:spacing w:line="276" w:lineRule="auto"/>
        <w:rPr>
          <w:sz w:val="28"/>
          <w:szCs w:val="28"/>
        </w:rPr>
      </w:pPr>
    </w:p>
    <w:p w:rsidR="0056568D" w:rsidRPr="005E2AF3" w:rsidRDefault="00EB0C92" w:rsidP="00EB0C92">
      <w:pPr>
        <w:widowControl w:val="0"/>
        <w:tabs>
          <w:tab w:val="left" w:pos="709"/>
        </w:tabs>
        <w:autoSpaceDE w:val="0"/>
        <w:autoSpaceDN w:val="0"/>
        <w:adjustRightInd w:val="0"/>
        <w:spacing w:before="120" w:line="276" w:lineRule="auto"/>
        <w:ind w:left="720"/>
        <w:jc w:val="center"/>
        <w:rPr>
          <w:b/>
          <w:bCs/>
          <w:sz w:val="28"/>
          <w:szCs w:val="28"/>
        </w:rPr>
      </w:pPr>
      <w:bookmarkStart w:id="16" w:name="а4313"/>
      <w:r>
        <w:rPr>
          <w:b/>
          <w:bCs/>
          <w:sz w:val="28"/>
          <w:szCs w:val="28"/>
        </w:rPr>
        <w:t xml:space="preserve">2.19 </w:t>
      </w:r>
      <w:r w:rsidR="0056568D" w:rsidRPr="005E2AF3">
        <w:rPr>
          <w:b/>
          <w:bCs/>
          <w:sz w:val="28"/>
          <w:szCs w:val="28"/>
        </w:rPr>
        <w:t>Результативность функционирования общества</w:t>
      </w:r>
    </w:p>
    <w:bookmarkEnd w:id="16"/>
    <w:p w:rsidR="00C61867" w:rsidRDefault="00C61867" w:rsidP="005E2AF3">
      <w:pPr>
        <w:widowControl w:val="0"/>
        <w:autoSpaceDE w:val="0"/>
        <w:autoSpaceDN w:val="0"/>
        <w:adjustRightInd w:val="0"/>
        <w:spacing w:line="276" w:lineRule="auto"/>
        <w:ind w:firstLine="709"/>
        <w:jc w:val="both"/>
        <w:rPr>
          <w:sz w:val="28"/>
          <w:szCs w:val="28"/>
        </w:rPr>
      </w:pPr>
    </w:p>
    <w:p w:rsidR="0056568D" w:rsidRPr="005E2AF3" w:rsidRDefault="0056568D" w:rsidP="005E2AF3">
      <w:pPr>
        <w:widowControl w:val="0"/>
        <w:autoSpaceDE w:val="0"/>
        <w:autoSpaceDN w:val="0"/>
        <w:adjustRightInd w:val="0"/>
        <w:spacing w:line="276" w:lineRule="auto"/>
        <w:ind w:firstLine="709"/>
        <w:jc w:val="both"/>
        <w:rPr>
          <w:sz w:val="28"/>
          <w:szCs w:val="28"/>
        </w:rPr>
      </w:pPr>
      <w:r w:rsidRPr="005E2AF3">
        <w:rPr>
          <w:sz w:val="28"/>
          <w:szCs w:val="28"/>
        </w:rPr>
        <w:lastRenderedPageBreak/>
        <w:t>Результативность и экономическая целесообразность функционирования предприятия может быть оценена как величиной чистой прибыли, так и более показательными величинами - коэффициентами рентабельности, рассчитанными как отношение полученной прибыли к величине использованных ресурсов. Различные коэффициенты рентабельности (рентабельность продукции, основной деятельности, основного капитала, собственного капитала, общая рентабельность, рентабельность инвестиций) приведены в Таблице 12.</w:t>
      </w:r>
    </w:p>
    <w:p w:rsidR="0056568D" w:rsidRPr="005E2AF3" w:rsidRDefault="0056568D" w:rsidP="005E2AF3">
      <w:pPr>
        <w:widowControl w:val="0"/>
        <w:autoSpaceDE w:val="0"/>
        <w:autoSpaceDN w:val="0"/>
        <w:adjustRightInd w:val="0"/>
        <w:spacing w:line="276" w:lineRule="auto"/>
        <w:ind w:firstLine="709"/>
        <w:jc w:val="both"/>
        <w:rPr>
          <w:sz w:val="28"/>
          <w:szCs w:val="28"/>
        </w:rPr>
      </w:pPr>
    </w:p>
    <w:p w:rsidR="0056568D" w:rsidRPr="005E2AF3" w:rsidRDefault="0056568D" w:rsidP="005E2AF3">
      <w:pPr>
        <w:widowControl w:val="0"/>
        <w:autoSpaceDE w:val="0"/>
        <w:autoSpaceDN w:val="0"/>
        <w:adjustRightInd w:val="0"/>
        <w:spacing w:line="276" w:lineRule="auto"/>
        <w:jc w:val="center"/>
        <w:rPr>
          <w:b/>
          <w:bCs/>
          <w:sz w:val="28"/>
          <w:szCs w:val="28"/>
        </w:rPr>
      </w:pPr>
    </w:p>
    <w:p w:rsidR="00C61867" w:rsidRDefault="00C61867" w:rsidP="005E2AF3">
      <w:pPr>
        <w:widowControl w:val="0"/>
        <w:autoSpaceDE w:val="0"/>
        <w:autoSpaceDN w:val="0"/>
        <w:adjustRightInd w:val="0"/>
        <w:spacing w:line="276" w:lineRule="auto"/>
        <w:jc w:val="center"/>
        <w:rPr>
          <w:b/>
          <w:bCs/>
          <w:sz w:val="28"/>
          <w:szCs w:val="28"/>
        </w:rPr>
      </w:pPr>
    </w:p>
    <w:p w:rsidR="00C61867" w:rsidRDefault="00C61867" w:rsidP="005E2AF3">
      <w:pPr>
        <w:widowControl w:val="0"/>
        <w:autoSpaceDE w:val="0"/>
        <w:autoSpaceDN w:val="0"/>
        <w:adjustRightInd w:val="0"/>
        <w:spacing w:line="276" w:lineRule="auto"/>
        <w:jc w:val="center"/>
        <w:rPr>
          <w:b/>
          <w:bCs/>
          <w:sz w:val="28"/>
          <w:szCs w:val="28"/>
        </w:rPr>
      </w:pPr>
    </w:p>
    <w:p w:rsidR="00C61867" w:rsidRDefault="00C61867" w:rsidP="005E2AF3">
      <w:pPr>
        <w:widowControl w:val="0"/>
        <w:autoSpaceDE w:val="0"/>
        <w:autoSpaceDN w:val="0"/>
        <w:adjustRightInd w:val="0"/>
        <w:spacing w:line="276" w:lineRule="auto"/>
        <w:jc w:val="center"/>
        <w:rPr>
          <w:b/>
          <w:bCs/>
          <w:sz w:val="28"/>
          <w:szCs w:val="28"/>
        </w:rPr>
      </w:pPr>
    </w:p>
    <w:p w:rsidR="00C61867" w:rsidRDefault="00C61867" w:rsidP="005E2AF3">
      <w:pPr>
        <w:widowControl w:val="0"/>
        <w:autoSpaceDE w:val="0"/>
        <w:autoSpaceDN w:val="0"/>
        <w:adjustRightInd w:val="0"/>
        <w:spacing w:line="276" w:lineRule="auto"/>
        <w:jc w:val="center"/>
        <w:rPr>
          <w:b/>
          <w:bCs/>
          <w:sz w:val="28"/>
          <w:szCs w:val="28"/>
        </w:rPr>
      </w:pPr>
    </w:p>
    <w:p w:rsidR="003D6EAD" w:rsidRDefault="00C61867" w:rsidP="00C61867">
      <w:pPr>
        <w:tabs>
          <w:tab w:val="left" w:pos="6825"/>
        </w:tabs>
        <w:spacing w:line="276" w:lineRule="auto"/>
        <w:rPr>
          <w:sz w:val="28"/>
          <w:szCs w:val="28"/>
        </w:rPr>
      </w:pPr>
      <w:r>
        <w:rPr>
          <w:sz w:val="28"/>
          <w:szCs w:val="28"/>
        </w:rPr>
        <w:tab/>
        <w:t>Таблица 12.</w:t>
      </w:r>
    </w:p>
    <w:p w:rsidR="00C61867" w:rsidRPr="005E2AF3" w:rsidRDefault="00C61867" w:rsidP="005E2AF3">
      <w:pPr>
        <w:spacing w:line="276" w:lineRule="auto"/>
        <w:rPr>
          <w:sz w:val="28"/>
          <w:szCs w:val="28"/>
        </w:rPr>
      </w:pPr>
    </w:p>
    <w:p w:rsidR="00C61867" w:rsidRPr="005E2AF3" w:rsidRDefault="00C61867" w:rsidP="00C61867">
      <w:pPr>
        <w:widowControl w:val="0"/>
        <w:autoSpaceDE w:val="0"/>
        <w:autoSpaceDN w:val="0"/>
        <w:adjustRightInd w:val="0"/>
        <w:spacing w:line="276" w:lineRule="auto"/>
        <w:jc w:val="center"/>
        <w:rPr>
          <w:b/>
          <w:bCs/>
          <w:sz w:val="28"/>
          <w:szCs w:val="28"/>
        </w:rPr>
      </w:pPr>
      <w:r w:rsidRPr="005E2AF3">
        <w:rPr>
          <w:b/>
          <w:bCs/>
          <w:sz w:val="28"/>
          <w:szCs w:val="28"/>
        </w:rPr>
        <w:t>Оценка рентабельности</w:t>
      </w:r>
    </w:p>
    <w:p w:rsidR="003D6EAD" w:rsidRPr="005E2AF3" w:rsidRDefault="003D6EAD" w:rsidP="005E2AF3">
      <w:pPr>
        <w:spacing w:line="276" w:lineRule="auto"/>
        <w:rPr>
          <w:sz w:val="28"/>
          <w:szCs w:val="28"/>
        </w:rPr>
      </w:pPr>
    </w:p>
    <w:p w:rsidR="003D6EAD" w:rsidRPr="005E2AF3" w:rsidRDefault="003D6EAD" w:rsidP="005E2AF3">
      <w:pPr>
        <w:spacing w:line="276" w:lineRule="auto"/>
        <w:rPr>
          <w:sz w:val="28"/>
          <w:szCs w:val="28"/>
        </w:rPr>
      </w:pPr>
    </w:p>
    <w:tbl>
      <w:tblPr>
        <w:tblStyle w:val="a3"/>
        <w:tblW w:w="0" w:type="auto"/>
        <w:tblLook w:val="04A0"/>
      </w:tblPr>
      <w:tblGrid>
        <w:gridCol w:w="817"/>
        <w:gridCol w:w="2693"/>
        <w:gridCol w:w="2835"/>
        <w:gridCol w:w="1276"/>
        <w:gridCol w:w="1276"/>
      </w:tblGrid>
      <w:tr w:rsidR="003D6EAD" w:rsidRPr="005E2AF3" w:rsidTr="00272C5E">
        <w:trPr>
          <w:trHeight w:val="1469"/>
        </w:trPr>
        <w:tc>
          <w:tcPr>
            <w:tcW w:w="817" w:type="dxa"/>
            <w:vAlign w:val="center"/>
          </w:tcPr>
          <w:p w:rsidR="003D6EAD" w:rsidRPr="005E2AF3" w:rsidRDefault="003D6EAD" w:rsidP="00272C5E">
            <w:pPr>
              <w:spacing w:line="276" w:lineRule="auto"/>
              <w:jc w:val="center"/>
              <w:rPr>
                <w:sz w:val="28"/>
                <w:szCs w:val="28"/>
              </w:rPr>
            </w:pPr>
            <w:r w:rsidRPr="005E2AF3">
              <w:rPr>
                <w:sz w:val="28"/>
                <w:szCs w:val="28"/>
              </w:rPr>
              <w:t>№ п/п</w:t>
            </w:r>
          </w:p>
        </w:tc>
        <w:tc>
          <w:tcPr>
            <w:tcW w:w="2693" w:type="dxa"/>
            <w:vAlign w:val="center"/>
          </w:tcPr>
          <w:p w:rsidR="003D6EAD" w:rsidRPr="005E2AF3" w:rsidRDefault="003D6EAD" w:rsidP="00272C5E">
            <w:pPr>
              <w:spacing w:line="276" w:lineRule="auto"/>
              <w:jc w:val="center"/>
              <w:rPr>
                <w:sz w:val="28"/>
                <w:szCs w:val="28"/>
              </w:rPr>
            </w:pPr>
            <w:r w:rsidRPr="005E2AF3">
              <w:rPr>
                <w:sz w:val="28"/>
                <w:szCs w:val="28"/>
              </w:rPr>
              <w:t>Наименование показателя</w:t>
            </w:r>
          </w:p>
        </w:tc>
        <w:tc>
          <w:tcPr>
            <w:tcW w:w="2835" w:type="dxa"/>
            <w:vAlign w:val="center"/>
          </w:tcPr>
          <w:p w:rsidR="003D6EAD" w:rsidRPr="005E2AF3" w:rsidRDefault="003D6EAD" w:rsidP="00272C5E">
            <w:pPr>
              <w:spacing w:line="276" w:lineRule="auto"/>
              <w:jc w:val="center"/>
              <w:rPr>
                <w:sz w:val="28"/>
                <w:szCs w:val="28"/>
              </w:rPr>
            </w:pPr>
            <w:r w:rsidRPr="005E2AF3">
              <w:rPr>
                <w:sz w:val="28"/>
                <w:szCs w:val="28"/>
              </w:rPr>
              <w:t>Формула расчета</w:t>
            </w:r>
          </w:p>
        </w:tc>
        <w:tc>
          <w:tcPr>
            <w:tcW w:w="1276" w:type="dxa"/>
            <w:vAlign w:val="center"/>
          </w:tcPr>
          <w:p w:rsidR="003D6EAD" w:rsidRPr="005E2AF3" w:rsidRDefault="00C61867" w:rsidP="00272C5E">
            <w:pPr>
              <w:spacing w:line="276" w:lineRule="auto"/>
              <w:jc w:val="center"/>
              <w:rPr>
                <w:sz w:val="28"/>
                <w:szCs w:val="28"/>
              </w:rPr>
            </w:pPr>
            <w:r>
              <w:rPr>
                <w:sz w:val="28"/>
                <w:szCs w:val="28"/>
              </w:rPr>
              <w:t>2014</w:t>
            </w:r>
            <w:r w:rsidR="003D6EAD" w:rsidRPr="005E2AF3">
              <w:rPr>
                <w:sz w:val="28"/>
                <w:szCs w:val="28"/>
              </w:rPr>
              <w:t xml:space="preserve"> год</w:t>
            </w:r>
          </w:p>
        </w:tc>
        <w:tc>
          <w:tcPr>
            <w:tcW w:w="1276" w:type="dxa"/>
            <w:vAlign w:val="center"/>
          </w:tcPr>
          <w:p w:rsidR="003D6EAD" w:rsidRPr="005E2AF3" w:rsidRDefault="00C61867" w:rsidP="00272C5E">
            <w:pPr>
              <w:spacing w:line="276" w:lineRule="auto"/>
              <w:jc w:val="center"/>
              <w:rPr>
                <w:sz w:val="28"/>
                <w:szCs w:val="28"/>
              </w:rPr>
            </w:pPr>
            <w:r>
              <w:rPr>
                <w:sz w:val="28"/>
                <w:szCs w:val="28"/>
              </w:rPr>
              <w:t>2013</w:t>
            </w:r>
            <w:r w:rsidR="003D6EAD" w:rsidRPr="005E2AF3">
              <w:rPr>
                <w:sz w:val="28"/>
                <w:szCs w:val="28"/>
              </w:rPr>
              <w:t xml:space="preserve"> год</w:t>
            </w:r>
          </w:p>
        </w:tc>
      </w:tr>
      <w:tr w:rsidR="003D6EAD" w:rsidRPr="005E2AF3" w:rsidTr="00272C5E">
        <w:trPr>
          <w:trHeight w:val="2041"/>
        </w:trPr>
        <w:tc>
          <w:tcPr>
            <w:tcW w:w="817" w:type="dxa"/>
            <w:vAlign w:val="center"/>
          </w:tcPr>
          <w:p w:rsidR="003D6EAD" w:rsidRPr="005E2AF3" w:rsidRDefault="00650B69" w:rsidP="00272C5E">
            <w:pPr>
              <w:spacing w:line="276" w:lineRule="auto"/>
              <w:jc w:val="center"/>
              <w:rPr>
                <w:sz w:val="28"/>
                <w:szCs w:val="28"/>
              </w:rPr>
            </w:pPr>
            <w:r w:rsidRPr="005E2AF3">
              <w:rPr>
                <w:sz w:val="28"/>
                <w:szCs w:val="28"/>
              </w:rPr>
              <w:t>1</w:t>
            </w:r>
          </w:p>
        </w:tc>
        <w:tc>
          <w:tcPr>
            <w:tcW w:w="2693" w:type="dxa"/>
            <w:vAlign w:val="center"/>
          </w:tcPr>
          <w:p w:rsidR="003D6EAD" w:rsidRPr="005E2AF3" w:rsidRDefault="003D6EAD" w:rsidP="00272C5E">
            <w:pPr>
              <w:spacing w:line="276" w:lineRule="auto"/>
              <w:jc w:val="center"/>
              <w:rPr>
                <w:sz w:val="28"/>
                <w:szCs w:val="28"/>
              </w:rPr>
            </w:pPr>
            <w:r w:rsidRPr="005E2AF3">
              <w:rPr>
                <w:sz w:val="28"/>
                <w:szCs w:val="28"/>
              </w:rPr>
              <w:t>Чистая прибыль (тыс.pуб.)</w:t>
            </w:r>
          </w:p>
        </w:tc>
        <w:tc>
          <w:tcPr>
            <w:tcW w:w="2835" w:type="dxa"/>
            <w:vAlign w:val="center"/>
          </w:tcPr>
          <w:p w:rsidR="003D6EAD" w:rsidRPr="005E2AF3" w:rsidRDefault="003D6EAD" w:rsidP="00272C5E">
            <w:pPr>
              <w:spacing w:line="276" w:lineRule="auto"/>
              <w:jc w:val="center"/>
              <w:rPr>
                <w:sz w:val="28"/>
                <w:szCs w:val="28"/>
              </w:rPr>
            </w:pPr>
            <w:r w:rsidRPr="005E2AF3">
              <w:rPr>
                <w:sz w:val="28"/>
                <w:szCs w:val="28"/>
              </w:rPr>
              <w:t>Балансовая прибыль за минусом платежей в бюджет</w:t>
            </w:r>
          </w:p>
        </w:tc>
        <w:tc>
          <w:tcPr>
            <w:tcW w:w="1276" w:type="dxa"/>
            <w:vAlign w:val="center"/>
          </w:tcPr>
          <w:p w:rsidR="003D6EAD" w:rsidRPr="005E2AF3" w:rsidRDefault="003D6EAD" w:rsidP="00272C5E">
            <w:pPr>
              <w:spacing w:line="276" w:lineRule="auto"/>
              <w:jc w:val="center"/>
              <w:rPr>
                <w:sz w:val="28"/>
                <w:szCs w:val="28"/>
              </w:rPr>
            </w:pPr>
            <w:r w:rsidRPr="005E2AF3">
              <w:rPr>
                <w:sz w:val="28"/>
                <w:szCs w:val="28"/>
              </w:rPr>
              <w:t>114 855</w:t>
            </w:r>
          </w:p>
        </w:tc>
        <w:tc>
          <w:tcPr>
            <w:tcW w:w="1276" w:type="dxa"/>
            <w:vAlign w:val="center"/>
          </w:tcPr>
          <w:p w:rsidR="003D6EAD" w:rsidRPr="005E2AF3" w:rsidRDefault="003D6EAD" w:rsidP="00272C5E">
            <w:pPr>
              <w:spacing w:line="276" w:lineRule="auto"/>
              <w:jc w:val="center"/>
              <w:rPr>
                <w:sz w:val="28"/>
                <w:szCs w:val="28"/>
              </w:rPr>
            </w:pPr>
            <w:r w:rsidRPr="005E2AF3">
              <w:rPr>
                <w:sz w:val="28"/>
                <w:szCs w:val="28"/>
              </w:rPr>
              <w:t>156 039</w:t>
            </w:r>
          </w:p>
        </w:tc>
      </w:tr>
      <w:tr w:rsidR="003D6EAD" w:rsidRPr="005E2AF3" w:rsidTr="00272C5E">
        <w:trPr>
          <w:trHeight w:val="1265"/>
        </w:trPr>
        <w:tc>
          <w:tcPr>
            <w:tcW w:w="817" w:type="dxa"/>
            <w:vAlign w:val="center"/>
          </w:tcPr>
          <w:p w:rsidR="003D6EAD" w:rsidRPr="005E2AF3" w:rsidRDefault="00650B69" w:rsidP="00272C5E">
            <w:pPr>
              <w:spacing w:line="276" w:lineRule="auto"/>
              <w:jc w:val="center"/>
              <w:rPr>
                <w:sz w:val="28"/>
                <w:szCs w:val="28"/>
              </w:rPr>
            </w:pPr>
            <w:r w:rsidRPr="005E2AF3">
              <w:rPr>
                <w:sz w:val="28"/>
                <w:szCs w:val="28"/>
              </w:rPr>
              <w:t>2</w:t>
            </w:r>
          </w:p>
        </w:tc>
        <w:tc>
          <w:tcPr>
            <w:tcW w:w="2693" w:type="dxa"/>
            <w:vAlign w:val="center"/>
          </w:tcPr>
          <w:p w:rsidR="003D6EAD" w:rsidRPr="005E2AF3" w:rsidRDefault="003D6EAD" w:rsidP="00272C5E">
            <w:pPr>
              <w:spacing w:line="276" w:lineRule="auto"/>
              <w:jc w:val="center"/>
              <w:rPr>
                <w:sz w:val="28"/>
                <w:szCs w:val="28"/>
              </w:rPr>
            </w:pPr>
            <w:r w:rsidRPr="005E2AF3">
              <w:rPr>
                <w:sz w:val="28"/>
                <w:szCs w:val="28"/>
              </w:rPr>
              <w:t>Рентабельность продукции</w:t>
            </w:r>
          </w:p>
        </w:tc>
        <w:tc>
          <w:tcPr>
            <w:tcW w:w="2835" w:type="dxa"/>
            <w:vAlign w:val="center"/>
          </w:tcPr>
          <w:p w:rsidR="003D6EAD" w:rsidRPr="005E2AF3" w:rsidRDefault="003D6EAD" w:rsidP="00272C5E">
            <w:pPr>
              <w:widowControl w:val="0"/>
              <w:autoSpaceDE w:val="0"/>
              <w:autoSpaceDN w:val="0"/>
              <w:adjustRightInd w:val="0"/>
              <w:spacing w:line="276" w:lineRule="auto"/>
              <w:jc w:val="center"/>
              <w:rPr>
                <w:sz w:val="28"/>
                <w:szCs w:val="28"/>
              </w:rPr>
            </w:pPr>
            <w:r w:rsidRPr="005E2AF3">
              <w:rPr>
                <w:sz w:val="28"/>
                <w:szCs w:val="28"/>
              </w:rPr>
              <w:t>Прибыль (результат) от реализации продукции</w:t>
            </w:r>
          </w:p>
          <w:p w:rsidR="003D6EAD"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32" style="position:absolute;left:0;text-align:left;z-index:251650560" from="21.1pt,8.55pt" to="117.1pt,8.55pt"/>
              </w:pict>
            </w:r>
          </w:p>
          <w:p w:rsidR="003D6EAD" w:rsidRPr="005E2AF3" w:rsidRDefault="003D6EAD" w:rsidP="00272C5E">
            <w:pPr>
              <w:spacing w:line="276" w:lineRule="auto"/>
              <w:jc w:val="center"/>
              <w:rPr>
                <w:sz w:val="28"/>
                <w:szCs w:val="28"/>
              </w:rPr>
            </w:pPr>
            <w:r w:rsidRPr="005E2AF3">
              <w:rPr>
                <w:sz w:val="28"/>
                <w:szCs w:val="28"/>
              </w:rPr>
              <w:t>выручка от реализации</w:t>
            </w:r>
          </w:p>
        </w:tc>
        <w:tc>
          <w:tcPr>
            <w:tcW w:w="1276" w:type="dxa"/>
            <w:vAlign w:val="center"/>
          </w:tcPr>
          <w:p w:rsidR="003D6EAD" w:rsidRPr="005E2AF3" w:rsidRDefault="003D6EAD" w:rsidP="00272C5E">
            <w:pPr>
              <w:spacing w:line="276" w:lineRule="auto"/>
              <w:jc w:val="center"/>
              <w:rPr>
                <w:sz w:val="28"/>
                <w:szCs w:val="28"/>
              </w:rPr>
            </w:pPr>
            <w:r w:rsidRPr="005E2AF3">
              <w:rPr>
                <w:sz w:val="28"/>
                <w:szCs w:val="28"/>
              </w:rPr>
              <w:t>0,15</w:t>
            </w:r>
          </w:p>
        </w:tc>
        <w:tc>
          <w:tcPr>
            <w:tcW w:w="1276" w:type="dxa"/>
            <w:vAlign w:val="center"/>
          </w:tcPr>
          <w:p w:rsidR="003D6EAD" w:rsidRPr="005E2AF3" w:rsidRDefault="003D6EAD" w:rsidP="00272C5E">
            <w:pPr>
              <w:spacing w:line="276" w:lineRule="auto"/>
              <w:jc w:val="center"/>
              <w:rPr>
                <w:sz w:val="28"/>
                <w:szCs w:val="28"/>
              </w:rPr>
            </w:pPr>
            <w:r w:rsidRPr="005E2AF3">
              <w:rPr>
                <w:sz w:val="28"/>
                <w:szCs w:val="28"/>
              </w:rPr>
              <w:t>0,21</w:t>
            </w:r>
          </w:p>
        </w:tc>
      </w:tr>
      <w:tr w:rsidR="003D6EAD" w:rsidRPr="005E2AF3" w:rsidTr="00272C5E">
        <w:trPr>
          <w:trHeight w:val="2374"/>
        </w:trPr>
        <w:tc>
          <w:tcPr>
            <w:tcW w:w="817" w:type="dxa"/>
            <w:vAlign w:val="center"/>
          </w:tcPr>
          <w:p w:rsidR="003D6EAD" w:rsidRPr="005E2AF3" w:rsidRDefault="00650B69" w:rsidP="00272C5E">
            <w:pPr>
              <w:spacing w:line="276" w:lineRule="auto"/>
              <w:jc w:val="center"/>
              <w:rPr>
                <w:sz w:val="28"/>
                <w:szCs w:val="28"/>
              </w:rPr>
            </w:pPr>
            <w:r w:rsidRPr="005E2AF3">
              <w:rPr>
                <w:sz w:val="28"/>
                <w:szCs w:val="28"/>
              </w:rPr>
              <w:lastRenderedPageBreak/>
              <w:t>3</w:t>
            </w:r>
          </w:p>
        </w:tc>
        <w:tc>
          <w:tcPr>
            <w:tcW w:w="2693" w:type="dxa"/>
            <w:vAlign w:val="center"/>
          </w:tcPr>
          <w:p w:rsidR="003D6EAD" w:rsidRPr="005E2AF3" w:rsidRDefault="003D6EAD" w:rsidP="00272C5E">
            <w:pPr>
              <w:spacing w:line="276" w:lineRule="auto"/>
              <w:jc w:val="center"/>
              <w:rPr>
                <w:sz w:val="28"/>
                <w:szCs w:val="28"/>
              </w:rPr>
            </w:pPr>
            <w:r w:rsidRPr="005E2AF3">
              <w:rPr>
                <w:sz w:val="28"/>
                <w:szCs w:val="28"/>
              </w:rPr>
              <w:t>Рентабельность основной деятельности Род</w:t>
            </w:r>
          </w:p>
        </w:tc>
        <w:tc>
          <w:tcPr>
            <w:tcW w:w="2835" w:type="dxa"/>
            <w:vAlign w:val="center"/>
          </w:tcPr>
          <w:p w:rsidR="003D6EAD" w:rsidRPr="005E2AF3" w:rsidRDefault="003D6EAD" w:rsidP="00272C5E">
            <w:pPr>
              <w:widowControl w:val="0"/>
              <w:autoSpaceDE w:val="0"/>
              <w:autoSpaceDN w:val="0"/>
              <w:adjustRightInd w:val="0"/>
              <w:spacing w:line="276" w:lineRule="auto"/>
              <w:jc w:val="center"/>
              <w:rPr>
                <w:sz w:val="28"/>
                <w:szCs w:val="28"/>
              </w:rPr>
            </w:pPr>
            <w:r w:rsidRPr="005E2AF3">
              <w:rPr>
                <w:sz w:val="28"/>
                <w:szCs w:val="28"/>
              </w:rPr>
              <w:t>Прибыль (результат) от реализации продукции</w:t>
            </w:r>
          </w:p>
          <w:p w:rsidR="003D6EAD"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33" style="position:absolute;left:0;text-align:left;z-index:251651584" from="20.6pt,7.75pt" to="116.6pt,7.75pt"/>
              </w:pict>
            </w:r>
          </w:p>
          <w:p w:rsidR="003D6EAD" w:rsidRPr="005E2AF3" w:rsidRDefault="003D6EAD" w:rsidP="00272C5E">
            <w:pPr>
              <w:spacing w:line="276" w:lineRule="auto"/>
              <w:jc w:val="center"/>
              <w:rPr>
                <w:sz w:val="28"/>
                <w:szCs w:val="28"/>
              </w:rPr>
            </w:pPr>
            <w:r w:rsidRPr="005E2AF3">
              <w:rPr>
                <w:sz w:val="28"/>
                <w:szCs w:val="28"/>
              </w:rPr>
              <w:t>затраты на производство и сбыт продукции</w:t>
            </w:r>
          </w:p>
        </w:tc>
        <w:tc>
          <w:tcPr>
            <w:tcW w:w="1276" w:type="dxa"/>
            <w:vAlign w:val="center"/>
          </w:tcPr>
          <w:p w:rsidR="003D6EAD" w:rsidRPr="005E2AF3" w:rsidRDefault="003D6EAD" w:rsidP="00272C5E">
            <w:pPr>
              <w:spacing w:line="276" w:lineRule="auto"/>
              <w:jc w:val="center"/>
              <w:rPr>
                <w:sz w:val="28"/>
                <w:szCs w:val="28"/>
              </w:rPr>
            </w:pPr>
            <w:r w:rsidRPr="005E2AF3">
              <w:rPr>
                <w:sz w:val="28"/>
                <w:szCs w:val="28"/>
              </w:rPr>
              <w:t>0,21</w:t>
            </w:r>
          </w:p>
        </w:tc>
        <w:tc>
          <w:tcPr>
            <w:tcW w:w="1276" w:type="dxa"/>
            <w:vAlign w:val="center"/>
          </w:tcPr>
          <w:p w:rsidR="003D6EAD" w:rsidRPr="005E2AF3" w:rsidRDefault="003D6EAD" w:rsidP="00272C5E">
            <w:pPr>
              <w:spacing w:line="276" w:lineRule="auto"/>
              <w:jc w:val="center"/>
              <w:rPr>
                <w:sz w:val="28"/>
                <w:szCs w:val="28"/>
              </w:rPr>
            </w:pPr>
            <w:r w:rsidRPr="005E2AF3">
              <w:rPr>
                <w:sz w:val="28"/>
                <w:szCs w:val="28"/>
              </w:rPr>
              <w:t>0,32</w:t>
            </w:r>
          </w:p>
        </w:tc>
      </w:tr>
      <w:tr w:rsidR="003D6EAD" w:rsidRPr="005E2AF3" w:rsidTr="00272C5E">
        <w:trPr>
          <w:trHeight w:val="2123"/>
        </w:trPr>
        <w:tc>
          <w:tcPr>
            <w:tcW w:w="817" w:type="dxa"/>
            <w:vAlign w:val="center"/>
          </w:tcPr>
          <w:p w:rsidR="003D6EAD" w:rsidRPr="005E2AF3" w:rsidRDefault="00650B69" w:rsidP="00272C5E">
            <w:pPr>
              <w:spacing w:line="276" w:lineRule="auto"/>
              <w:jc w:val="center"/>
              <w:rPr>
                <w:sz w:val="28"/>
                <w:szCs w:val="28"/>
              </w:rPr>
            </w:pPr>
            <w:r w:rsidRPr="005E2AF3">
              <w:rPr>
                <w:sz w:val="28"/>
                <w:szCs w:val="28"/>
              </w:rPr>
              <w:t>4</w:t>
            </w:r>
          </w:p>
        </w:tc>
        <w:tc>
          <w:tcPr>
            <w:tcW w:w="2693" w:type="dxa"/>
            <w:vAlign w:val="center"/>
          </w:tcPr>
          <w:p w:rsidR="003D6EAD" w:rsidRPr="005E2AF3" w:rsidRDefault="003D6EAD" w:rsidP="00272C5E">
            <w:pPr>
              <w:spacing w:line="276" w:lineRule="auto"/>
              <w:jc w:val="center"/>
              <w:rPr>
                <w:sz w:val="28"/>
                <w:szCs w:val="28"/>
              </w:rPr>
            </w:pPr>
            <w:r w:rsidRPr="005E2AF3">
              <w:rPr>
                <w:sz w:val="28"/>
                <w:szCs w:val="28"/>
              </w:rPr>
              <w:t>Рентабельность основного капитала Рок (активов)</w:t>
            </w:r>
          </w:p>
        </w:tc>
        <w:tc>
          <w:tcPr>
            <w:tcW w:w="2835" w:type="dxa"/>
            <w:vAlign w:val="center"/>
          </w:tcPr>
          <w:p w:rsidR="003D6EAD" w:rsidRPr="005E2AF3" w:rsidRDefault="003D6EAD" w:rsidP="00272C5E">
            <w:pPr>
              <w:widowControl w:val="0"/>
              <w:autoSpaceDE w:val="0"/>
              <w:autoSpaceDN w:val="0"/>
              <w:adjustRightInd w:val="0"/>
              <w:spacing w:line="276" w:lineRule="auto"/>
              <w:jc w:val="center"/>
              <w:rPr>
                <w:sz w:val="28"/>
                <w:szCs w:val="28"/>
              </w:rPr>
            </w:pPr>
            <w:r w:rsidRPr="005E2AF3">
              <w:rPr>
                <w:sz w:val="28"/>
                <w:szCs w:val="28"/>
              </w:rPr>
              <w:t>Чистая прибыль</w:t>
            </w:r>
          </w:p>
          <w:p w:rsidR="003D6EAD"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35" style="position:absolute;left:0;text-align:left;z-index:251646464" from="23.85pt,8.85pt" to="119.85pt,8.85pt"/>
              </w:pict>
            </w:r>
          </w:p>
          <w:p w:rsidR="003D6EAD" w:rsidRPr="005E2AF3" w:rsidRDefault="003D6EAD" w:rsidP="00272C5E">
            <w:pPr>
              <w:widowControl w:val="0"/>
              <w:autoSpaceDE w:val="0"/>
              <w:autoSpaceDN w:val="0"/>
              <w:adjustRightInd w:val="0"/>
              <w:spacing w:line="276" w:lineRule="auto"/>
              <w:jc w:val="center"/>
              <w:rPr>
                <w:sz w:val="28"/>
                <w:szCs w:val="28"/>
              </w:rPr>
            </w:pPr>
            <w:r w:rsidRPr="005E2AF3">
              <w:rPr>
                <w:sz w:val="28"/>
                <w:szCs w:val="28"/>
              </w:rPr>
              <w:t>Итог среднего баланса</w:t>
            </w:r>
          </w:p>
          <w:p w:rsidR="003D6EAD" w:rsidRPr="005E2AF3" w:rsidRDefault="003D6EAD" w:rsidP="00272C5E">
            <w:pPr>
              <w:spacing w:line="276" w:lineRule="auto"/>
              <w:jc w:val="center"/>
              <w:rPr>
                <w:sz w:val="28"/>
                <w:szCs w:val="28"/>
              </w:rPr>
            </w:pPr>
            <w:r w:rsidRPr="005E2AF3">
              <w:rPr>
                <w:sz w:val="28"/>
                <w:szCs w:val="28"/>
              </w:rPr>
              <w:t>нетто</w:t>
            </w:r>
          </w:p>
        </w:tc>
        <w:tc>
          <w:tcPr>
            <w:tcW w:w="1276" w:type="dxa"/>
            <w:vAlign w:val="center"/>
          </w:tcPr>
          <w:p w:rsidR="003D6EAD" w:rsidRPr="005E2AF3" w:rsidRDefault="003D6EAD" w:rsidP="00272C5E">
            <w:pPr>
              <w:spacing w:line="276" w:lineRule="auto"/>
              <w:jc w:val="center"/>
              <w:rPr>
                <w:sz w:val="28"/>
                <w:szCs w:val="28"/>
              </w:rPr>
            </w:pPr>
            <w:r w:rsidRPr="005E2AF3">
              <w:rPr>
                <w:sz w:val="28"/>
                <w:szCs w:val="28"/>
              </w:rPr>
              <w:t>0,0833</w:t>
            </w:r>
          </w:p>
        </w:tc>
        <w:tc>
          <w:tcPr>
            <w:tcW w:w="1276" w:type="dxa"/>
            <w:vAlign w:val="center"/>
          </w:tcPr>
          <w:p w:rsidR="003D6EAD" w:rsidRPr="005E2AF3" w:rsidRDefault="00650B69" w:rsidP="00272C5E">
            <w:pPr>
              <w:spacing w:line="276" w:lineRule="auto"/>
              <w:jc w:val="center"/>
              <w:rPr>
                <w:sz w:val="28"/>
                <w:szCs w:val="28"/>
              </w:rPr>
            </w:pPr>
            <w:r w:rsidRPr="005E2AF3">
              <w:rPr>
                <w:sz w:val="28"/>
                <w:szCs w:val="28"/>
              </w:rPr>
              <w:t>0,1638</w:t>
            </w:r>
          </w:p>
        </w:tc>
      </w:tr>
      <w:tr w:rsidR="003D6EAD" w:rsidRPr="005E2AF3" w:rsidTr="00272C5E">
        <w:trPr>
          <w:trHeight w:val="1701"/>
        </w:trPr>
        <w:tc>
          <w:tcPr>
            <w:tcW w:w="817" w:type="dxa"/>
            <w:vAlign w:val="center"/>
          </w:tcPr>
          <w:p w:rsidR="003D6EAD" w:rsidRPr="005E2AF3" w:rsidRDefault="00650B69" w:rsidP="00272C5E">
            <w:pPr>
              <w:spacing w:line="276" w:lineRule="auto"/>
              <w:jc w:val="center"/>
              <w:rPr>
                <w:sz w:val="28"/>
                <w:szCs w:val="28"/>
              </w:rPr>
            </w:pPr>
            <w:r w:rsidRPr="005E2AF3">
              <w:rPr>
                <w:sz w:val="28"/>
                <w:szCs w:val="28"/>
              </w:rPr>
              <w:t>5</w:t>
            </w:r>
          </w:p>
        </w:tc>
        <w:tc>
          <w:tcPr>
            <w:tcW w:w="2693" w:type="dxa"/>
            <w:vAlign w:val="center"/>
          </w:tcPr>
          <w:p w:rsidR="003D6EAD" w:rsidRPr="005E2AF3" w:rsidRDefault="00650B69" w:rsidP="00272C5E">
            <w:pPr>
              <w:spacing w:line="276" w:lineRule="auto"/>
              <w:jc w:val="center"/>
              <w:rPr>
                <w:sz w:val="28"/>
                <w:szCs w:val="28"/>
              </w:rPr>
            </w:pPr>
            <w:r w:rsidRPr="005E2AF3">
              <w:rPr>
                <w:sz w:val="28"/>
                <w:szCs w:val="28"/>
              </w:rPr>
              <w:t>Рентабельность собственного капитала Рск</w:t>
            </w:r>
          </w:p>
        </w:tc>
        <w:tc>
          <w:tcPr>
            <w:tcW w:w="2835" w:type="dxa"/>
            <w:vAlign w:val="center"/>
          </w:tcPr>
          <w:p w:rsidR="00650B69" w:rsidRPr="005E2AF3" w:rsidRDefault="00650B69" w:rsidP="00272C5E">
            <w:pPr>
              <w:widowControl w:val="0"/>
              <w:autoSpaceDE w:val="0"/>
              <w:autoSpaceDN w:val="0"/>
              <w:adjustRightInd w:val="0"/>
              <w:spacing w:line="276" w:lineRule="auto"/>
              <w:jc w:val="center"/>
              <w:rPr>
                <w:sz w:val="28"/>
                <w:szCs w:val="28"/>
              </w:rPr>
            </w:pPr>
            <w:r w:rsidRPr="005E2AF3">
              <w:rPr>
                <w:sz w:val="28"/>
                <w:szCs w:val="28"/>
              </w:rPr>
              <w:t>Чистая прибыль</w:t>
            </w:r>
          </w:p>
          <w:p w:rsidR="00650B69"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36" style="position:absolute;left:0;text-align:left;z-index:251652608" from="23.6pt,6.75pt" to="119.6pt,6.75pt"/>
              </w:pict>
            </w:r>
          </w:p>
          <w:p w:rsidR="003D6EAD" w:rsidRPr="005E2AF3" w:rsidRDefault="00650B69" w:rsidP="00272C5E">
            <w:pPr>
              <w:spacing w:line="276" w:lineRule="auto"/>
              <w:jc w:val="center"/>
              <w:rPr>
                <w:sz w:val="28"/>
                <w:szCs w:val="28"/>
              </w:rPr>
            </w:pPr>
            <w:r w:rsidRPr="005E2AF3">
              <w:rPr>
                <w:sz w:val="28"/>
                <w:szCs w:val="28"/>
              </w:rPr>
              <w:t>Средняя величина собственного капитала</w:t>
            </w:r>
          </w:p>
        </w:tc>
        <w:tc>
          <w:tcPr>
            <w:tcW w:w="1276" w:type="dxa"/>
            <w:vAlign w:val="center"/>
          </w:tcPr>
          <w:p w:rsidR="003D6EAD" w:rsidRPr="005E2AF3" w:rsidRDefault="00650B69" w:rsidP="00272C5E">
            <w:pPr>
              <w:spacing w:line="276" w:lineRule="auto"/>
              <w:jc w:val="center"/>
              <w:rPr>
                <w:sz w:val="28"/>
                <w:szCs w:val="28"/>
              </w:rPr>
            </w:pPr>
            <w:r w:rsidRPr="005E2AF3">
              <w:rPr>
                <w:sz w:val="28"/>
                <w:szCs w:val="28"/>
              </w:rPr>
              <w:t>0,14</w:t>
            </w:r>
          </w:p>
        </w:tc>
        <w:tc>
          <w:tcPr>
            <w:tcW w:w="1276" w:type="dxa"/>
            <w:vAlign w:val="center"/>
          </w:tcPr>
          <w:p w:rsidR="003D6EAD" w:rsidRPr="005E2AF3" w:rsidRDefault="00650B69" w:rsidP="00272C5E">
            <w:pPr>
              <w:spacing w:line="276" w:lineRule="auto"/>
              <w:jc w:val="center"/>
              <w:rPr>
                <w:sz w:val="28"/>
                <w:szCs w:val="28"/>
              </w:rPr>
            </w:pPr>
            <w:r w:rsidRPr="005E2AF3">
              <w:rPr>
                <w:sz w:val="28"/>
                <w:szCs w:val="28"/>
              </w:rPr>
              <w:t>0,21</w:t>
            </w:r>
          </w:p>
        </w:tc>
      </w:tr>
      <w:tr w:rsidR="003D6EAD" w:rsidRPr="005E2AF3" w:rsidTr="00272C5E">
        <w:trPr>
          <w:trHeight w:val="2017"/>
        </w:trPr>
        <w:tc>
          <w:tcPr>
            <w:tcW w:w="817" w:type="dxa"/>
            <w:vAlign w:val="center"/>
          </w:tcPr>
          <w:p w:rsidR="003D6EAD" w:rsidRPr="005E2AF3" w:rsidRDefault="00650B69" w:rsidP="00272C5E">
            <w:pPr>
              <w:spacing w:line="276" w:lineRule="auto"/>
              <w:jc w:val="center"/>
              <w:rPr>
                <w:sz w:val="28"/>
                <w:szCs w:val="28"/>
              </w:rPr>
            </w:pPr>
            <w:r w:rsidRPr="005E2AF3">
              <w:rPr>
                <w:sz w:val="28"/>
                <w:szCs w:val="28"/>
              </w:rPr>
              <w:t>6</w:t>
            </w:r>
          </w:p>
        </w:tc>
        <w:tc>
          <w:tcPr>
            <w:tcW w:w="2693" w:type="dxa"/>
            <w:vAlign w:val="center"/>
          </w:tcPr>
          <w:p w:rsidR="003D6EAD" w:rsidRPr="005E2AF3" w:rsidRDefault="00650B69" w:rsidP="00272C5E">
            <w:pPr>
              <w:spacing w:line="276" w:lineRule="auto"/>
              <w:jc w:val="center"/>
              <w:rPr>
                <w:sz w:val="28"/>
                <w:szCs w:val="28"/>
              </w:rPr>
            </w:pPr>
            <w:r w:rsidRPr="005E2AF3">
              <w:rPr>
                <w:sz w:val="28"/>
                <w:szCs w:val="28"/>
              </w:rPr>
              <w:t>Период окупаемости собственного капитала (лет)</w:t>
            </w:r>
          </w:p>
        </w:tc>
        <w:tc>
          <w:tcPr>
            <w:tcW w:w="2835" w:type="dxa"/>
            <w:vAlign w:val="center"/>
          </w:tcPr>
          <w:p w:rsidR="00650B69" w:rsidRPr="005E2AF3" w:rsidRDefault="00650B69" w:rsidP="00272C5E">
            <w:pPr>
              <w:widowControl w:val="0"/>
              <w:autoSpaceDE w:val="0"/>
              <w:autoSpaceDN w:val="0"/>
              <w:adjustRightInd w:val="0"/>
              <w:spacing w:line="276" w:lineRule="auto"/>
              <w:jc w:val="center"/>
              <w:rPr>
                <w:sz w:val="28"/>
                <w:szCs w:val="28"/>
              </w:rPr>
            </w:pPr>
            <w:r w:rsidRPr="005E2AF3">
              <w:rPr>
                <w:sz w:val="28"/>
                <w:szCs w:val="28"/>
              </w:rPr>
              <w:t>Средняя величина собственного капитала</w:t>
            </w:r>
          </w:p>
          <w:p w:rsidR="00650B69"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37" style="position:absolute;left:0;text-align:left;z-index:251653632" from="30.5pt,7.5pt" to="126.5pt,7.5pt"/>
              </w:pict>
            </w:r>
          </w:p>
          <w:p w:rsidR="003D6EAD" w:rsidRPr="005E2AF3" w:rsidRDefault="00650B69" w:rsidP="00272C5E">
            <w:pPr>
              <w:spacing w:line="276" w:lineRule="auto"/>
              <w:jc w:val="center"/>
              <w:rPr>
                <w:sz w:val="28"/>
                <w:szCs w:val="28"/>
              </w:rPr>
            </w:pPr>
            <w:r w:rsidRPr="005E2AF3">
              <w:rPr>
                <w:sz w:val="28"/>
                <w:szCs w:val="28"/>
              </w:rPr>
              <w:t>Чистая прибыль</w:t>
            </w:r>
          </w:p>
        </w:tc>
        <w:tc>
          <w:tcPr>
            <w:tcW w:w="1276" w:type="dxa"/>
            <w:vAlign w:val="center"/>
          </w:tcPr>
          <w:p w:rsidR="003D6EAD" w:rsidRPr="005E2AF3" w:rsidRDefault="00650B69" w:rsidP="00272C5E">
            <w:pPr>
              <w:spacing w:line="276" w:lineRule="auto"/>
              <w:jc w:val="center"/>
              <w:rPr>
                <w:sz w:val="28"/>
                <w:szCs w:val="28"/>
              </w:rPr>
            </w:pPr>
            <w:r w:rsidRPr="005E2AF3">
              <w:rPr>
                <w:sz w:val="28"/>
                <w:szCs w:val="28"/>
              </w:rPr>
              <w:t>7,4</w:t>
            </w:r>
          </w:p>
        </w:tc>
        <w:tc>
          <w:tcPr>
            <w:tcW w:w="1276" w:type="dxa"/>
            <w:vAlign w:val="center"/>
          </w:tcPr>
          <w:p w:rsidR="003D6EAD" w:rsidRPr="005E2AF3" w:rsidRDefault="00650B69" w:rsidP="00272C5E">
            <w:pPr>
              <w:spacing w:line="276" w:lineRule="auto"/>
              <w:jc w:val="center"/>
              <w:rPr>
                <w:sz w:val="28"/>
                <w:szCs w:val="28"/>
              </w:rPr>
            </w:pPr>
            <w:r w:rsidRPr="005E2AF3">
              <w:rPr>
                <w:sz w:val="28"/>
                <w:szCs w:val="28"/>
              </w:rPr>
              <w:t>4,7</w:t>
            </w:r>
          </w:p>
        </w:tc>
      </w:tr>
      <w:tr w:rsidR="003D6EAD" w:rsidRPr="005E2AF3" w:rsidTr="00272C5E">
        <w:trPr>
          <w:trHeight w:val="2884"/>
        </w:trPr>
        <w:tc>
          <w:tcPr>
            <w:tcW w:w="817" w:type="dxa"/>
            <w:vAlign w:val="center"/>
          </w:tcPr>
          <w:p w:rsidR="003D6EAD" w:rsidRPr="005E2AF3" w:rsidRDefault="00650B69" w:rsidP="00272C5E">
            <w:pPr>
              <w:spacing w:line="276" w:lineRule="auto"/>
              <w:jc w:val="center"/>
              <w:rPr>
                <w:sz w:val="28"/>
                <w:szCs w:val="28"/>
              </w:rPr>
            </w:pPr>
            <w:r w:rsidRPr="005E2AF3">
              <w:rPr>
                <w:sz w:val="28"/>
                <w:szCs w:val="28"/>
              </w:rPr>
              <w:t>7</w:t>
            </w:r>
          </w:p>
        </w:tc>
        <w:tc>
          <w:tcPr>
            <w:tcW w:w="2693" w:type="dxa"/>
            <w:vAlign w:val="center"/>
          </w:tcPr>
          <w:p w:rsidR="003D6EAD" w:rsidRPr="005E2AF3" w:rsidRDefault="00650B69" w:rsidP="00272C5E">
            <w:pPr>
              <w:spacing w:line="276" w:lineRule="auto"/>
              <w:jc w:val="center"/>
              <w:rPr>
                <w:sz w:val="28"/>
                <w:szCs w:val="28"/>
              </w:rPr>
            </w:pPr>
            <w:r w:rsidRPr="005E2AF3">
              <w:rPr>
                <w:sz w:val="28"/>
                <w:szCs w:val="28"/>
              </w:rPr>
              <w:t>Общая рентабельность Роб</w:t>
            </w:r>
          </w:p>
        </w:tc>
        <w:tc>
          <w:tcPr>
            <w:tcW w:w="2835" w:type="dxa"/>
            <w:vAlign w:val="center"/>
          </w:tcPr>
          <w:p w:rsidR="00650B69" w:rsidRPr="005E2AF3" w:rsidRDefault="00650B69" w:rsidP="00272C5E">
            <w:pPr>
              <w:widowControl w:val="0"/>
              <w:autoSpaceDE w:val="0"/>
              <w:autoSpaceDN w:val="0"/>
              <w:adjustRightInd w:val="0"/>
              <w:spacing w:line="276" w:lineRule="auto"/>
              <w:jc w:val="center"/>
              <w:rPr>
                <w:sz w:val="28"/>
                <w:szCs w:val="28"/>
              </w:rPr>
            </w:pPr>
            <w:r w:rsidRPr="005E2AF3">
              <w:rPr>
                <w:sz w:val="28"/>
                <w:szCs w:val="28"/>
              </w:rPr>
              <w:t>Чистая прибыль</w:t>
            </w:r>
          </w:p>
          <w:p w:rsidR="00650B69"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38" style="position:absolute;left:0;text-align:left;z-index:251654656" from="31.6pt,8.85pt" to="127.6pt,8.85pt"/>
              </w:pict>
            </w:r>
          </w:p>
          <w:p w:rsidR="003D6EAD" w:rsidRPr="005E2AF3" w:rsidRDefault="00650B69" w:rsidP="00272C5E">
            <w:pPr>
              <w:spacing w:line="276" w:lineRule="auto"/>
              <w:jc w:val="center"/>
              <w:rPr>
                <w:sz w:val="28"/>
                <w:szCs w:val="28"/>
              </w:rPr>
            </w:pPr>
            <w:r w:rsidRPr="005E2AF3">
              <w:rPr>
                <w:sz w:val="28"/>
                <w:szCs w:val="28"/>
              </w:rPr>
              <w:t>Выручка от реализации</w:t>
            </w:r>
          </w:p>
        </w:tc>
        <w:tc>
          <w:tcPr>
            <w:tcW w:w="1276" w:type="dxa"/>
            <w:vAlign w:val="center"/>
          </w:tcPr>
          <w:p w:rsidR="003D6EAD" w:rsidRPr="005E2AF3" w:rsidRDefault="00650B69" w:rsidP="00272C5E">
            <w:pPr>
              <w:spacing w:line="276" w:lineRule="auto"/>
              <w:jc w:val="center"/>
              <w:rPr>
                <w:sz w:val="28"/>
                <w:szCs w:val="28"/>
              </w:rPr>
            </w:pPr>
            <w:r w:rsidRPr="005E2AF3">
              <w:rPr>
                <w:sz w:val="28"/>
                <w:szCs w:val="28"/>
              </w:rPr>
              <w:t>0,180</w:t>
            </w:r>
          </w:p>
        </w:tc>
        <w:tc>
          <w:tcPr>
            <w:tcW w:w="1276" w:type="dxa"/>
            <w:vAlign w:val="center"/>
          </w:tcPr>
          <w:p w:rsidR="003D6EAD" w:rsidRPr="005E2AF3" w:rsidRDefault="00650B69" w:rsidP="00272C5E">
            <w:pPr>
              <w:spacing w:line="276" w:lineRule="auto"/>
              <w:jc w:val="center"/>
              <w:rPr>
                <w:sz w:val="28"/>
                <w:szCs w:val="28"/>
              </w:rPr>
            </w:pPr>
            <w:r w:rsidRPr="005E2AF3">
              <w:rPr>
                <w:sz w:val="28"/>
                <w:szCs w:val="28"/>
              </w:rPr>
              <w:t>0,196</w:t>
            </w:r>
          </w:p>
        </w:tc>
      </w:tr>
      <w:tr w:rsidR="003D6EAD" w:rsidRPr="005E2AF3" w:rsidTr="00272C5E">
        <w:trPr>
          <w:trHeight w:val="3031"/>
        </w:trPr>
        <w:tc>
          <w:tcPr>
            <w:tcW w:w="817" w:type="dxa"/>
            <w:vAlign w:val="center"/>
          </w:tcPr>
          <w:p w:rsidR="003D6EAD" w:rsidRPr="005E2AF3" w:rsidRDefault="00650B69" w:rsidP="00272C5E">
            <w:pPr>
              <w:spacing w:line="276" w:lineRule="auto"/>
              <w:jc w:val="center"/>
              <w:rPr>
                <w:sz w:val="28"/>
                <w:szCs w:val="28"/>
              </w:rPr>
            </w:pPr>
            <w:r w:rsidRPr="005E2AF3">
              <w:rPr>
                <w:sz w:val="28"/>
                <w:szCs w:val="28"/>
              </w:rPr>
              <w:t>8</w:t>
            </w:r>
          </w:p>
        </w:tc>
        <w:tc>
          <w:tcPr>
            <w:tcW w:w="2693" w:type="dxa"/>
            <w:vAlign w:val="center"/>
          </w:tcPr>
          <w:p w:rsidR="003D6EAD" w:rsidRPr="005E2AF3" w:rsidRDefault="00650B69" w:rsidP="00272C5E">
            <w:pPr>
              <w:spacing w:line="276" w:lineRule="auto"/>
              <w:jc w:val="center"/>
              <w:rPr>
                <w:sz w:val="28"/>
                <w:szCs w:val="28"/>
              </w:rPr>
            </w:pPr>
            <w:r w:rsidRPr="005E2AF3">
              <w:rPr>
                <w:sz w:val="28"/>
                <w:szCs w:val="28"/>
              </w:rPr>
              <w:t>Рентабельность инвестиций Ри</w:t>
            </w:r>
          </w:p>
        </w:tc>
        <w:tc>
          <w:tcPr>
            <w:tcW w:w="2835" w:type="dxa"/>
            <w:vAlign w:val="center"/>
          </w:tcPr>
          <w:p w:rsidR="00650B69" w:rsidRPr="005E2AF3" w:rsidRDefault="00650B69" w:rsidP="00272C5E">
            <w:pPr>
              <w:widowControl w:val="0"/>
              <w:autoSpaceDE w:val="0"/>
              <w:autoSpaceDN w:val="0"/>
              <w:adjustRightInd w:val="0"/>
              <w:spacing w:line="276" w:lineRule="auto"/>
              <w:jc w:val="center"/>
              <w:rPr>
                <w:sz w:val="28"/>
                <w:szCs w:val="28"/>
              </w:rPr>
            </w:pPr>
            <w:r w:rsidRPr="005E2AF3">
              <w:rPr>
                <w:sz w:val="28"/>
                <w:szCs w:val="28"/>
              </w:rPr>
              <w:t>Доход от финансовых вложений</w:t>
            </w:r>
          </w:p>
          <w:p w:rsidR="00650B69" w:rsidRPr="005E2AF3" w:rsidRDefault="00650B69" w:rsidP="00272C5E">
            <w:pPr>
              <w:widowControl w:val="0"/>
              <w:autoSpaceDE w:val="0"/>
              <w:autoSpaceDN w:val="0"/>
              <w:adjustRightInd w:val="0"/>
              <w:spacing w:line="276" w:lineRule="auto"/>
              <w:jc w:val="center"/>
              <w:rPr>
                <w:sz w:val="28"/>
                <w:szCs w:val="28"/>
              </w:rPr>
            </w:pPr>
          </w:p>
          <w:p w:rsidR="003D6EAD" w:rsidRPr="005E2AF3" w:rsidRDefault="00B95A67" w:rsidP="00272C5E">
            <w:pPr>
              <w:spacing w:line="276" w:lineRule="auto"/>
              <w:jc w:val="center"/>
              <w:rPr>
                <w:sz w:val="28"/>
                <w:szCs w:val="28"/>
              </w:rPr>
            </w:pPr>
            <w:r>
              <w:rPr>
                <w:noProof/>
                <w:sz w:val="28"/>
                <w:szCs w:val="28"/>
              </w:rPr>
              <w:pict>
                <v:line id="_x0000_s1039" style="position:absolute;left:0;text-align:left;z-index:251655680" from="31.2pt,-6.25pt" to="127.2pt,-6.25pt"/>
              </w:pict>
            </w:r>
            <w:r w:rsidR="00650B69" w:rsidRPr="005E2AF3">
              <w:rPr>
                <w:sz w:val="28"/>
                <w:szCs w:val="28"/>
              </w:rPr>
              <w:t>Сумма долгосрочных и краткосрочных финансовых вложений</w:t>
            </w:r>
          </w:p>
        </w:tc>
        <w:tc>
          <w:tcPr>
            <w:tcW w:w="1276" w:type="dxa"/>
            <w:vAlign w:val="center"/>
          </w:tcPr>
          <w:p w:rsidR="003D6EAD" w:rsidRPr="005E2AF3" w:rsidRDefault="00650B69" w:rsidP="00272C5E">
            <w:pPr>
              <w:spacing w:line="276" w:lineRule="auto"/>
              <w:jc w:val="center"/>
              <w:rPr>
                <w:sz w:val="28"/>
                <w:szCs w:val="28"/>
              </w:rPr>
            </w:pPr>
            <w:r w:rsidRPr="005E2AF3">
              <w:rPr>
                <w:sz w:val="28"/>
                <w:szCs w:val="28"/>
              </w:rPr>
              <w:t>0,17</w:t>
            </w:r>
          </w:p>
        </w:tc>
        <w:tc>
          <w:tcPr>
            <w:tcW w:w="1276" w:type="dxa"/>
            <w:vAlign w:val="center"/>
          </w:tcPr>
          <w:p w:rsidR="003D6EAD" w:rsidRPr="005E2AF3" w:rsidRDefault="00650B69" w:rsidP="00272C5E">
            <w:pPr>
              <w:spacing w:line="276" w:lineRule="auto"/>
              <w:jc w:val="center"/>
              <w:rPr>
                <w:sz w:val="28"/>
                <w:szCs w:val="28"/>
              </w:rPr>
            </w:pPr>
            <w:r w:rsidRPr="005E2AF3">
              <w:rPr>
                <w:sz w:val="28"/>
                <w:szCs w:val="28"/>
              </w:rPr>
              <w:t>0,27</w:t>
            </w:r>
          </w:p>
        </w:tc>
      </w:tr>
    </w:tbl>
    <w:p w:rsidR="0056568D" w:rsidRPr="005E2AF3" w:rsidRDefault="0056568D" w:rsidP="005E2AF3">
      <w:pPr>
        <w:spacing w:line="276" w:lineRule="auto"/>
        <w:rPr>
          <w:sz w:val="28"/>
          <w:szCs w:val="28"/>
        </w:rPr>
      </w:pPr>
    </w:p>
    <w:p w:rsidR="00650B69" w:rsidRPr="005E2AF3" w:rsidRDefault="00650B69" w:rsidP="005E2AF3">
      <w:pPr>
        <w:widowControl w:val="0"/>
        <w:autoSpaceDE w:val="0"/>
        <w:autoSpaceDN w:val="0"/>
        <w:adjustRightInd w:val="0"/>
        <w:spacing w:line="276" w:lineRule="auto"/>
        <w:ind w:firstLine="709"/>
        <w:jc w:val="both"/>
        <w:rPr>
          <w:sz w:val="28"/>
          <w:szCs w:val="28"/>
        </w:rPr>
      </w:pPr>
      <w:r w:rsidRPr="005E2AF3">
        <w:rPr>
          <w:sz w:val="28"/>
          <w:szCs w:val="28"/>
        </w:rPr>
        <w:t xml:space="preserve">При помощи показателей Род, Рок, Рск, Роб, Ри можно провести пространственно-временные сопоставления. Они позволяют оценить, какую прибыль дает каждый рубль, вложенный, соответственно, в производство, в основной и собственный капитал. Рентабельность основной деятельности по сравнению с прошлым годом уменьшилась. Рентабельности основного и собственного капитала также снизились. В отчетном периоде каждый рубль, вложенный обществом принес лишь 14 коп. прибыли. </w:t>
      </w:r>
    </w:p>
    <w:p w:rsidR="00650B69" w:rsidRPr="005E2AF3" w:rsidRDefault="00650B69" w:rsidP="005E2AF3">
      <w:pPr>
        <w:widowControl w:val="0"/>
        <w:autoSpaceDE w:val="0"/>
        <w:autoSpaceDN w:val="0"/>
        <w:adjustRightInd w:val="0"/>
        <w:spacing w:line="276" w:lineRule="auto"/>
        <w:ind w:firstLine="709"/>
        <w:jc w:val="both"/>
        <w:rPr>
          <w:sz w:val="28"/>
          <w:szCs w:val="28"/>
        </w:rPr>
      </w:pPr>
      <w:r w:rsidRPr="005E2AF3">
        <w:rPr>
          <w:sz w:val="28"/>
          <w:szCs w:val="28"/>
        </w:rPr>
        <w:t xml:space="preserve">Период окупаемости собственного капитала указывает на число лет, в течение которых полностью окупятся вложения в обществе (7,4 лет). Общая рентабельность характеризует отношение чистой прибыли от всех видов деятельности к выручке от реализации (для промышленных предприятий рекомендуется не менее 0,05). Величины рассчитанных коэффициентов показывают экономическую целесообразность функционирования акционерного общества. </w:t>
      </w:r>
    </w:p>
    <w:p w:rsidR="00650B69" w:rsidRPr="005E2AF3" w:rsidRDefault="00650B69" w:rsidP="005E2AF3">
      <w:pPr>
        <w:spacing w:line="276" w:lineRule="auto"/>
        <w:rPr>
          <w:sz w:val="28"/>
          <w:szCs w:val="28"/>
        </w:rPr>
      </w:pPr>
    </w:p>
    <w:p w:rsidR="00650B69" w:rsidRPr="005E2AF3" w:rsidRDefault="00650B69" w:rsidP="005E2AF3">
      <w:pPr>
        <w:spacing w:line="276" w:lineRule="auto"/>
        <w:rPr>
          <w:sz w:val="28"/>
          <w:szCs w:val="28"/>
        </w:rPr>
      </w:pPr>
    </w:p>
    <w:p w:rsidR="00650B69" w:rsidRPr="005E2AF3" w:rsidRDefault="00650B69" w:rsidP="005E2AF3">
      <w:pPr>
        <w:spacing w:line="276" w:lineRule="auto"/>
        <w:rPr>
          <w:sz w:val="28"/>
          <w:szCs w:val="28"/>
        </w:rPr>
      </w:pPr>
    </w:p>
    <w:p w:rsidR="00166B96" w:rsidRPr="005E2AF3" w:rsidRDefault="00166B96" w:rsidP="005E2AF3">
      <w:pPr>
        <w:spacing w:line="276" w:lineRule="auto"/>
        <w:ind w:firstLine="708"/>
        <w:rPr>
          <w:sz w:val="28"/>
          <w:szCs w:val="28"/>
        </w:rPr>
      </w:pPr>
    </w:p>
    <w:p w:rsidR="00C61867" w:rsidRPr="005E2AF3" w:rsidRDefault="00C61867" w:rsidP="00C61867">
      <w:pPr>
        <w:widowControl w:val="0"/>
        <w:autoSpaceDE w:val="0"/>
        <w:autoSpaceDN w:val="0"/>
        <w:adjustRightInd w:val="0"/>
        <w:spacing w:line="276" w:lineRule="auto"/>
        <w:jc w:val="center"/>
        <w:rPr>
          <w:b/>
          <w:bCs/>
          <w:sz w:val="28"/>
          <w:szCs w:val="28"/>
        </w:rPr>
      </w:pPr>
      <w:r>
        <w:rPr>
          <w:sz w:val="28"/>
          <w:szCs w:val="28"/>
        </w:rPr>
        <w:tab/>
      </w:r>
      <w:r w:rsidR="00EB0C92" w:rsidRPr="00EB0C92">
        <w:rPr>
          <w:b/>
          <w:sz w:val="28"/>
          <w:szCs w:val="28"/>
        </w:rPr>
        <w:t>2.20</w:t>
      </w:r>
      <w:r w:rsidR="00EB0C92">
        <w:rPr>
          <w:sz w:val="28"/>
          <w:szCs w:val="28"/>
        </w:rPr>
        <w:t xml:space="preserve"> </w:t>
      </w:r>
      <w:r w:rsidRPr="005E2AF3">
        <w:rPr>
          <w:b/>
          <w:bCs/>
          <w:sz w:val="28"/>
          <w:szCs w:val="28"/>
        </w:rPr>
        <w:t>Распределение прибыли и убытков</w:t>
      </w:r>
    </w:p>
    <w:p w:rsidR="00166B96" w:rsidRPr="005E2AF3" w:rsidRDefault="00166B96" w:rsidP="00C61867">
      <w:pPr>
        <w:tabs>
          <w:tab w:val="left" w:pos="3225"/>
        </w:tabs>
        <w:spacing w:line="276" w:lineRule="auto"/>
        <w:rPr>
          <w:sz w:val="28"/>
          <w:szCs w:val="28"/>
        </w:rPr>
      </w:pPr>
    </w:p>
    <w:p w:rsidR="00166B96" w:rsidRPr="005E2AF3" w:rsidRDefault="00166B96" w:rsidP="005E2AF3">
      <w:pPr>
        <w:spacing w:line="276" w:lineRule="auto"/>
        <w:rPr>
          <w:sz w:val="28"/>
          <w:szCs w:val="28"/>
        </w:rPr>
      </w:pPr>
    </w:p>
    <w:tbl>
      <w:tblPr>
        <w:tblW w:w="8804" w:type="dxa"/>
        <w:tblInd w:w="93" w:type="dxa"/>
        <w:tblLook w:val="04A0"/>
      </w:tblPr>
      <w:tblGrid>
        <w:gridCol w:w="594"/>
        <w:gridCol w:w="6228"/>
        <w:gridCol w:w="1982"/>
      </w:tblGrid>
      <w:tr w:rsidR="00166B96" w:rsidRPr="005E2AF3" w:rsidTr="00786921">
        <w:trPr>
          <w:trHeight w:val="885"/>
        </w:trPr>
        <w:tc>
          <w:tcPr>
            <w:tcW w:w="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66B96" w:rsidRPr="005E2AF3" w:rsidRDefault="00166B96" w:rsidP="005E2AF3">
            <w:pPr>
              <w:spacing w:line="276" w:lineRule="auto"/>
              <w:jc w:val="center"/>
              <w:rPr>
                <w:color w:val="000000"/>
                <w:sz w:val="28"/>
                <w:szCs w:val="28"/>
              </w:rPr>
            </w:pPr>
            <w:r w:rsidRPr="005E2AF3">
              <w:rPr>
                <w:color w:val="000000"/>
                <w:sz w:val="28"/>
                <w:szCs w:val="28"/>
              </w:rPr>
              <w:t>№ п/п</w:t>
            </w:r>
          </w:p>
        </w:tc>
        <w:tc>
          <w:tcPr>
            <w:tcW w:w="623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66B96" w:rsidRPr="005E2AF3" w:rsidRDefault="00166B96" w:rsidP="005E2AF3">
            <w:pPr>
              <w:spacing w:line="276" w:lineRule="auto"/>
              <w:jc w:val="center"/>
              <w:rPr>
                <w:color w:val="000000"/>
                <w:sz w:val="28"/>
                <w:szCs w:val="28"/>
              </w:rPr>
            </w:pPr>
            <w:r w:rsidRPr="005E2AF3">
              <w:rPr>
                <w:color w:val="000000"/>
                <w:sz w:val="28"/>
                <w:szCs w:val="28"/>
              </w:rPr>
              <w:t>Наименование показателя</w:t>
            </w:r>
          </w:p>
        </w:tc>
        <w:tc>
          <w:tcPr>
            <w:tcW w:w="198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66B96" w:rsidRPr="005E2AF3" w:rsidRDefault="00166B96" w:rsidP="005E2AF3">
            <w:pPr>
              <w:spacing w:line="276" w:lineRule="auto"/>
              <w:jc w:val="center"/>
              <w:rPr>
                <w:color w:val="000000"/>
                <w:sz w:val="28"/>
                <w:szCs w:val="28"/>
              </w:rPr>
            </w:pPr>
            <w:r w:rsidRPr="005E2AF3">
              <w:rPr>
                <w:color w:val="000000"/>
                <w:sz w:val="28"/>
                <w:szCs w:val="28"/>
              </w:rPr>
              <w:t>Размер средств, тыс. руб.</w:t>
            </w:r>
          </w:p>
        </w:tc>
      </w:tr>
      <w:tr w:rsidR="00166B96" w:rsidRPr="005E2AF3" w:rsidTr="00272C5E">
        <w:trPr>
          <w:trHeight w:val="82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166B96" w:rsidRPr="005E2AF3" w:rsidRDefault="00166B96" w:rsidP="005E2AF3">
            <w:pPr>
              <w:spacing w:line="276" w:lineRule="auto"/>
              <w:jc w:val="center"/>
              <w:rPr>
                <w:color w:val="000000"/>
                <w:sz w:val="28"/>
                <w:szCs w:val="28"/>
              </w:rPr>
            </w:pPr>
            <w:r w:rsidRPr="005E2AF3">
              <w:rPr>
                <w:color w:val="000000"/>
                <w:sz w:val="28"/>
                <w:szCs w:val="28"/>
              </w:rPr>
              <w:t>1</w:t>
            </w:r>
          </w:p>
        </w:tc>
        <w:tc>
          <w:tcPr>
            <w:tcW w:w="6239" w:type="dxa"/>
            <w:tcBorders>
              <w:top w:val="nil"/>
              <w:left w:val="single" w:sz="4" w:space="0" w:color="auto"/>
              <w:bottom w:val="single" w:sz="4" w:space="0" w:color="auto"/>
              <w:right w:val="single" w:sz="4" w:space="0" w:color="auto"/>
            </w:tcBorders>
            <w:shd w:val="clear" w:color="auto" w:fill="auto"/>
            <w:vAlign w:val="center"/>
            <w:hideMark/>
          </w:tcPr>
          <w:p w:rsidR="00166B96" w:rsidRPr="005E2AF3" w:rsidRDefault="00166B96" w:rsidP="005E2AF3">
            <w:pPr>
              <w:spacing w:line="276" w:lineRule="auto"/>
              <w:rPr>
                <w:color w:val="000000"/>
                <w:sz w:val="28"/>
                <w:szCs w:val="28"/>
              </w:rPr>
            </w:pPr>
            <w:r w:rsidRPr="005E2AF3">
              <w:rPr>
                <w:color w:val="000000"/>
                <w:sz w:val="28"/>
                <w:szCs w:val="28"/>
              </w:rPr>
              <w:t>Чистая прибыль к распределению:</w:t>
            </w:r>
          </w:p>
        </w:tc>
        <w:tc>
          <w:tcPr>
            <w:tcW w:w="1985" w:type="dxa"/>
            <w:tcBorders>
              <w:top w:val="nil"/>
              <w:left w:val="single" w:sz="4" w:space="0" w:color="auto"/>
              <w:bottom w:val="single" w:sz="4" w:space="0" w:color="auto"/>
              <w:right w:val="single" w:sz="8" w:space="0" w:color="auto"/>
            </w:tcBorders>
            <w:shd w:val="clear" w:color="auto" w:fill="auto"/>
            <w:vAlign w:val="center"/>
            <w:hideMark/>
          </w:tcPr>
          <w:p w:rsidR="00166B96" w:rsidRPr="005E2AF3" w:rsidRDefault="00166B96" w:rsidP="00272C5E">
            <w:pPr>
              <w:spacing w:line="276" w:lineRule="auto"/>
              <w:jc w:val="center"/>
              <w:rPr>
                <w:color w:val="000000"/>
                <w:sz w:val="28"/>
                <w:szCs w:val="28"/>
              </w:rPr>
            </w:pPr>
            <w:r w:rsidRPr="005E2AF3">
              <w:rPr>
                <w:color w:val="000000"/>
                <w:sz w:val="28"/>
                <w:szCs w:val="28"/>
              </w:rPr>
              <w:t>114 855</w:t>
            </w:r>
          </w:p>
        </w:tc>
      </w:tr>
      <w:tr w:rsidR="00166B96" w:rsidRPr="005E2AF3" w:rsidTr="00272C5E">
        <w:trPr>
          <w:trHeight w:val="73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66B96" w:rsidRPr="005E2AF3" w:rsidRDefault="00166B96" w:rsidP="005E2AF3">
            <w:pPr>
              <w:spacing w:line="276" w:lineRule="auto"/>
              <w:jc w:val="center"/>
              <w:rPr>
                <w:i/>
                <w:iCs/>
                <w:color w:val="000000"/>
                <w:sz w:val="28"/>
                <w:szCs w:val="28"/>
              </w:rPr>
            </w:pPr>
            <w:r w:rsidRPr="005E2AF3">
              <w:rPr>
                <w:i/>
                <w:iCs/>
                <w:color w:val="000000"/>
                <w:sz w:val="28"/>
                <w:szCs w:val="28"/>
              </w:rPr>
              <w:t>1.1</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B96" w:rsidRPr="005E2AF3" w:rsidRDefault="00166B96" w:rsidP="005E2AF3">
            <w:pPr>
              <w:spacing w:line="276" w:lineRule="auto"/>
              <w:rPr>
                <w:i/>
                <w:iCs/>
                <w:color w:val="000000"/>
                <w:sz w:val="28"/>
                <w:szCs w:val="28"/>
              </w:rPr>
            </w:pPr>
            <w:r w:rsidRPr="005E2AF3">
              <w:rPr>
                <w:i/>
                <w:iCs/>
                <w:color w:val="000000"/>
                <w:sz w:val="28"/>
                <w:szCs w:val="28"/>
              </w:rPr>
              <w:t>резервный фонд</w:t>
            </w:r>
          </w:p>
        </w:tc>
        <w:tc>
          <w:tcPr>
            <w:tcW w:w="198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66B96" w:rsidRPr="005E2AF3" w:rsidRDefault="00166B96" w:rsidP="00272C5E">
            <w:pPr>
              <w:spacing w:line="276" w:lineRule="auto"/>
              <w:jc w:val="center"/>
              <w:rPr>
                <w:color w:val="000000"/>
                <w:sz w:val="28"/>
                <w:szCs w:val="28"/>
              </w:rPr>
            </w:pPr>
            <w:r w:rsidRPr="005E2AF3">
              <w:rPr>
                <w:color w:val="000000"/>
                <w:sz w:val="28"/>
                <w:szCs w:val="28"/>
              </w:rPr>
              <w:t>-</w:t>
            </w:r>
          </w:p>
        </w:tc>
      </w:tr>
      <w:tr w:rsidR="00166B96" w:rsidRPr="005E2AF3" w:rsidTr="00272C5E">
        <w:trPr>
          <w:trHeight w:val="70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66B96" w:rsidRPr="005E2AF3" w:rsidRDefault="00166B96" w:rsidP="005E2AF3">
            <w:pPr>
              <w:spacing w:line="276" w:lineRule="auto"/>
              <w:jc w:val="center"/>
              <w:rPr>
                <w:i/>
                <w:iCs/>
                <w:color w:val="000000"/>
                <w:sz w:val="28"/>
                <w:szCs w:val="28"/>
              </w:rPr>
            </w:pPr>
            <w:r w:rsidRPr="005E2AF3">
              <w:rPr>
                <w:i/>
                <w:iCs/>
                <w:color w:val="000000"/>
                <w:sz w:val="28"/>
                <w:szCs w:val="28"/>
              </w:rPr>
              <w:t>1.2</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B96" w:rsidRPr="005E2AF3" w:rsidRDefault="00166B96" w:rsidP="005E2AF3">
            <w:pPr>
              <w:spacing w:line="276" w:lineRule="auto"/>
              <w:rPr>
                <w:i/>
                <w:iCs/>
                <w:color w:val="000000"/>
                <w:sz w:val="28"/>
                <w:szCs w:val="28"/>
              </w:rPr>
            </w:pPr>
            <w:r w:rsidRPr="005E2AF3">
              <w:rPr>
                <w:i/>
                <w:iCs/>
                <w:color w:val="000000"/>
                <w:sz w:val="28"/>
                <w:szCs w:val="28"/>
              </w:rPr>
              <w:t>нераспределенная прибыль</w:t>
            </w:r>
          </w:p>
        </w:tc>
        <w:tc>
          <w:tcPr>
            <w:tcW w:w="198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66B96" w:rsidRPr="005E2AF3" w:rsidRDefault="00166B96" w:rsidP="00272C5E">
            <w:pPr>
              <w:spacing w:line="276" w:lineRule="auto"/>
              <w:jc w:val="center"/>
              <w:rPr>
                <w:color w:val="000000"/>
                <w:sz w:val="28"/>
                <w:szCs w:val="28"/>
              </w:rPr>
            </w:pPr>
            <w:r w:rsidRPr="005E2AF3">
              <w:rPr>
                <w:color w:val="000000"/>
                <w:sz w:val="28"/>
                <w:szCs w:val="28"/>
              </w:rPr>
              <w:t>112 535</w:t>
            </w:r>
          </w:p>
        </w:tc>
      </w:tr>
      <w:tr w:rsidR="00166B96" w:rsidRPr="005E2AF3" w:rsidTr="00272C5E">
        <w:trPr>
          <w:trHeight w:val="675"/>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66B96" w:rsidRPr="005E2AF3" w:rsidRDefault="00166B96" w:rsidP="005E2AF3">
            <w:pPr>
              <w:spacing w:line="276" w:lineRule="auto"/>
              <w:jc w:val="center"/>
              <w:rPr>
                <w:i/>
                <w:iCs/>
                <w:color w:val="000000"/>
                <w:sz w:val="28"/>
                <w:szCs w:val="28"/>
              </w:rPr>
            </w:pPr>
            <w:r w:rsidRPr="005E2AF3">
              <w:rPr>
                <w:i/>
                <w:iCs/>
                <w:color w:val="000000"/>
                <w:sz w:val="28"/>
                <w:szCs w:val="28"/>
              </w:rPr>
              <w:t>1.3</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B96" w:rsidRPr="005E2AF3" w:rsidRDefault="00166B96" w:rsidP="005E2AF3">
            <w:pPr>
              <w:spacing w:line="276" w:lineRule="auto"/>
              <w:rPr>
                <w:i/>
                <w:iCs/>
                <w:color w:val="000000"/>
                <w:sz w:val="28"/>
                <w:szCs w:val="28"/>
              </w:rPr>
            </w:pPr>
            <w:r w:rsidRPr="005E2AF3">
              <w:rPr>
                <w:i/>
                <w:iCs/>
                <w:color w:val="000000"/>
                <w:sz w:val="28"/>
                <w:szCs w:val="28"/>
              </w:rPr>
              <w:t>на нужды социального развития</w:t>
            </w:r>
          </w:p>
        </w:tc>
        <w:tc>
          <w:tcPr>
            <w:tcW w:w="198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66B96" w:rsidRPr="005E2AF3" w:rsidRDefault="00166B96" w:rsidP="00272C5E">
            <w:pPr>
              <w:spacing w:line="276" w:lineRule="auto"/>
              <w:jc w:val="center"/>
              <w:rPr>
                <w:color w:val="000000"/>
                <w:sz w:val="28"/>
                <w:szCs w:val="28"/>
              </w:rPr>
            </w:pPr>
            <w:r w:rsidRPr="005E2AF3">
              <w:rPr>
                <w:color w:val="000000"/>
                <w:sz w:val="28"/>
                <w:szCs w:val="28"/>
              </w:rPr>
              <w:t>1 600</w:t>
            </w:r>
          </w:p>
        </w:tc>
      </w:tr>
      <w:tr w:rsidR="00166B96" w:rsidRPr="005E2AF3" w:rsidTr="00272C5E">
        <w:trPr>
          <w:trHeight w:val="1196"/>
        </w:trPr>
        <w:tc>
          <w:tcPr>
            <w:tcW w:w="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66B96" w:rsidRPr="005E2AF3" w:rsidRDefault="00166B96" w:rsidP="005E2AF3">
            <w:pPr>
              <w:spacing w:line="276" w:lineRule="auto"/>
              <w:jc w:val="center"/>
              <w:rPr>
                <w:i/>
                <w:iCs/>
                <w:color w:val="000000"/>
                <w:sz w:val="28"/>
                <w:szCs w:val="28"/>
              </w:rPr>
            </w:pPr>
            <w:r w:rsidRPr="005E2AF3">
              <w:rPr>
                <w:i/>
                <w:iCs/>
                <w:color w:val="000000"/>
                <w:sz w:val="28"/>
                <w:szCs w:val="28"/>
              </w:rPr>
              <w:t>1.4</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B96" w:rsidRPr="005E2AF3" w:rsidRDefault="00166B96" w:rsidP="005E2AF3">
            <w:pPr>
              <w:spacing w:line="276" w:lineRule="auto"/>
              <w:rPr>
                <w:i/>
                <w:iCs/>
                <w:color w:val="000000"/>
                <w:sz w:val="28"/>
                <w:szCs w:val="28"/>
              </w:rPr>
            </w:pPr>
            <w:r w:rsidRPr="005E2AF3">
              <w:rPr>
                <w:i/>
                <w:iCs/>
                <w:color w:val="000000"/>
                <w:sz w:val="28"/>
                <w:szCs w:val="28"/>
              </w:rPr>
              <w:t>на осуществление специальных выплат (материальную, благотворительную помощь, премии, подарки и т. д.)</w:t>
            </w:r>
          </w:p>
        </w:tc>
        <w:tc>
          <w:tcPr>
            <w:tcW w:w="198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66B96" w:rsidRPr="005E2AF3" w:rsidRDefault="00166B96" w:rsidP="00272C5E">
            <w:pPr>
              <w:spacing w:line="276" w:lineRule="auto"/>
              <w:jc w:val="center"/>
              <w:rPr>
                <w:color w:val="000000"/>
                <w:sz w:val="28"/>
                <w:szCs w:val="28"/>
              </w:rPr>
            </w:pPr>
            <w:r w:rsidRPr="005E2AF3">
              <w:rPr>
                <w:color w:val="000000"/>
                <w:sz w:val="28"/>
                <w:szCs w:val="28"/>
              </w:rPr>
              <w:t>720</w:t>
            </w:r>
          </w:p>
        </w:tc>
      </w:tr>
      <w:tr w:rsidR="00166B96" w:rsidRPr="005E2AF3" w:rsidTr="00272C5E">
        <w:trPr>
          <w:trHeight w:val="705"/>
        </w:trPr>
        <w:tc>
          <w:tcPr>
            <w:tcW w:w="58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66B96" w:rsidRPr="005E2AF3" w:rsidRDefault="00166B96" w:rsidP="005E2AF3">
            <w:pPr>
              <w:spacing w:line="276" w:lineRule="auto"/>
              <w:jc w:val="center"/>
              <w:rPr>
                <w:i/>
                <w:iCs/>
                <w:color w:val="000000"/>
                <w:sz w:val="28"/>
                <w:szCs w:val="28"/>
              </w:rPr>
            </w:pPr>
            <w:r w:rsidRPr="005E2AF3">
              <w:rPr>
                <w:i/>
                <w:iCs/>
                <w:color w:val="000000"/>
                <w:sz w:val="28"/>
                <w:szCs w:val="28"/>
              </w:rPr>
              <w:t>1.5</w:t>
            </w:r>
          </w:p>
        </w:tc>
        <w:tc>
          <w:tcPr>
            <w:tcW w:w="623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66B96" w:rsidRPr="005E2AF3" w:rsidRDefault="00166B96" w:rsidP="005E2AF3">
            <w:pPr>
              <w:spacing w:line="276" w:lineRule="auto"/>
              <w:rPr>
                <w:i/>
                <w:iCs/>
                <w:color w:val="000000"/>
                <w:sz w:val="28"/>
                <w:szCs w:val="28"/>
              </w:rPr>
            </w:pPr>
            <w:r w:rsidRPr="005E2AF3">
              <w:rPr>
                <w:i/>
                <w:iCs/>
                <w:color w:val="000000"/>
                <w:sz w:val="28"/>
                <w:szCs w:val="28"/>
              </w:rPr>
              <w:t>на спонсорскую помощь</w:t>
            </w:r>
          </w:p>
        </w:tc>
        <w:tc>
          <w:tcPr>
            <w:tcW w:w="198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66B96" w:rsidRPr="005E2AF3" w:rsidRDefault="00166B96" w:rsidP="00272C5E">
            <w:pPr>
              <w:spacing w:line="276" w:lineRule="auto"/>
              <w:jc w:val="center"/>
              <w:rPr>
                <w:color w:val="000000"/>
                <w:sz w:val="28"/>
                <w:szCs w:val="28"/>
              </w:rPr>
            </w:pPr>
            <w:r w:rsidRPr="005E2AF3">
              <w:rPr>
                <w:color w:val="000000"/>
                <w:sz w:val="28"/>
                <w:szCs w:val="28"/>
              </w:rPr>
              <w:t>560</w:t>
            </w:r>
          </w:p>
        </w:tc>
      </w:tr>
    </w:tbl>
    <w:p w:rsidR="00786921" w:rsidRPr="005E2AF3" w:rsidRDefault="00786921" w:rsidP="005E2AF3">
      <w:pPr>
        <w:spacing w:line="276" w:lineRule="auto"/>
        <w:ind w:firstLine="708"/>
        <w:rPr>
          <w:sz w:val="28"/>
          <w:szCs w:val="28"/>
        </w:rPr>
      </w:pPr>
    </w:p>
    <w:p w:rsidR="00786921" w:rsidRPr="005E2AF3" w:rsidRDefault="00786921" w:rsidP="005E2AF3">
      <w:pPr>
        <w:spacing w:line="276" w:lineRule="auto"/>
        <w:rPr>
          <w:sz w:val="28"/>
          <w:szCs w:val="28"/>
        </w:rPr>
      </w:pPr>
    </w:p>
    <w:p w:rsidR="00786921" w:rsidRPr="005E2AF3" w:rsidRDefault="00786921" w:rsidP="005E2AF3">
      <w:pPr>
        <w:widowControl w:val="0"/>
        <w:autoSpaceDE w:val="0"/>
        <w:autoSpaceDN w:val="0"/>
        <w:adjustRightInd w:val="0"/>
        <w:spacing w:line="276" w:lineRule="auto"/>
        <w:ind w:firstLine="709"/>
        <w:jc w:val="both"/>
        <w:rPr>
          <w:sz w:val="28"/>
          <w:szCs w:val="28"/>
        </w:rPr>
      </w:pPr>
      <w:r w:rsidRPr="005E2AF3">
        <w:rPr>
          <w:sz w:val="28"/>
          <w:szCs w:val="28"/>
        </w:rPr>
        <w:t xml:space="preserve">Резервный фонд создан для покрытия в будущем возможных непредвиденных убытков, потерь акционерного общества. Он достиг размера, предусмотренного уставом, поэтому отчисления в него прекращены. </w:t>
      </w:r>
    </w:p>
    <w:p w:rsidR="00786921" w:rsidRPr="005E2AF3" w:rsidRDefault="00786921" w:rsidP="005E2AF3">
      <w:pPr>
        <w:spacing w:line="276" w:lineRule="auto"/>
        <w:rPr>
          <w:sz w:val="28"/>
          <w:szCs w:val="28"/>
        </w:rPr>
      </w:pPr>
    </w:p>
    <w:p w:rsidR="00786921" w:rsidRPr="005E2AF3" w:rsidRDefault="00786921" w:rsidP="005E2AF3">
      <w:pPr>
        <w:spacing w:line="276" w:lineRule="auto"/>
        <w:rPr>
          <w:sz w:val="28"/>
          <w:szCs w:val="28"/>
        </w:rPr>
      </w:pPr>
    </w:p>
    <w:p w:rsidR="00786921" w:rsidRPr="005E2AF3" w:rsidRDefault="00786921" w:rsidP="005E2AF3">
      <w:pPr>
        <w:spacing w:line="276" w:lineRule="auto"/>
        <w:rPr>
          <w:sz w:val="28"/>
          <w:szCs w:val="28"/>
        </w:rPr>
      </w:pPr>
    </w:p>
    <w:p w:rsidR="00786921" w:rsidRPr="005E2AF3" w:rsidRDefault="00786921" w:rsidP="005E2AF3">
      <w:pPr>
        <w:spacing w:line="276" w:lineRule="auto"/>
        <w:rPr>
          <w:sz w:val="28"/>
          <w:szCs w:val="28"/>
        </w:rPr>
      </w:pPr>
    </w:p>
    <w:p w:rsidR="00786921" w:rsidRPr="005E2AF3" w:rsidRDefault="00786921" w:rsidP="005E2AF3">
      <w:pPr>
        <w:spacing w:line="276" w:lineRule="auto"/>
        <w:rPr>
          <w:sz w:val="28"/>
          <w:szCs w:val="28"/>
        </w:rPr>
      </w:pPr>
    </w:p>
    <w:p w:rsidR="00650B69" w:rsidRPr="005E2AF3" w:rsidRDefault="00650B69" w:rsidP="005E2AF3">
      <w:pPr>
        <w:spacing w:line="276" w:lineRule="auto"/>
        <w:rPr>
          <w:sz w:val="28"/>
          <w:szCs w:val="28"/>
        </w:rPr>
      </w:pPr>
    </w:p>
    <w:p w:rsidR="00786921" w:rsidRDefault="00786921" w:rsidP="005E2AF3">
      <w:pPr>
        <w:spacing w:line="276" w:lineRule="auto"/>
        <w:rPr>
          <w:sz w:val="28"/>
          <w:szCs w:val="28"/>
        </w:rPr>
      </w:pPr>
    </w:p>
    <w:p w:rsidR="00C61867" w:rsidRDefault="00C61867" w:rsidP="005E2AF3">
      <w:pPr>
        <w:spacing w:line="276" w:lineRule="auto"/>
        <w:rPr>
          <w:sz w:val="28"/>
          <w:szCs w:val="28"/>
        </w:rPr>
      </w:pPr>
    </w:p>
    <w:p w:rsidR="00C61867" w:rsidRDefault="00C61867" w:rsidP="005E2AF3">
      <w:pPr>
        <w:spacing w:line="276" w:lineRule="auto"/>
        <w:rPr>
          <w:sz w:val="28"/>
          <w:szCs w:val="28"/>
        </w:rPr>
      </w:pPr>
    </w:p>
    <w:p w:rsidR="00C61867" w:rsidRDefault="00C61867" w:rsidP="005E2AF3">
      <w:pPr>
        <w:spacing w:line="276" w:lineRule="auto"/>
        <w:rPr>
          <w:sz w:val="28"/>
          <w:szCs w:val="28"/>
        </w:rPr>
      </w:pPr>
    </w:p>
    <w:p w:rsidR="00C61867" w:rsidRDefault="00C61867" w:rsidP="005E2AF3">
      <w:pPr>
        <w:spacing w:line="276" w:lineRule="auto"/>
        <w:rPr>
          <w:sz w:val="28"/>
          <w:szCs w:val="28"/>
        </w:rPr>
      </w:pPr>
    </w:p>
    <w:p w:rsidR="00C61867" w:rsidRDefault="00C61867" w:rsidP="005E2AF3">
      <w:pPr>
        <w:spacing w:line="276" w:lineRule="auto"/>
        <w:rPr>
          <w:sz w:val="28"/>
          <w:szCs w:val="28"/>
        </w:rPr>
      </w:pPr>
    </w:p>
    <w:p w:rsidR="00C61867" w:rsidRPr="005E2AF3" w:rsidRDefault="00C61867" w:rsidP="005E2AF3">
      <w:pPr>
        <w:spacing w:line="276" w:lineRule="auto"/>
        <w:rPr>
          <w:sz w:val="28"/>
          <w:szCs w:val="28"/>
        </w:rPr>
      </w:pPr>
    </w:p>
    <w:p w:rsidR="00786921" w:rsidRPr="005E2AF3" w:rsidRDefault="00EB0C92" w:rsidP="00EB0C92">
      <w:pPr>
        <w:widowControl w:val="0"/>
        <w:autoSpaceDE w:val="0"/>
        <w:autoSpaceDN w:val="0"/>
        <w:adjustRightInd w:val="0"/>
        <w:spacing w:line="276" w:lineRule="auto"/>
        <w:ind w:left="360"/>
        <w:jc w:val="center"/>
        <w:rPr>
          <w:b/>
          <w:bCs/>
          <w:sz w:val="28"/>
          <w:szCs w:val="28"/>
        </w:rPr>
      </w:pPr>
      <w:bookmarkStart w:id="17" w:name="а5"/>
      <w:r>
        <w:rPr>
          <w:b/>
          <w:bCs/>
          <w:sz w:val="28"/>
          <w:szCs w:val="28"/>
        </w:rPr>
        <w:t xml:space="preserve">2.21 </w:t>
      </w:r>
      <w:r w:rsidR="00786921" w:rsidRPr="005E2AF3">
        <w:rPr>
          <w:b/>
          <w:bCs/>
          <w:sz w:val="28"/>
          <w:szCs w:val="28"/>
        </w:rPr>
        <w:t xml:space="preserve"> Перспектива развития общества</w:t>
      </w:r>
    </w:p>
    <w:bookmarkEnd w:id="17"/>
    <w:p w:rsidR="00786921" w:rsidRPr="005E2AF3" w:rsidRDefault="00786921" w:rsidP="005E2AF3">
      <w:pPr>
        <w:widowControl w:val="0"/>
        <w:autoSpaceDE w:val="0"/>
        <w:autoSpaceDN w:val="0"/>
        <w:adjustRightInd w:val="0"/>
        <w:spacing w:line="276" w:lineRule="auto"/>
        <w:ind w:firstLine="360"/>
        <w:jc w:val="both"/>
        <w:rPr>
          <w:sz w:val="28"/>
          <w:szCs w:val="28"/>
        </w:rPr>
      </w:pPr>
    </w:p>
    <w:p w:rsidR="00786921" w:rsidRPr="005E2AF3" w:rsidRDefault="00786921" w:rsidP="00C61867">
      <w:pPr>
        <w:widowControl w:val="0"/>
        <w:autoSpaceDE w:val="0"/>
        <w:autoSpaceDN w:val="0"/>
        <w:adjustRightInd w:val="0"/>
        <w:spacing w:line="276" w:lineRule="auto"/>
        <w:jc w:val="both"/>
        <w:rPr>
          <w:sz w:val="28"/>
          <w:szCs w:val="28"/>
        </w:rPr>
      </w:pPr>
      <w:r w:rsidRPr="005E2AF3">
        <w:rPr>
          <w:sz w:val="28"/>
          <w:szCs w:val="28"/>
        </w:rPr>
        <w:t>Развитие общества, его задачи, финансовое состояние необходимо оценивать как на ближайшие, так и на долгосрочные перспективы.</w:t>
      </w:r>
    </w:p>
    <w:p w:rsidR="00786921" w:rsidRPr="005E2AF3" w:rsidRDefault="00786921" w:rsidP="005E2AF3">
      <w:pPr>
        <w:widowControl w:val="0"/>
        <w:autoSpaceDE w:val="0"/>
        <w:autoSpaceDN w:val="0"/>
        <w:adjustRightInd w:val="0"/>
        <w:spacing w:line="276" w:lineRule="auto"/>
        <w:ind w:firstLine="709"/>
        <w:jc w:val="both"/>
        <w:rPr>
          <w:sz w:val="28"/>
          <w:szCs w:val="28"/>
        </w:rPr>
      </w:pPr>
    </w:p>
    <w:p w:rsidR="00786921" w:rsidRPr="005E2AF3" w:rsidRDefault="00786921" w:rsidP="00C61867">
      <w:pPr>
        <w:widowControl w:val="0"/>
        <w:tabs>
          <w:tab w:val="num" w:pos="1146"/>
        </w:tabs>
        <w:autoSpaceDE w:val="0"/>
        <w:autoSpaceDN w:val="0"/>
        <w:adjustRightInd w:val="0"/>
        <w:spacing w:line="276" w:lineRule="auto"/>
        <w:ind w:left="360"/>
        <w:jc w:val="both"/>
        <w:rPr>
          <w:b/>
          <w:bCs/>
          <w:sz w:val="28"/>
          <w:szCs w:val="28"/>
        </w:rPr>
      </w:pPr>
      <w:bookmarkStart w:id="18" w:name="а51"/>
      <w:r w:rsidRPr="005E2AF3">
        <w:rPr>
          <w:b/>
          <w:bCs/>
          <w:sz w:val="28"/>
          <w:szCs w:val="28"/>
        </w:rPr>
        <w:t>Задачи общества. Оценка финансового состояния ОАО «Компрессор» на краткосрочную перспективу</w:t>
      </w:r>
    </w:p>
    <w:bookmarkEnd w:id="18"/>
    <w:p w:rsidR="00786921" w:rsidRPr="005E2AF3" w:rsidRDefault="00786921" w:rsidP="005E2AF3">
      <w:pPr>
        <w:widowControl w:val="0"/>
        <w:autoSpaceDE w:val="0"/>
        <w:autoSpaceDN w:val="0"/>
        <w:adjustRightInd w:val="0"/>
        <w:spacing w:line="276" w:lineRule="auto"/>
        <w:ind w:firstLine="709"/>
        <w:jc w:val="both"/>
        <w:rPr>
          <w:sz w:val="28"/>
          <w:szCs w:val="28"/>
        </w:rPr>
      </w:pPr>
      <w:r w:rsidRPr="005E2AF3">
        <w:rPr>
          <w:sz w:val="28"/>
          <w:szCs w:val="28"/>
        </w:rPr>
        <w:t xml:space="preserve">Созданная за последние годы и разрабатываемая в последнее время продукция позволяет говорить о тенденции роста важнейших показателей эффективности хозяйственной деятельности – увеличении объема производства, реализации продукции и услуг. </w:t>
      </w:r>
    </w:p>
    <w:p w:rsidR="00786921" w:rsidRPr="005E2AF3" w:rsidRDefault="00786921" w:rsidP="005E2AF3">
      <w:pPr>
        <w:widowControl w:val="0"/>
        <w:autoSpaceDE w:val="0"/>
        <w:autoSpaceDN w:val="0"/>
        <w:adjustRightInd w:val="0"/>
        <w:spacing w:line="276" w:lineRule="auto"/>
        <w:ind w:firstLine="709"/>
        <w:jc w:val="both"/>
        <w:rPr>
          <w:sz w:val="28"/>
          <w:szCs w:val="28"/>
        </w:rPr>
      </w:pPr>
      <w:r w:rsidRPr="005E2AF3">
        <w:rPr>
          <w:sz w:val="28"/>
          <w:szCs w:val="28"/>
        </w:rPr>
        <w:t>Прогноз на ближайшую перспективу должен базироваться на улучшении имеющегося производственного потенциала предприятия, его непрерывном совершенствовании, нахождении путей снижения потерь, на постоянном привлечении сотрудников всех уровней к управлению, к процессу выявления и определения узких мест и принятия решений.</w:t>
      </w:r>
    </w:p>
    <w:p w:rsidR="00786921" w:rsidRPr="005E2AF3" w:rsidRDefault="00786921" w:rsidP="005E2AF3">
      <w:pPr>
        <w:widowControl w:val="0"/>
        <w:autoSpaceDE w:val="0"/>
        <w:autoSpaceDN w:val="0"/>
        <w:adjustRightInd w:val="0"/>
        <w:spacing w:line="276" w:lineRule="auto"/>
        <w:ind w:firstLine="709"/>
        <w:jc w:val="both"/>
        <w:rPr>
          <w:sz w:val="28"/>
          <w:szCs w:val="28"/>
        </w:rPr>
      </w:pPr>
      <w:r w:rsidRPr="005E2AF3">
        <w:rPr>
          <w:sz w:val="28"/>
          <w:szCs w:val="28"/>
        </w:rPr>
        <w:t xml:space="preserve">Необходимо сосредоточиться на производстве и поставке в срок заказанной по контрактам и договорам продукции, увеличении сбыта освоенной и вновь разрабатываемой продукции, доведения ее до требований рынка, с ориентацией на социальную ответственность перед коллективом. Развитие производства и повышение эффективности должны способствовать росту благосостояния людей. Необходимо добиться баланса между </w:t>
      </w:r>
      <w:r w:rsidRPr="005E2AF3">
        <w:rPr>
          <w:sz w:val="28"/>
          <w:szCs w:val="28"/>
        </w:rPr>
        <w:lastRenderedPageBreak/>
        <w:t>потребностями заказчиков и возможностями производства с обеспечением 100%-го качества продукции, строгого выполнения договорных обязательств и удовлетворения требований заказчика, снижения себестоимости изделий для поддержания конкурентоспособной цены, что связано с обучением и внедрением современных технологий организации и управления производственными и бизнес-процессами, снижения цикла изготовления. Для этого необходимо:</w:t>
      </w:r>
    </w:p>
    <w:p w:rsidR="00786921" w:rsidRPr="005E2AF3" w:rsidRDefault="00786921" w:rsidP="005E2AF3">
      <w:pPr>
        <w:widowControl w:val="0"/>
        <w:numPr>
          <w:ilvl w:val="3"/>
          <w:numId w:val="4"/>
        </w:numPr>
        <w:tabs>
          <w:tab w:val="clear" w:pos="3240"/>
        </w:tabs>
        <w:autoSpaceDE w:val="0"/>
        <w:autoSpaceDN w:val="0"/>
        <w:adjustRightInd w:val="0"/>
        <w:spacing w:line="276" w:lineRule="auto"/>
        <w:ind w:left="426"/>
        <w:jc w:val="both"/>
        <w:rPr>
          <w:sz w:val="28"/>
          <w:szCs w:val="28"/>
        </w:rPr>
      </w:pPr>
      <w:r w:rsidRPr="005E2AF3">
        <w:rPr>
          <w:sz w:val="28"/>
          <w:szCs w:val="28"/>
        </w:rPr>
        <w:t>Сохранить целостность исходя из принципа «ни один из структурных элементов общества, ни одно подразделение не имеют значения сами по себе, они важны только в совокупности, как интегральное целое».</w:t>
      </w:r>
    </w:p>
    <w:p w:rsidR="00786921" w:rsidRPr="005E2AF3" w:rsidRDefault="00786921" w:rsidP="005E2AF3">
      <w:pPr>
        <w:widowControl w:val="0"/>
        <w:numPr>
          <w:ilvl w:val="3"/>
          <w:numId w:val="4"/>
        </w:numPr>
        <w:tabs>
          <w:tab w:val="clear" w:pos="3240"/>
        </w:tabs>
        <w:autoSpaceDE w:val="0"/>
        <w:autoSpaceDN w:val="0"/>
        <w:adjustRightInd w:val="0"/>
        <w:spacing w:line="276" w:lineRule="auto"/>
        <w:ind w:left="426"/>
        <w:jc w:val="both"/>
        <w:rPr>
          <w:sz w:val="28"/>
          <w:szCs w:val="28"/>
        </w:rPr>
      </w:pPr>
      <w:r w:rsidRPr="005E2AF3">
        <w:rPr>
          <w:sz w:val="28"/>
          <w:szCs w:val="28"/>
        </w:rPr>
        <w:t>Поддержать развитие общества как динамичной системы, для которой изменения - необходимый элемент развития. Успех зависит от вовлеченности персонала в процесс осуществления изменений.</w:t>
      </w:r>
    </w:p>
    <w:p w:rsidR="00786921" w:rsidRPr="005E2AF3" w:rsidRDefault="00786921" w:rsidP="005E2AF3">
      <w:pPr>
        <w:widowControl w:val="0"/>
        <w:numPr>
          <w:ilvl w:val="3"/>
          <w:numId w:val="4"/>
        </w:numPr>
        <w:tabs>
          <w:tab w:val="clear" w:pos="3240"/>
        </w:tabs>
        <w:autoSpaceDE w:val="0"/>
        <w:autoSpaceDN w:val="0"/>
        <w:adjustRightInd w:val="0"/>
        <w:spacing w:line="276" w:lineRule="auto"/>
        <w:ind w:left="426"/>
        <w:jc w:val="both"/>
        <w:rPr>
          <w:sz w:val="28"/>
          <w:szCs w:val="28"/>
        </w:rPr>
      </w:pPr>
      <w:r w:rsidRPr="005E2AF3">
        <w:rPr>
          <w:sz w:val="28"/>
          <w:szCs w:val="28"/>
        </w:rPr>
        <w:t>Четко обеспечить производственное планирование, оптимальное размещение и использование производственного оборудования, своевременный его профилактический ремонт, анализ уровня загрузки, паспортизацию.</w:t>
      </w:r>
    </w:p>
    <w:p w:rsidR="00786921" w:rsidRPr="005E2AF3" w:rsidRDefault="00786921" w:rsidP="005E2AF3">
      <w:pPr>
        <w:widowControl w:val="0"/>
        <w:numPr>
          <w:ilvl w:val="3"/>
          <w:numId w:val="4"/>
        </w:numPr>
        <w:tabs>
          <w:tab w:val="clear" w:pos="3240"/>
        </w:tabs>
        <w:autoSpaceDE w:val="0"/>
        <w:autoSpaceDN w:val="0"/>
        <w:adjustRightInd w:val="0"/>
        <w:spacing w:line="276" w:lineRule="auto"/>
        <w:ind w:left="426"/>
        <w:jc w:val="both"/>
        <w:rPr>
          <w:sz w:val="28"/>
          <w:szCs w:val="28"/>
        </w:rPr>
      </w:pPr>
      <w:r w:rsidRPr="005E2AF3">
        <w:rPr>
          <w:sz w:val="28"/>
          <w:szCs w:val="28"/>
        </w:rPr>
        <w:t>Организовать контроль качества на всех стадиях производственного процесса основных деталей и узлов. С другой стороны, необходимо помнить, что улучшение качества не может быть достигнуто только с помощью силовых стратегий, поскольку установка на качество требует, чтобы работник обладал самомотивацией.</w:t>
      </w:r>
    </w:p>
    <w:p w:rsidR="00786921" w:rsidRPr="005E2AF3" w:rsidRDefault="00786921" w:rsidP="005E2AF3">
      <w:pPr>
        <w:widowControl w:val="0"/>
        <w:numPr>
          <w:ilvl w:val="3"/>
          <w:numId w:val="4"/>
        </w:numPr>
        <w:tabs>
          <w:tab w:val="clear" w:pos="3240"/>
        </w:tabs>
        <w:autoSpaceDE w:val="0"/>
        <w:autoSpaceDN w:val="0"/>
        <w:adjustRightInd w:val="0"/>
        <w:spacing w:line="276" w:lineRule="auto"/>
        <w:ind w:left="426"/>
        <w:jc w:val="both"/>
        <w:rPr>
          <w:sz w:val="28"/>
          <w:szCs w:val="28"/>
        </w:rPr>
      </w:pPr>
      <w:r w:rsidRPr="005E2AF3">
        <w:rPr>
          <w:sz w:val="28"/>
          <w:szCs w:val="28"/>
        </w:rPr>
        <w:t>Вводить паспорта на особо ответственные детали и узлы.</w:t>
      </w:r>
    </w:p>
    <w:p w:rsidR="00786921" w:rsidRPr="005E2AF3" w:rsidRDefault="00786921" w:rsidP="005E2AF3">
      <w:pPr>
        <w:widowControl w:val="0"/>
        <w:numPr>
          <w:ilvl w:val="3"/>
          <w:numId w:val="4"/>
        </w:numPr>
        <w:tabs>
          <w:tab w:val="clear" w:pos="3240"/>
        </w:tabs>
        <w:autoSpaceDE w:val="0"/>
        <w:autoSpaceDN w:val="0"/>
        <w:adjustRightInd w:val="0"/>
        <w:spacing w:line="276" w:lineRule="auto"/>
        <w:ind w:left="426"/>
        <w:jc w:val="both"/>
        <w:rPr>
          <w:sz w:val="28"/>
          <w:szCs w:val="28"/>
        </w:rPr>
      </w:pPr>
      <w:r w:rsidRPr="005E2AF3">
        <w:rPr>
          <w:sz w:val="28"/>
          <w:szCs w:val="28"/>
        </w:rPr>
        <w:t>Совершенствовать снабженческо-сбытовую и кадровую политику.</w:t>
      </w:r>
    </w:p>
    <w:p w:rsidR="00786921" w:rsidRPr="005E2AF3" w:rsidRDefault="00786921" w:rsidP="005E2AF3">
      <w:pPr>
        <w:widowControl w:val="0"/>
        <w:numPr>
          <w:ilvl w:val="3"/>
          <w:numId w:val="4"/>
        </w:numPr>
        <w:tabs>
          <w:tab w:val="clear" w:pos="3240"/>
        </w:tabs>
        <w:autoSpaceDE w:val="0"/>
        <w:autoSpaceDN w:val="0"/>
        <w:adjustRightInd w:val="0"/>
        <w:spacing w:line="276" w:lineRule="auto"/>
        <w:ind w:left="426"/>
        <w:jc w:val="both"/>
        <w:rPr>
          <w:sz w:val="28"/>
          <w:szCs w:val="28"/>
        </w:rPr>
      </w:pPr>
      <w:r w:rsidRPr="005E2AF3">
        <w:rPr>
          <w:sz w:val="28"/>
          <w:szCs w:val="28"/>
        </w:rPr>
        <w:t xml:space="preserve">Продолжать внедрять </w:t>
      </w:r>
      <w:r w:rsidRPr="005E2AF3">
        <w:rPr>
          <w:sz w:val="28"/>
          <w:szCs w:val="28"/>
          <w:lang w:val="en-US"/>
        </w:rPr>
        <w:t>ERP</w:t>
      </w:r>
      <w:r w:rsidRPr="005E2AF3">
        <w:rPr>
          <w:sz w:val="28"/>
          <w:szCs w:val="28"/>
        </w:rPr>
        <w:t>-систему – интегрированную систему управления предприятием.</w:t>
      </w:r>
    </w:p>
    <w:p w:rsidR="00786921" w:rsidRPr="005E2AF3" w:rsidRDefault="00786921" w:rsidP="005E2AF3">
      <w:pPr>
        <w:widowControl w:val="0"/>
        <w:autoSpaceDE w:val="0"/>
        <w:autoSpaceDN w:val="0"/>
        <w:adjustRightInd w:val="0"/>
        <w:spacing w:line="276" w:lineRule="auto"/>
        <w:ind w:firstLine="709"/>
        <w:jc w:val="both"/>
        <w:rPr>
          <w:sz w:val="28"/>
          <w:szCs w:val="28"/>
        </w:rPr>
      </w:pPr>
      <w:r w:rsidRPr="005E2AF3">
        <w:rPr>
          <w:sz w:val="28"/>
          <w:szCs w:val="28"/>
        </w:rPr>
        <w:t>Финансовое состояние ОАО «Компрессор» на краткосрочную перспективу можно оценить ликвидностью (платежеспособностью) предприятия, т.е. способностью своевременно и в полном объеме погасить долги по краткосрочным обязательствам (расчетам с работниками по оплате труда, с поставщиками за полученные товарно-материальные ценности и оказанные услуги, за энергоносители, налоги и т.д.). Оценка проводится через ряд коэффициентов, приведенных в Таблице 14.</w:t>
      </w:r>
    </w:p>
    <w:p w:rsidR="00786921" w:rsidRPr="005E2AF3" w:rsidRDefault="00786921" w:rsidP="005E2AF3">
      <w:pPr>
        <w:spacing w:line="276" w:lineRule="auto"/>
        <w:rPr>
          <w:sz w:val="28"/>
          <w:szCs w:val="28"/>
        </w:rPr>
      </w:pPr>
    </w:p>
    <w:p w:rsidR="00943AB2" w:rsidRDefault="00943AB2" w:rsidP="005E2AF3">
      <w:pPr>
        <w:widowControl w:val="0"/>
        <w:autoSpaceDE w:val="0"/>
        <w:autoSpaceDN w:val="0"/>
        <w:adjustRightInd w:val="0"/>
        <w:spacing w:line="276" w:lineRule="auto"/>
        <w:jc w:val="center"/>
        <w:rPr>
          <w:b/>
          <w:bCs/>
          <w:sz w:val="28"/>
          <w:szCs w:val="28"/>
        </w:rPr>
      </w:pPr>
    </w:p>
    <w:p w:rsidR="00943AB2" w:rsidRPr="00943AB2" w:rsidRDefault="00943AB2" w:rsidP="00943AB2">
      <w:pPr>
        <w:widowControl w:val="0"/>
        <w:tabs>
          <w:tab w:val="left" w:pos="7020"/>
        </w:tabs>
        <w:autoSpaceDE w:val="0"/>
        <w:autoSpaceDN w:val="0"/>
        <w:adjustRightInd w:val="0"/>
        <w:spacing w:line="276" w:lineRule="auto"/>
        <w:rPr>
          <w:bCs/>
          <w:sz w:val="28"/>
          <w:szCs w:val="28"/>
        </w:rPr>
      </w:pPr>
      <w:r>
        <w:rPr>
          <w:b/>
          <w:bCs/>
          <w:sz w:val="28"/>
          <w:szCs w:val="28"/>
        </w:rPr>
        <w:tab/>
      </w:r>
      <w:r w:rsidRPr="00943AB2">
        <w:rPr>
          <w:bCs/>
          <w:sz w:val="28"/>
          <w:szCs w:val="28"/>
        </w:rPr>
        <w:t>Таблица 14.</w:t>
      </w:r>
    </w:p>
    <w:p w:rsidR="00943AB2" w:rsidRDefault="00943AB2" w:rsidP="005E2AF3">
      <w:pPr>
        <w:widowControl w:val="0"/>
        <w:autoSpaceDE w:val="0"/>
        <w:autoSpaceDN w:val="0"/>
        <w:adjustRightInd w:val="0"/>
        <w:spacing w:line="276" w:lineRule="auto"/>
        <w:jc w:val="center"/>
        <w:rPr>
          <w:b/>
          <w:bCs/>
          <w:sz w:val="28"/>
          <w:szCs w:val="28"/>
        </w:rPr>
      </w:pPr>
    </w:p>
    <w:p w:rsidR="00786921" w:rsidRPr="005E2AF3" w:rsidRDefault="00786921" w:rsidP="005E2AF3">
      <w:pPr>
        <w:widowControl w:val="0"/>
        <w:autoSpaceDE w:val="0"/>
        <w:autoSpaceDN w:val="0"/>
        <w:adjustRightInd w:val="0"/>
        <w:spacing w:line="276" w:lineRule="auto"/>
        <w:jc w:val="center"/>
        <w:rPr>
          <w:b/>
          <w:bCs/>
          <w:sz w:val="28"/>
          <w:szCs w:val="28"/>
        </w:rPr>
      </w:pPr>
      <w:r w:rsidRPr="005E2AF3">
        <w:rPr>
          <w:b/>
          <w:bCs/>
          <w:sz w:val="28"/>
          <w:szCs w:val="28"/>
        </w:rPr>
        <w:t>Оценка ликвидности</w:t>
      </w:r>
    </w:p>
    <w:p w:rsidR="00786921" w:rsidRPr="005E2AF3" w:rsidRDefault="00786921" w:rsidP="005E2AF3">
      <w:pPr>
        <w:spacing w:line="276" w:lineRule="auto"/>
        <w:rPr>
          <w:sz w:val="28"/>
          <w:szCs w:val="28"/>
        </w:rPr>
      </w:pPr>
    </w:p>
    <w:p w:rsidR="00786921" w:rsidRPr="005E2AF3" w:rsidRDefault="00786921" w:rsidP="005E2AF3">
      <w:pPr>
        <w:spacing w:line="276" w:lineRule="auto"/>
        <w:rPr>
          <w:sz w:val="28"/>
          <w:szCs w:val="28"/>
        </w:rPr>
      </w:pPr>
    </w:p>
    <w:tbl>
      <w:tblPr>
        <w:tblStyle w:val="a3"/>
        <w:tblW w:w="0" w:type="auto"/>
        <w:tblLayout w:type="fixed"/>
        <w:tblLook w:val="04A0"/>
      </w:tblPr>
      <w:tblGrid>
        <w:gridCol w:w="594"/>
        <w:gridCol w:w="2976"/>
        <w:gridCol w:w="2785"/>
        <w:gridCol w:w="1266"/>
        <w:gridCol w:w="1134"/>
      </w:tblGrid>
      <w:tr w:rsidR="00786921" w:rsidRPr="005E2AF3" w:rsidTr="00943AB2">
        <w:trPr>
          <w:trHeight w:val="724"/>
        </w:trPr>
        <w:tc>
          <w:tcPr>
            <w:tcW w:w="594" w:type="dxa"/>
            <w:vAlign w:val="center"/>
          </w:tcPr>
          <w:p w:rsidR="00786921" w:rsidRPr="005E2AF3" w:rsidRDefault="00786921" w:rsidP="00272C5E">
            <w:pPr>
              <w:spacing w:line="276" w:lineRule="auto"/>
              <w:jc w:val="center"/>
              <w:rPr>
                <w:sz w:val="28"/>
                <w:szCs w:val="28"/>
              </w:rPr>
            </w:pPr>
            <w:r w:rsidRPr="005E2AF3">
              <w:rPr>
                <w:sz w:val="28"/>
                <w:szCs w:val="28"/>
              </w:rPr>
              <w:t>№ п/п</w:t>
            </w:r>
          </w:p>
        </w:tc>
        <w:tc>
          <w:tcPr>
            <w:tcW w:w="2976" w:type="dxa"/>
            <w:vAlign w:val="center"/>
          </w:tcPr>
          <w:p w:rsidR="00786921" w:rsidRPr="005E2AF3" w:rsidRDefault="00786921" w:rsidP="00272C5E">
            <w:pPr>
              <w:spacing w:line="276" w:lineRule="auto"/>
              <w:jc w:val="center"/>
              <w:rPr>
                <w:sz w:val="28"/>
                <w:szCs w:val="28"/>
              </w:rPr>
            </w:pPr>
            <w:r w:rsidRPr="005E2AF3">
              <w:rPr>
                <w:sz w:val="28"/>
                <w:szCs w:val="28"/>
              </w:rPr>
              <w:t>Наименование показателя</w:t>
            </w:r>
          </w:p>
        </w:tc>
        <w:tc>
          <w:tcPr>
            <w:tcW w:w="2785" w:type="dxa"/>
            <w:vAlign w:val="center"/>
          </w:tcPr>
          <w:p w:rsidR="00786921" w:rsidRPr="005E2AF3" w:rsidRDefault="00786921" w:rsidP="00272C5E">
            <w:pPr>
              <w:spacing w:line="276" w:lineRule="auto"/>
              <w:jc w:val="center"/>
              <w:rPr>
                <w:sz w:val="28"/>
                <w:szCs w:val="28"/>
              </w:rPr>
            </w:pPr>
            <w:r w:rsidRPr="005E2AF3">
              <w:rPr>
                <w:sz w:val="28"/>
                <w:szCs w:val="28"/>
              </w:rPr>
              <w:t>Формула расчета</w:t>
            </w:r>
          </w:p>
        </w:tc>
        <w:tc>
          <w:tcPr>
            <w:tcW w:w="1266" w:type="dxa"/>
            <w:vAlign w:val="center"/>
          </w:tcPr>
          <w:p w:rsidR="00786921" w:rsidRPr="005E2AF3" w:rsidRDefault="00786921" w:rsidP="00272C5E">
            <w:pPr>
              <w:widowControl w:val="0"/>
              <w:autoSpaceDE w:val="0"/>
              <w:autoSpaceDN w:val="0"/>
              <w:adjustRightInd w:val="0"/>
              <w:spacing w:line="276" w:lineRule="auto"/>
              <w:jc w:val="center"/>
              <w:rPr>
                <w:sz w:val="28"/>
                <w:szCs w:val="28"/>
              </w:rPr>
            </w:pPr>
            <w:r w:rsidRPr="005E2AF3">
              <w:rPr>
                <w:sz w:val="28"/>
                <w:szCs w:val="28"/>
              </w:rPr>
              <w:t>Начало</w:t>
            </w:r>
          </w:p>
          <w:p w:rsidR="00786921" w:rsidRPr="005E2AF3" w:rsidRDefault="00943AB2" w:rsidP="00272C5E">
            <w:pPr>
              <w:spacing w:line="276" w:lineRule="auto"/>
              <w:jc w:val="center"/>
              <w:rPr>
                <w:sz w:val="28"/>
                <w:szCs w:val="28"/>
              </w:rPr>
            </w:pPr>
            <w:r>
              <w:rPr>
                <w:sz w:val="28"/>
                <w:szCs w:val="28"/>
              </w:rPr>
              <w:t>2014</w:t>
            </w:r>
            <w:r w:rsidR="00786921" w:rsidRPr="005E2AF3">
              <w:rPr>
                <w:sz w:val="28"/>
                <w:szCs w:val="28"/>
              </w:rPr>
              <w:t xml:space="preserve"> года</w:t>
            </w:r>
          </w:p>
        </w:tc>
        <w:tc>
          <w:tcPr>
            <w:tcW w:w="1134" w:type="dxa"/>
            <w:vAlign w:val="center"/>
          </w:tcPr>
          <w:p w:rsidR="00786921" w:rsidRPr="005E2AF3" w:rsidRDefault="00786921" w:rsidP="00272C5E">
            <w:pPr>
              <w:widowControl w:val="0"/>
              <w:autoSpaceDE w:val="0"/>
              <w:autoSpaceDN w:val="0"/>
              <w:adjustRightInd w:val="0"/>
              <w:spacing w:line="276" w:lineRule="auto"/>
              <w:jc w:val="center"/>
              <w:rPr>
                <w:sz w:val="28"/>
                <w:szCs w:val="28"/>
              </w:rPr>
            </w:pPr>
            <w:r w:rsidRPr="005E2AF3">
              <w:rPr>
                <w:sz w:val="28"/>
                <w:szCs w:val="28"/>
              </w:rPr>
              <w:t>Конец</w:t>
            </w:r>
          </w:p>
          <w:p w:rsidR="00786921" w:rsidRPr="005E2AF3" w:rsidRDefault="00943AB2" w:rsidP="00272C5E">
            <w:pPr>
              <w:spacing w:line="276" w:lineRule="auto"/>
              <w:jc w:val="center"/>
              <w:rPr>
                <w:sz w:val="28"/>
                <w:szCs w:val="28"/>
              </w:rPr>
            </w:pPr>
            <w:r>
              <w:rPr>
                <w:sz w:val="28"/>
                <w:szCs w:val="28"/>
              </w:rPr>
              <w:t>2014</w:t>
            </w:r>
            <w:r w:rsidR="00786921" w:rsidRPr="005E2AF3">
              <w:rPr>
                <w:sz w:val="28"/>
                <w:szCs w:val="28"/>
              </w:rPr>
              <w:t xml:space="preserve"> года</w:t>
            </w:r>
          </w:p>
        </w:tc>
      </w:tr>
      <w:tr w:rsidR="00786921" w:rsidRPr="005E2AF3" w:rsidTr="00943AB2">
        <w:trPr>
          <w:trHeight w:val="883"/>
        </w:trPr>
        <w:tc>
          <w:tcPr>
            <w:tcW w:w="594" w:type="dxa"/>
            <w:vAlign w:val="center"/>
          </w:tcPr>
          <w:p w:rsidR="00786921" w:rsidRPr="005E2AF3" w:rsidRDefault="005C2D7A" w:rsidP="00272C5E">
            <w:pPr>
              <w:spacing w:line="276" w:lineRule="auto"/>
              <w:jc w:val="center"/>
              <w:rPr>
                <w:sz w:val="28"/>
                <w:szCs w:val="28"/>
              </w:rPr>
            </w:pPr>
            <w:r w:rsidRPr="005E2AF3">
              <w:rPr>
                <w:sz w:val="28"/>
                <w:szCs w:val="28"/>
              </w:rPr>
              <w:t>1</w:t>
            </w:r>
          </w:p>
        </w:tc>
        <w:tc>
          <w:tcPr>
            <w:tcW w:w="2976" w:type="dxa"/>
            <w:vAlign w:val="center"/>
          </w:tcPr>
          <w:p w:rsidR="00786921" w:rsidRPr="005E2AF3" w:rsidRDefault="00786921" w:rsidP="00272C5E">
            <w:pPr>
              <w:spacing w:line="276" w:lineRule="auto"/>
              <w:jc w:val="center"/>
              <w:rPr>
                <w:sz w:val="28"/>
                <w:szCs w:val="28"/>
              </w:rPr>
            </w:pPr>
            <w:r w:rsidRPr="005E2AF3">
              <w:rPr>
                <w:sz w:val="28"/>
                <w:szCs w:val="28"/>
              </w:rPr>
              <w:t>Величина собственных оборотных средств (функционирующий капитал) (тыс.pуб.)</w:t>
            </w:r>
          </w:p>
        </w:tc>
        <w:tc>
          <w:tcPr>
            <w:tcW w:w="2785" w:type="dxa"/>
            <w:vAlign w:val="center"/>
          </w:tcPr>
          <w:p w:rsidR="00786921" w:rsidRPr="005E2AF3" w:rsidRDefault="00786921" w:rsidP="00272C5E">
            <w:pPr>
              <w:spacing w:line="276" w:lineRule="auto"/>
              <w:jc w:val="center"/>
              <w:rPr>
                <w:sz w:val="28"/>
                <w:szCs w:val="28"/>
              </w:rPr>
            </w:pPr>
            <w:r w:rsidRPr="005E2AF3">
              <w:rPr>
                <w:sz w:val="28"/>
                <w:szCs w:val="28"/>
              </w:rPr>
              <w:t>Собственный капитал (+) долгосрочные обязательства  (-) основные средства и вложения</w:t>
            </w:r>
          </w:p>
        </w:tc>
        <w:tc>
          <w:tcPr>
            <w:tcW w:w="1266" w:type="dxa"/>
            <w:vAlign w:val="center"/>
          </w:tcPr>
          <w:p w:rsidR="00786921" w:rsidRPr="005E2AF3" w:rsidRDefault="00786921" w:rsidP="00272C5E">
            <w:pPr>
              <w:spacing w:line="276" w:lineRule="auto"/>
              <w:jc w:val="center"/>
              <w:rPr>
                <w:sz w:val="28"/>
                <w:szCs w:val="28"/>
              </w:rPr>
            </w:pPr>
            <w:r w:rsidRPr="005E2AF3">
              <w:rPr>
                <w:sz w:val="28"/>
                <w:szCs w:val="28"/>
              </w:rPr>
              <w:t>668 165</w:t>
            </w:r>
          </w:p>
        </w:tc>
        <w:tc>
          <w:tcPr>
            <w:tcW w:w="1134" w:type="dxa"/>
            <w:vAlign w:val="center"/>
          </w:tcPr>
          <w:p w:rsidR="00786921" w:rsidRPr="005E2AF3" w:rsidRDefault="00786921" w:rsidP="00272C5E">
            <w:pPr>
              <w:spacing w:line="276" w:lineRule="auto"/>
              <w:jc w:val="center"/>
              <w:rPr>
                <w:sz w:val="28"/>
                <w:szCs w:val="28"/>
              </w:rPr>
            </w:pPr>
            <w:r w:rsidRPr="005E2AF3">
              <w:rPr>
                <w:sz w:val="28"/>
                <w:szCs w:val="28"/>
              </w:rPr>
              <w:t>649 373</w:t>
            </w:r>
          </w:p>
        </w:tc>
      </w:tr>
      <w:tr w:rsidR="00786921" w:rsidRPr="005E2AF3" w:rsidTr="00943AB2">
        <w:trPr>
          <w:trHeight w:val="900"/>
        </w:trPr>
        <w:tc>
          <w:tcPr>
            <w:tcW w:w="594" w:type="dxa"/>
            <w:vAlign w:val="center"/>
          </w:tcPr>
          <w:p w:rsidR="00786921" w:rsidRPr="005E2AF3" w:rsidRDefault="005C2D7A" w:rsidP="00272C5E">
            <w:pPr>
              <w:spacing w:line="276" w:lineRule="auto"/>
              <w:jc w:val="center"/>
              <w:rPr>
                <w:sz w:val="28"/>
                <w:szCs w:val="28"/>
              </w:rPr>
            </w:pPr>
            <w:r w:rsidRPr="005E2AF3">
              <w:rPr>
                <w:sz w:val="28"/>
                <w:szCs w:val="28"/>
              </w:rPr>
              <w:t>2</w:t>
            </w:r>
          </w:p>
        </w:tc>
        <w:tc>
          <w:tcPr>
            <w:tcW w:w="2976" w:type="dxa"/>
            <w:vAlign w:val="center"/>
          </w:tcPr>
          <w:p w:rsidR="00786921" w:rsidRPr="005E2AF3" w:rsidRDefault="00786921" w:rsidP="00272C5E">
            <w:pPr>
              <w:spacing w:line="276" w:lineRule="auto"/>
              <w:jc w:val="center"/>
              <w:rPr>
                <w:sz w:val="28"/>
                <w:szCs w:val="28"/>
              </w:rPr>
            </w:pPr>
            <w:r w:rsidRPr="005E2AF3">
              <w:rPr>
                <w:sz w:val="28"/>
                <w:szCs w:val="28"/>
              </w:rPr>
              <w:t>Маневренность функционирующего капитала</w:t>
            </w:r>
          </w:p>
        </w:tc>
        <w:tc>
          <w:tcPr>
            <w:tcW w:w="2785" w:type="dxa"/>
            <w:vAlign w:val="center"/>
          </w:tcPr>
          <w:p w:rsidR="00786921" w:rsidRPr="005E2AF3" w:rsidRDefault="00786921" w:rsidP="00272C5E">
            <w:pPr>
              <w:widowControl w:val="0"/>
              <w:autoSpaceDE w:val="0"/>
              <w:autoSpaceDN w:val="0"/>
              <w:adjustRightInd w:val="0"/>
              <w:spacing w:line="276" w:lineRule="auto"/>
              <w:jc w:val="center"/>
              <w:rPr>
                <w:sz w:val="28"/>
                <w:szCs w:val="28"/>
              </w:rPr>
            </w:pPr>
            <w:r w:rsidRPr="005E2AF3">
              <w:rPr>
                <w:sz w:val="28"/>
                <w:szCs w:val="28"/>
              </w:rPr>
              <w:t>Запасы и затраты</w:t>
            </w:r>
          </w:p>
          <w:p w:rsidR="00786921"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40" style="position:absolute;left:0;text-align:left;z-index:251656704" from="29.3pt,7.75pt" to="125.3pt,7.75pt"/>
              </w:pict>
            </w:r>
          </w:p>
          <w:p w:rsidR="00786921" w:rsidRPr="005E2AF3" w:rsidRDefault="00786921" w:rsidP="00272C5E">
            <w:pPr>
              <w:spacing w:line="276" w:lineRule="auto"/>
              <w:jc w:val="center"/>
              <w:rPr>
                <w:sz w:val="28"/>
                <w:szCs w:val="28"/>
              </w:rPr>
            </w:pPr>
            <w:r w:rsidRPr="005E2AF3">
              <w:rPr>
                <w:sz w:val="28"/>
                <w:szCs w:val="28"/>
              </w:rPr>
              <w:t>Функционирующий капитал</w:t>
            </w:r>
          </w:p>
        </w:tc>
        <w:tc>
          <w:tcPr>
            <w:tcW w:w="1266" w:type="dxa"/>
            <w:vAlign w:val="center"/>
          </w:tcPr>
          <w:p w:rsidR="00786921" w:rsidRPr="005E2AF3" w:rsidRDefault="000E0661" w:rsidP="00272C5E">
            <w:pPr>
              <w:spacing w:line="276" w:lineRule="auto"/>
              <w:jc w:val="center"/>
              <w:rPr>
                <w:sz w:val="28"/>
                <w:szCs w:val="28"/>
              </w:rPr>
            </w:pPr>
            <w:r w:rsidRPr="005E2AF3">
              <w:rPr>
                <w:sz w:val="28"/>
                <w:szCs w:val="28"/>
              </w:rPr>
              <w:t>0,083</w:t>
            </w:r>
          </w:p>
        </w:tc>
        <w:tc>
          <w:tcPr>
            <w:tcW w:w="1134" w:type="dxa"/>
            <w:vAlign w:val="center"/>
          </w:tcPr>
          <w:p w:rsidR="00786921" w:rsidRPr="005E2AF3" w:rsidRDefault="000E0661" w:rsidP="00272C5E">
            <w:pPr>
              <w:spacing w:line="276" w:lineRule="auto"/>
              <w:jc w:val="center"/>
              <w:rPr>
                <w:sz w:val="28"/>
                <w:szCs w:val="28"/>
              </w:rPr>
            </w:pPr>
            <w:r w:rsidRPr="005E2AF3">
              <w:rPr>
                <w:sz w:val="28"/>
                <w:szCs w:val="28"/>
              </w:rPr>
              <w:t>0,143</w:t>
            </w:r>
          </w:p>
        </w:tc>
      </w:tr>
      <w:tr w:rsidR="00786921" w:rsidRPr="005E2AF3" w:rsidTr="00943AB2">
        <w:trPr>
          <w:trHeight w:val="1074"/>
        </w:trPr>
        <w:tc>
          <w:tcPr>
            <w:tcW w:w="594" w:type="dxa"/>
            <w:vAlign w:val="center"/>
          </w:tcPr>
          <w:p w:rsidR="00786921" w:rsidRPr="005E2AF3" w:rsidRDefault="005C2D7A" w:rsidP="00272C5E">
            <w:pPr>
              <w:spacing w:line="276" w:lineRule="auto"/>
              <w:jc w:val="center"/>
              <w:rPr>
                <w:sz w:val="28"/>
                <w:szCs w:val="28"/>
              </w:rPr>
            </w:pPr>
            <w:r w:rsidRPr="005E2AF3">
              <w:rPr>
                <w:sz w:val="28"/>
                <w:szCs w:val="28"/>
              </w:rPr>
              <w:t>3</w:t>
            </w:r>
          </w:p>
        </w:tc>
        <w:tc>
          <w:tcPr>
            <w:tcW w:w="2976" w:type="dxa"/>
            <w:vAlign w:val="center"/>
          </w:tcPr>
          <w:p w:rsidR="00786921" w:rsidRPr="005E2AF3" w:rsidRDefault="000E0661" w:rsidP="00272C5E">
            <w:pPr>
              <w:spacing w:line="276" w:lineRule="auto"/>
              <w:jc w:val="center"/>
              <w:rPr>
                <w:sz w:val="28"/>
                <w:szCs w:val="28"/>
              </w:rPr>
            </w:pPr>
            <w:r w:rsidRPr="005E2AF3">
              <w:rPr>
                <w:sz w:val="28"/>
                <w:szCs w:val="28"/>
              </w:rPr>
              <w:t>Коэффициент текущей ликвидности (Ктл)</w:t>
            </w:r>
          </w:p>
        </w:tc>
        <w:tc>
          <w:tcPr>
            <w:tcW w:w="2785" w:type="dxa"/>
            <w:vAlign w:val="center"/>
          </w:tcPr>
          <w:p w:rsidR="000E0661" w:rsidRPr="005E2AF3" w:rsidRDefault="000E0661" w:rsidP="00272C5E">
            <w:pPr>
              <w:widowControl w:val="0"/>
              <w:autoSpaceDE w:val="0"/>
              <w:autoSpaceDN w:val="0"/>
              <w:adjustRightInd w:val="0"/>
              <w:spacing w:line="276" w:lineRule="auto"/>
              <w:jc w:val="center"/>
              <w:rPr>
                <w:sz w:val="28"/>
                <w:szCs w:val="28"/>
              </w:rPr>
            </w:pPr>
            <w:r w:rsidRPr="005E2AF3">
              <w:rPr>
                <w:sz w:val="28"/>
                <w:szCs w:val="28"/>
              </w:rPr>
              <w:t>Оборотные активы</w:t>
            </w:r>
          </w:p>
          <w:p w:rsidR="000E0661"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41" style="position:absolute;left:0;text-align:left;z-index:251657728" from="32.35pt,8.2pt" to="128.35pt,8.2pt"/>
              </w:pict>
            </w:r>
          </w:p>
          <w:p w:rsidR="00786921" w:rsidRPr="005E2AF3" w:rsidRDefault="000E0661" w:rsidP="00272C5E">
            <w:pPr>
              <w:spacing w:line="276" w:lineRule="auto"/>
              <w:jc w:val="center"/>
              <w:rPr>
                <w:sz w:val="28"/>
                <w:szCs w:val="28"/>
              </w:rPr>
            </w:pPr>
            <w:r w:rsidRPr="005E2AF3">
              <w:rPr>
                <w:sz w:val="28"/>
                <w:szCs w:val="28"/>
              </w:rPr>
              <w:t>Краткосрочные пассивы</w:t>
            </w:r>
          </w:p>
        </w:tc>
        <w:tc>
          <w:tcPr>
            <w:tcW w:w="1266" w:type="dxa"/>
            <w:vAlign w:val="center"/>
          </w:tcPr>
          <w:p w:rsidR="00786921" w:rsidRPr="005E2AF3" w:rsidRDefault="000E0661" w:rsidP="00272C5E">
            <w:pPr>
              <w:spacing w:line="276" w:lineRule="auto"/>
              <w:jc w:val="center"/>
              <w:rPr>
                <w:sz w:val="28"/>
                <w:szCs w:val="28"/>
              </w:rPr>
            </w:pPr>
            <w:r w:rsidRPr="005E2AF3">
              <w:rPr>
                <w:sz w:val="28"/>
                <w:szCs w:val="28"/>
              </w:rPr>
              <w:t>4,04</w:t>
            </w:r>
          </w:p>
        </w:tc>
        <w:tc>
          <w:tcPr>
            <w:tcW w:w="1134" w:type="dxa"/>
            <w:vAlign w:val="center"/>
          </w:tcPr>
          <w:p w:rsidR="00786921" w:rsidRPr="005E2AF3" w:rsidRDefault="000E0661" w:rsidP="00272C5E">
            <w:pPr>
              <w:spacing w:line="276" w:lineRule="auto"/>
              <w:jc w:val="center"/>
              <w:rPr>
                <w:sz w:val="28"/>
                <w:szCs w:val="28"/>
              </w:rPr>
            </w:pPr>
            <w:r w:rsidRPr="005E2AF3">
              <w:rPr>
                <w:sz w:val="28"/>
                <w:szCs w:val="28"/>
              </w:rPr>
              <w:t>2,22</w:t>
            </w:r>
          </w:p>
        </w:tc>
      </w:tr>
      <w:tr w:rsidR="00786921" w:rsidRPr="005E2AF3" w:rsidTr="00943AB2">
        <w:trPr>
          <w:trHeight w:val="1092"/>
        </w:trPr>
        <w:tc>
          <w:tcPr>
            <w:tcW w:w="594" w:type="dxa"/>
            <w:vAlign w:val="center"/>
          </w:tcPr>
          <w:p w:rsidR="00786921" w:rsidRPr="005E2AF3" w:rsidRDefault="005C2D7A" w:rsidP="00272C5E">
            <w:pPr>
              <w:spacing w:line="276" w:lineRule="auto"/>
              <w:jc w:val="center"/>
              <w:rPr>
                <w:sz w:val="28"/>
                <w:szCs w:val="28"/>
              </w:rPr>
            </w:pPr>
            <w:r w:rsidRPr="005E2AF3">
              <w:rPr>
                <w:sz w:val="28"/>
                <w:szCs w:val="28"/>
              </w:rPr>
              <w:t>4</w:t>
            </w:r>
          </w:p>
        </w:tc>
        <w:tc>
          <w:tcPr>
            <w:tcW w:w="2976" w:type="dxa"/>
            <w:vAlign w:val="center"/>
          </w:tcPr>
          <w:p w:rsidR="00786921" w:rsidRPr="005E2AF3" w:rsidRDefault="000E0661" w:rsidP="00272C5E">
            <w:pPr>
              <w:spacing w:line="276" w:lineRule="auto"/>
              <w:jc w:val="center"/>
              <w:rPr>
                <w:sz w:val="28"/>
                <w:szCs w:val="28"/>
              </w:rPr>
            </w:pPr>
            <w:r w:rsidRPr="005E2AF3">
              <w:rPr>
                <w:sz w:val="28"/>
                <w:szCs w:val="28"/>
              </w:rPr>
              <w:t>Коэффициент быстрой ликвидности</w:t>
            </w:r>
          </w:p>
        </w:tc>
        <w:tc>
          <w:tcPr>
            <w:tcW w:w="2785" w:type="dxa"/>
            <w:vAlign w:val="center"/>
          </w:tcPr>
          <w:p w:rsidR="000E0661" w:rsidRPr="005E2AF3" w:rsidRDefault="000E0661" w:rsidP="00272C5E">
            <w:pPr>
              <w:widowControl w:val="0"/>
              <w:autoSpaceDE w:val="0"/>
              <w:autoSpaceDN w:val="0"/>
              <w:adjustRightInd w:val="0"/>
              <w:spacing w:line="276" w:lineRule="auto"/>
              <w:jc w:val="center"/>
              <w:rPr>
                <w:sz w:val="28"/>
                <w:szCs w:val="28"/>
              </w:rPr>
            </w:pPr>
            <w:r w:rsidRPr="005E2AF3">
              <w:rPr>
                <w:sz w:val="28"/>
                <w:szCs w:val="28"/>
              </w:rPr>
              <w:t>Оборотные активы за минусом запасов</w:t>
            </w:r>
          </w:p>
          <w:p w:rsidR="000E0661"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42" style="position:absolute;left:0;text-align:left;z-index:251658752" from="33.8pt,9pt" to="129.8pt,9pt"/>
              </w:pict>
            </w:r>
          </w:p>
          <w:p w:rsidR="00786921" w:rsidRPr="005E2AF3" w:rsidRDefault="000E0661" w:rsidP="00272C5E">
            <w:pPr>
              <w:spacing w:line="276" w:lineRule="auto"/>
              <w:jc w:val="center"/>
              <w:rPr>
                <w:sz w:val="28"/>
                <w:szCs w:val="28"/>
              </w:rPr>
            </w:pPr>
            <w:r w:rsidRPr="005E2AF3">
              <w:rPr>
                <w:sz w:val="28"/>
                <w:szCs w:val="28"/>
              </w:rPr>
              <w:t>Краткосрочные пассивы</w:t>
            </w:r>
          </w:p>
        </w:tc>
        <w:tc>
          <w:tcPr>
            <w:tcW w:w="1266" w:type="dxa"/>
            <w:vAlign w:val="center"/>
          </w:tcPr>
          <w:p w:rsidR="00786921" w:rsidRPr="005E2AF3" w:rsidRDefault="000E0661" w:rsidP="00272C5E">
            <w:pPr>
              <w:spacing w:line="276" w:lineRule="auto"/>
              <w:jc w:val="center"/>
              <w:rPr>
                <w:sz w:val="28"/>
                <w:szCs w:val="28"/>
              </w:rPr>
            </w:pPr>
            <w:r w:rsidRPr="005E2AF3">
              <w:rPr>
                <w:sz w:val="28"/>
                <w:szCs w:val="28"/>
              </w:rPr>
              <w:t>3,78</w:t>
            </w:r>
          </w:p>
        </w:tc>
        <w:tc>
          <w:tcPr>
            <w:tcW w:w="1134" w:type="dxa"/>
            <w:vAlign w:val="center"/>
          </w:tcPr>
          <w:p w:rsidR="00786921" w:rsidRPr="005E2AF3" w:rsidRDefault="000E0661" w:rsidP="00272C5E">
            <w:pPr>
              <w:spacing w:line="276" w:lineRule="auto"/>
              <w:jc w:val="center"/>
              <w:rPr>
                <w:sz w:val="28"/>
                <w:szCs w:val="28"/>
              </w:rPr>
            </w:pPr>
            <w:r w:rsidRPr="005E2AF3">
              <w:rPr>
                <w:sz w:val="28"/>
                <w:szCs w:val="28"/>
              </w:rPr>
              <w:t>2,05</w:t>
            </w:r>
          </w:p>
        </w:tc>
      </w:tr>
      <w:tr w:rsidR="00786921" w:rsidRPr="005E2AF3" w:rsidTr="00943AB2">
        <w:trPr>
          <w:trHeight w:val="1251"/>
        </w:trPr>
        <w:tc>
          <w:tcPr>
            <w:tcW w:w="594" w:type="dxa"/>
            <w:vAlign w:val="center"/>
          </w:tcPr>
          <w:p w:rsidR="00786921" w:rsidRPr="005E2AF3" w:rsidRDefault="005C2D7A" w:rsidP="00272C5E">
            <w:pPr>
              <w:spacing w:line="276" w:lineRule="auto"/>
              <w:jc w:val="center"/>
              <w:rPr>
                <w:sz w:val="28"/>
                <w:szCs w:val="28"/>
              </w:rPr>
            </w:pPr>
            <w:r w:rsidRPr="005E2AF3">
              <w:rPr>
                <w:sz w:val="28"/>
                <w:szCs w:val="28"/>
              </w:rPr>
              <w:t>5</w:t>
            </w:r>
          </w:p>
        </w:tc>
        <w:tc>
          <w:tcPr>
            <w:tcW w:w="2976" w:type="dxa"/>
            <w:vAlign w:val="center"/>
          </w:tcPr>
          <w:p w:rsidR="00786921" w:rsidRPr="005E2AF3" w:rsidRDefault="000E0661" w:rsidP="00272C5E">
            <w:pPr>
              <w:spacing w:line="276" w:lineRule="auto"/>
              <w:jc w:val="center"/>
              <w:rPr>
                <w:sz w:val="28"/>
                <w:szCs w:val="28"/>
              </w:rPr>
            </w:pPr>
            <w:r w:rsidRPr="005E2AF3">
              <w:rPr>
                <w:sz w:val="28"/>
                <w:szCs w:val="28"/>
              </w:rPr>
              <w:t>Коэффициент абсолютной ликвидности (платежеспособности) (Кал)</w:t>
            </w:r>
          </w:p>
        </w:tc>
        <w:tc>
          <w:tcPr>
            <w:tcW w:w="2785" w:type="dxa"/>
            <w:vAlign w:val="center"/>
          </w:tcPr>
          <w:p w:rsidR="000E0661" w:rsidRPr="005E2AF3" w:rsidRDefault="000E0661" w:rsidP="00272C5E">
            <w:pPr>
              <w:widowControl w:val="0"/>
              <w:autoSpaceDE w:val="0"/>
              <w:autoSpaceDN w:val="0"/>
              <w:adjustRightInd w:val="0"/>
              <w:spacing w:line="276" w:lineRule="auto"/>
              <w:jc w:val="center"/>
              <w:rPr>
                <w:sz w:val="28"/>
                <w:szCs w:val="28"/>
              </w:rPr>
            </w:pPr>
            <w:r w:rsidRPr="005E2AF3">
              <w:rPr>
                <w:sz w:val="28"/>
                <w:szCs w:val="28"/>
              </w:rPr>
              <w:t>Денежные средства (+) краткосрочные финансовые вложения</w:t>
            </w:r>
          </w:p>
          <w:p w:rsidR="000E0661"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43" style="position:absolute;left:0;text-align:left;z-index:251659776" from="30.25pt,9.6pt" to="126.25pt,9.6pt"/>
              </w:pict>
            </w:r>
          </w:p>
          <w:p w:rsidR="00786921" w:rsidRPr="005E2AF3" w:rsidRDefault="000E0661" w:rsidP="00272C5E">
            <w:pPr>
              <w:spacing w:line="276" w:lineRule="auto"/>
              <w:jc w:val="center"/>
              <w:rPr>
                <w:sz w:val="28"/>
                <w:szCs w:val="28"/>
              </w:rPr>
            </w:pPr>
            <w:r w:rsidRPr="005E2AF3">
              <w:rPr>
                <w:sz w:val="28"/>
                <w:szCs w:val="28"/>
              </w:rPr>
              <w:t>Краткосрочные пассивы</w:t>
            </w:r>
          </w:p>
        </w:tc>
        <w:tc>
          <w:tcPr>
            <w:tcW w:w="1266" w:type="dxa"/>
            <w:vAlign w:val="center"/>
          </w:tcPr>
          <w:p w:rsidR="00786921" w:rsidRPr="005E2AF3" w:rsidRDefault="000E0661" w:rsidP="00272C5E">
            <w:pPr>
              <w:spacing w:line="276" w:lineRule="auto"/>
              <w:jc w:val="center"/>
              <w:rPr>
                <w:sz w:val="28"/>
                <w:szCs w:val="28"/>
              </w:rPr>
            </w:pPr>
            <w:r w:rsidRPr="005E2AF3">
              <w:rPr>
                <w:sz w:val="28"/>
                <w:szCs w:val="28"/>
              </w:rPr>
              <w:t>3,41</w:t>
            </w:r>
          </w:p>
        </w:tc>
        <w:tc>
          <w:tcPr>
            <w:tcW w:w="1134" w:type="dxa"/>
            <w:vAlign w:val="center"/>
          </w:tcPr>
          <w:p w:rsidR="00786921" w:rsidRPr="005E2AF3" w:rsidRDefault="000E0661" w:rsidP="00272C5E">
            <w:pPr>
              <w:spacing w:line="276" w:lineRule="auto"/>
              <w:jc w:val="center"/>
              <w:rPr>
                <w:sz w:val="28"/>
                <w:szCs w:val="28"/>
              </w:rPr>
            </w:pPr>
            <w:r w:rsidRPr="005E2AF3">
              <w:rPr>
                <w:sz w:val="28"/>
                <w:szCs w:val="28"/>
              </w:rPr>
              <w:t>1,65</w:t>
            </w:r>
          </w:p>
        </w:tc>
      </w:tr>
      <w:tr w:rsidR="00786921" w:rsidRPr="005E2AF3" w:rsidTr="00943AB2">
        <w:trPr>
          <w:trHeight w:val="1270"/>
        </w:trPr>
        <w:tc>
          <w:tcPr>
            <w:tcW w:w="594" w:type="dxa"/>
            <w:vAlign w:val="center"/>
          </w:tcPr>
          <w:p w:rsidR="00786921" w:rsidRPr="005E2AF3" w:rsidRDefault="005C2D7A" w:rsidP="00272C5E">
            <w:pPr>
              <w:spacing w:line="276" w:lineRule="auto"/>
              <w:jc w:val="center"/>
              <w:rPr>
                <w:sz w:val="28"/>
                <w:szCs w:val="28"/>
              </w:rPr>
            </w:pPr>
            <w:r w:rsidRPr="005E2AF3">
              <w:rPr>
                <w:sz w:val="28"/>
                <w:szCs w:val="28"/>
              </w:rPr>
              <w:t>6</w:t>
            </w:r>
          </w:p>
        </w:tc>
        <w:tc>
          <w:tcPr>
            <w:tcW w:w="2976" w:type="dxa"/>
            <w:vAlign w:val="center"/>
          </w:tcPr>
          <w:p w:rsidR="00786921" w:rsidRPr="005E2AF3" w:rsidRDefault="000E0661" w:rsidP="00272C5E">
            <w:pPr>
              <w:spacing w:line="276" w:lineRule="auto"/>
              <w:jc w:val="center"/>
              <w:rPr>
                <w:sz w:val="28"/>
                <w:szCs w:val="28"/>
              </w:rPr>
            </w:pPr>
            <w:r w:rsidRPr="005E2AF3">
              <w:rPr>
                <w:sz w:val="28"/>
                <w:szCs w:val="28"/>
              </w:rPr>
              <w:t>Коэффициент восстановления платежеспособности</w:t>
            </w:r>
          </w:p>
        </w:tc>
        <w:tc>
          <w:tcPr>
            <w:tcW w:w="2785" w:type="dxa"/>
            <w:vAlign w:val="center"/>
          </w:tcPr>
          <w:p w:rsidR="000E0661" w:rsidRPr="005E2AF3" w:rsidRDefault="000E0661" w:rsidP="00272C5E">
            <w:pPr>
              <w:widowControl w:val="0"/>
              <w:autoSpaceDE w:val="0"/>
              <w:autoSpaceDN w:val="0"/>
              <w:adjustRightInd w:val="0"/>
              <w:spacing w:line="276" w:lineRule="auto"/>
              <w:jc w:val="center"/>
              <w:rPr>
                <w:sz w:val="28"/>
                <w:szCs w:val="28"/>
              </w:rPr>
            </w:pPr>
            <w:r w:rsidRPr="005E2AF3">
              <w:rPr>
                <w:sz w:val="28"/>
                <w:szCs w:val="28"/>
              </w:rPr>
              <w:t>1/2 от суммы:</w:t>
            </w:r>
          </w:p>
          <w:p w:rsidR="000E0661" w:rsidRPr="005E2AF3" w:rsidRDefault="000E0661" w:rsidP="00272C5E">
            <w:pPr>
              <w:widowControl w:val="0"/>
              <w:autoSpaceDE w:val="0"/>
              <w:autoSpaceDN w:val="0"/>
              <w:adjustRightInd w:val="0"/>
              <w:spacing w:line="276" w:lineRule="auto"/>
              <w:jc w:val="center"/>
              <w:rPr>
                <w:sz w:val="28"/>
                <w:szCs w:val="28"/>
              </w:rPr>
            </w:pPr>
            <w:r w:rsidRPr="005E2AF3">
              <w:rPr>
                <w:sz w:val="28"/>
                <w:szCs w:val="28"/>
              </w:rPr>
              <w:t>1) коэффициента текущей ликвидности в конце отчетного периода и</w:t>
            </w:r>
          </w:p>
          <w:p w:rsidR="00786921" w:rsidRPr="005E2AF3" w:rsidRDefault="000E0661" w:rsidP="00272C5E">
            <w:pPr>
              <w:spacing w:line="276" w:lineRule="auto"/>
              <w:jc w:val="center"/>
              <w:rPr>
                <w:sz w:val="28"/>
                <w:szCs w:val="28"/>
              </w:rPr>
            </w:pPr>
            <w:r w:rsidRPr="005E2AF3">
              <w:rPr>
                <w:sz w:val="28"/>
                <w:szCs w:val="28"/>
              </w:rPr>
              <w:t xml:space="preserve">2) разности коэффициентов текущей ликвидности в конце </w:t>
            </w:r>
            <w:r w:rsidRPr="005E2AF3">
              <w:rPr>
                <w:sz w:val="28"/>
                <w:szCs w:val="28"/>
              </w:rPr>
              <w:lastRenderedPageBreak/>
              <w:t>и начале отчетного периода (*) период восстановления  платежеспособности (6 мес.) (:) 12 мес.</w:t>
            </w:r>
          </w:p>
        </w:tc>
        <w:tc>
          <w:tcPr>
            <w:tcW w:w="1266" w:type="dxa"/>
            <w:vAlign w:val="center"/>
          </w:tcPr>
          <w:p w:rsidR="00786921" w:rsidRPr="005E2AF3" w:rsidRDefault="000E0661" w:rsidP="00272C5E">
            <w:pPr>
              <w:spacing w:line="276" w:lineRule="auto"/>
              <w:jc w:val="center"/>
              <w:rPr>
                <w:sz w:val="28"/>
                <w:szCs w:val="28"/>
              </w:rPr>
            </w:pPr>
            <w:r w:rsidRPr="005E2AF3">
              <w:rPr>
                <w:sz w:val="28"/>
                <w:szCs w:val="28"/>
              </w:rPr>
              <w:lastRenderedPageBreak/>
              <w:t>1,70</w:t>
            </w:r>
          </w:p>
        </w:tc>
        <w:tc>
          <w:tcPr>
            <w:tcW w:w="1134" w:type="dxa"/>
            <w:vAlign w:val="center"/>
          </w:tcPr>
          <w:p w:rsidR="00786921" w:rsidRPr="005E2AF3" w:rsidRDefault="000E0661" w:rsidP="00272C5E">
            <w:pPr>
              <w:spacing w:line="276" w:lineRule="auto"/>
              <w:jc w:val="center"/>
              <w:rPr>
                <w:sz w:val="28"/>
                <w:szCs w:val="28"/>
              </w:rPr>
            </w:pPr>
            <w:r w:rsidRPr="005E2AF3">
              <w:rPr>
                <w:sz w:val="28"/>
                <w:szCs w:val="28"/>
              </w:rPr>
              <w:t>0,38</w:t>
            </w:r>
          </w:p>
        </w:tc>
      </w:tr>
      <w:tr w:rsidR="00786921" w:rsidRPr="005E2AF3" w:rsidTr="00943AB2">
        <w:trPr>
          <w:trHeight w:val="1429"/>
        </w:trPr>
        <w:tc>
          <w:tcPr>
            <w:tcW w:w="594" w:type="dxa"/>
            <w:vAlign w:val="center"/>
          </w:tcPr>
          <w:p w:rsidR="00786921" w:rsidRPr="005E2AF3" w:rsidRDefault="005C2D7A" w:rsidP="00272C5E">
            <w:pPr>
              <w:spacing w:line="276" w:lineRule="auto"/>
              <w:jc w:val="center"/>
              <w:rPr>
                <w:sz w:val="28"/>
                <w:szCs w:val="28"/>
              </w:rPr>
            </w:pPr>
            <w:r w:rsidRPr="005E2AF3">
              <w:rPr>
                <w:sz w:val="28"/>
                <w:szCs w:val="28"/>
              </w:rPr>
              <w:lastRenderedPageBreak/>
              <w:t>7</w:t>
            </w:r>
          </w:p>
        </w:tc>
        <w:tc>
          <w:tcPr>
            <w:tcW w:w="2976" w:type="dxa"/>
            <w:vAlign w:val="center"/>
          </w:tcPr>
          <w:p w:rsidR="00786921" w:rsidRPr="005E2AF3" w:rsidRDefault="000E0661" w:rsidP="00272C5E">
            <w:pPr>
              <w:spacing w:line="276" w:lineRule="auto"/>
              <w:jc w:val="center"/>
              <w:rPr>
                <w:sz w:val="28"/>
                <w:szCs w:val="28"/>
              </w:rPr>
            </w:pPr>
            <w:r w:rsidRPr="005E2AF3">
              <w:rPr>
                <w:sz w:val="28"/>
                <w:szCs w:val="28"/>
              </w:rPr>
              <w:t>Коэффициент утраты платежеспособности</w:t>
            </w:r>
          </w:p>
        </w:tc>
        <w:tc>
          <w:tcPr>
            <w:tcW w:w="2785" w:type="dxa"/>
            <w:vAlign w:val="center"/>
          </w:tcPr>
          <w:p w:rsidR="000E0661" w:rsidRPr="005E2AF3" w:rsidRDefault="000E0661" w:rsidP="00272C5E">
            <w:pPr>
              <w:widowControl w:val="0"/>
              <w:autoSpaceDE w:val="0"/>
              <w:autoSpaceDN w:val="0"/>
              <w:adjustRightInd w:val="0"/>
              <w:spacing w:line="276" w:lineRule="auto"/>
              <w:jc w:val="center"/>
              <w:rPr>
                <w:sz w:val="28"/>
                <w:szCs w:val="28"/>
              </w:rPr>
            </w:pPr>
            <w:r w:rsidRPr="005E2AF3">
              <w:rPr>
                <w:sz w:val="28"/>
                <w:szCs w:val="28"/>
              </w:rPr>
              <w:t>1/2 от суммы:</w:t>
            </w:r>
          </w:p>
          <w:p w:rsidR="000E0661" w:rsidRPr="005E2AF3" w:rsidRDefault="000E0661" w:rsidP="00272C5E">
            <w:pPr>
              <w:widowControl w:val="0"/>
              <w:autoSpaceDE w:val="0"/>
              <w:autoSpaceDN w:val="0"/>
              <w:adjustRightInd w:val="0"/>
              <w:spacing w:line="276" w:lineRule="auto"/>
              <w:jc w:val="center"/>
              <w:rPr>
                <w:sz w:val="28"/>
                <w:szCs w:val="28"/>
              </w:rPr>
            </w:pPr>
            <w:r w:rsidRPr="005E2AF3">
              <w:rPr>
                <w:sz w:val="28"/>
                <w:szCs w:val="28"/>
              </w:rPr>
              <w:t>1) коэффициента текущей ликвидности в конце отчетного периода и</w:t>
            </w:r>
          </w:p>
          <w:p w:rsidR="00786921" w:rsidRPr="005E2AF3" w:rsidRDefault="000E0661" w:rsidP="00272C5E">
            <w:pPr>
              <w:spacing w:line="276" w:lineRule="auto"/>
              <w:jc w:val="center"/>
              <w:rPr>
                <w:sz w:val="28"/>
                <w:szCs w:val="28"/>
              </w:rPr>
            </w:pPr>
            <w:r w:rsidRPr="005E2AF3">
              <w:rPr>
                <w:sz w:val="28"/>
                <w:szCs w:val="28"/>
              </w:rPr>
              <w:t>2) разности коэффициентов текущей ликвидности в конце и начале отчетного периода (*) период восстановления платежеспособности (3 мес.) (:) 12 мес.</w:t>
            </w:r>
          </w:p>
        </w:tc>
        <w:tc>
          <w:tcPr>
            <w:tcW w:w="1266" w:type="dxa"/>
            <w:vAlign w:val="center"/>
          </w:tcPr>
          <w:p w:rsidR="00786921" w:rsidRPr="005E2AF3" w:rsidRDefault="000E0661" w:rsidP="00272C5E">
            <w:pPr>
              <w:spacing w:line="276" w:lineRule="auto"/>
              <w:jc w:val="center"/>
              <w:rPr>
                <w:sz w:val="28"/>
                <w:szCs w:val="28"/>
              </w:rPr>
            </w:pPr>
            <w:r w:rsidRPr="005E2AF3">
              <w:rPr>
                <w:sz w:val="28"/>
                <w:szCs w:val="28"/>
              </w:rPr>
              <w:t>1,70</w:t>
            </w:r>
          </w:p>
        </w:tc>
        <w:tc>
          <w:tcPr>
            <w:tcW w:w="1134" w:type="dxa"/>
            <w:vAlign w:val="center"/>
          </w:tcPr>
          <w:p w:rsidR="00786921" w:rsidRPr="005E2AF3" w:rsidRDefault="000E0661" w:rsidP="00272C5E">
            <w:pPr>
              <w:spacing w:line="276" w:lineRule="auto"/>
              <w:jc w:val="center"/>
              <w:rPr>
                <w:sz w:val="28"/>
                <w:szCs w:val="28"/>
              </w:rPr>
            </w:pPr>
            <w:r w:rsidRPr="005E2AF3">
              <w:rPr>
                <w:sz w:val="28"/>
                <w:szCs w:val="28"/>
              </w:rPr>
              <w:t>0,60</w:t>
            </w:r>
          </w:p>
        </w:tc>
      </w:tr>
      <w:tr w:rsidR="00786921" w:rsidRPr="005E2AF3" w:rsidTr="00943AB2">
        <w:trPr>
          <w:trHeight w:val="1448"/>
        </w:trPr>
        <w:tc>
          <w:tcPr>
            <w:tcW w:w="594" w:type="dxa"/>
            <w:vAlign w:val="center"/>
          </w:tcPr>
          <w:p w:rsidR="00786921" w:rsidRPr="005E2AF3" w:rsidRDefault="005C2D7A" w:rsidP="00272C5E">
            <w:pPr>
              <w:spacing w:line="276" w:lineRule="auto"/>
              <w:jc w:val="center"/>
              <w:rPr>
                <w:sz w:val="28"/>
                <w:szCs w:val="28"/>
              </w:rPr>
            </w:pPr>
            <w:r w:rsidRPr="005E2AF3">
              <w:rPr>
                <w:sz w:val="28"/>
                <w:szCs w:val="28"/>
              </w:rPr>
              <w:t>8</w:t>
            </w:r>
          </w:p>
        </w:tc>
        <w:tc>
          <w:tcPr>
            <w:tcW w:w="2976" w:type="dxa"/>
            <w:vAlign w:val="center"/>
          </w:tcPr>
          <w:p w:rsidR="00786921" w:rsidRPr="005E2AF3" w:rsidRDefault="005C2D7A" w:rsidP="00272C5E">
            <w:pPr>
              <w:spacing w:line="276" w:lineRule="auto"/>
              <w:jc w:val="center"/>
              <w:rPr>
                <w:sz w:val="28"/>
                <w:szCs w:val="28"/>
              </w:rPr>
            </w:pPr>
            <w:r w:rsidRPr="005E2AF3">
              <w:rPr>
                <w:sz w:val="28"/>
                <w:szCs w:val="28"/>
              </w:rPr>
              <w:t>Доля оборотных средств в активах</w:t>
            </w:r>
          </w:p>
        </w:tc>
        <w:tc>
          <w:tcPr>
            <w:tcW w:w="2785" w:type="dxa"/>
            <w:vAlign w:val="center"/>
          </w:tcPr>
          <w:p w:rsidR="005C2D7A" w:rsidRPr="005E2AF3" w:rsidRDefault="005C2D7A" w:rsidP="00272C5E">
            <w:pPr>
              <w:widowControl w:val="0"/>
              <w:autoSpaceDE w:val="0"/>
              <w:autoSpaceDN w:val="0"/>
              <w:adjustRightInd w:val="0"/>
              <w:spacing w:line="276" w:lineRule="auto"/>
              <w:jc w:val="center"/>
              <w:rPr>
                <w:sz w:val="28"/>
                <w:szCs w:val="28"/>
              </w:rPr>
            </w:pPr>
            <w:r w:rsidRPr="005E2AF3">
              <w:rPr>
                <w:sz w:val="28"/>
                <w:szCs w:val="28"/>
              </w:rPr>
              <w:t>Оборотные активы</w:t>
            </w:r>
          </w:p>
          <w:p w:rsidR="005C2D7A"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44" style="position:absolute;left:0;text-align:left;z-index:251660800" from="28.5pt,9.05pt" to="124.5pt,9.05pt"/>
              </w:pict>
            </w:r>
          </w:p>
          <w:p w:rsidR="00786921" w:rsidRPr="005E2AF3" w:rsidRDefault="005C2D7A" w:rsidP="00272C5E">
            <w:pPr>
              <w:spacing w:line="276" w:lineRule="auto"/>
              <w:jc w:val="center"/>
              <w:rPr>
                <w:sz w:val="28"/>
                <w:szCs w:val="28"/>
              </w:rPr>
            </w:pPr>
            <w:r w:rsidRPr="005E2AF3">
              <w:rPr>
                <w:sz w:val="28"/>
                <w:szCs w:val="28"/>
              </w:rPr>
              <w:t>Всего хозяйственных средств (нетто)</w:t>
            </w:r>
          </w:p>
        </w:tc>
        <w:tc>
          <w:tcPr>
            <w:tcW w:w="1266" w:type="dxa"/>
            <w:vAlign w:val="center"/>
          </w:tcPr>
          <w:p w:rsidR="00786921" w:rsidRPr="005E2AF3" w:rsidRDefault="005C2D7A" w:rsidP="00272C5E">
            <w:pPr>
              <w:spacing w:line="276" w:lineRule="auto"/>
              <w:jc w:val="center"/>
              <w:rPr>
                <w:sz w:val="28"/>
                <w:szCs w:val="28"/>
              </w:rPr>
            </w:pPr>
            <w:r w:rsidRPr="005E2AF3">
              <w:rPr>
                <w:sz w:val="28"/>
                <w:szCs w:val="28"/>
              </w:rPr>
              <w:t>0,93</w:t>
            </w:r>
          </w:p>
        </w:tc>
        <w:tc>
          <w:tcPr>
            <w:tcW w:w="1134" w:type="dxa"/>
            <w:vAlign w:val="center"/>
          </w:tcPr>
          <w:p w:rsidR="00786921" w:rsidRPr="005E2AF3" w:rsidRDefault="005C2D7A" w:rsidP="00272C5E">
            <w:pPr>
              <w:spacing w:line="276" w:lineRule="auto"/>
              <w:jc w:val="center"/>
              <w:rPr>
                <w:sz w:val="28"/>
                <w:szCs w:val="28"/>
              </w:rPr>
            </w:pPr>
            <w:r w:rsidRPr="005E2AF3">
              <w:rPr>
                <w:sz w:val="28"/>
                <w:szCs w:val="28"/>
              </w:rPr>
              <w:t>0,86</w:t>
            </w:r>
          </w:p>
        </w:tc>
      </w:tr>
      <w:tr w:rsidR="005C2D7A" w:rsidRPr="005E2AF3" w:rsidTr="00943AB2">
        <w:trPr>
          <w:trHeight w:val="1448"/>
        </w:trPr>
        <w:tc>
          <w:tcPr>
            <w:tcW w:w="594" w:type="dxa"/>
            <w:vAlign w:val="center"/>
          </w:tcPr>
          <w:p w:rsidR="005C2D7A" w:rsidRPr="005E2AF3" w:rsidRDefault="005C2D7A" w:rsidP="00272C5E">
            <w:pPr>
              <w:spacing w:line="276" w:lineRule="auto"/>
              <w:jc w:val="center"/>
              <w:rPr>
                <w:sz w:val="28"/>
                <w:szCs w:val="28"/>
              </w:rPr>
            </w:pPr>
            <w:r w:rsidRPr="005E2AF3">
              <w:rPr>
                <w:sz w:val="28"/>
                <w:szCs w:val="28"/>
              </w:rPr>
              <w:t>9</w:t>
            </w:r>
          </w:p>
        </w:tc>
        <w:tc>
          <w:tcPr>
            <w:tcW w:w="2976" w:type="dxa"/>
            <w:vAlign w:val="center"/>
          </w:tcPr>
          <w:p w:rsidR="005C2D7A" w:rsidRPr="005E2AF3" w:rsidRDefault="005C2D7A" w:rsidP="00272C5E">
            <w:pPr>
              <w:spacing w:line="276" w:lineRule="auto"/>
              <w:jc w:val="center"/>
              <w:rPr>
                <w:sz w:val="28"/>
                <w:szCs w:val="28"/>
              </w:rPr>
            </w:pPr>
            <w:r w:rsidRPr="005E2AF3">
              <w:rPr>
                <w:sz w:val="28"/>
                <w:szCs w:val="28"/>
              </w:rPr>
              <w:t>Доля производственных запасов в оборотных активах</w:t>
            </w:r>
          </w:p>
        </w:tc>
        <w:tc>
          <w:tcPr>
            <w:tcW w:w="2785" w:type="dxa"/>
            <w:vAlign w:val="center"/>
          </w:tcPr>
          <w:p w:rsidR="005C2D7A" w:rsidRPr="005E2AF3" w:rsidRDefault="005C2D7A" w:rsidP="00272C5E">
            <w:pPr>
              <w:widowControl w:val="0"/>
              <w:autoSpaceDE w:val="0"/>
              <w:autoSpaceDN w:val="0"/>
              <w:adjustRightInd w:val="0"/>
              <w:spacing w:line="276" w:lineRule="auto"/>
              <w:jc w:val="center"/>
              <w:rPr>
                <w:sz w:val="28"/>
                <w:szCs w:val="28"/>
              </w:rPr>
            </w:pPr>
            <w:r w:rsidRPr="005E2AF3">
              <w:rPr>
                <w:sz w:val="28"/>
                <w:szCs w:val="28"/>
              </w:rPr>
              <w:t>Запасы</w:t>
            </w:r>
          </w:p>
          <w:p w:rsidR="005C2D7A"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45" style="position:absolute;left:0;text-align:left;z-index:251661824" from="32.1pt,7.9pt" to="128.1pt,7.9pt"/>
              </w:pict>
            </w:r>
          </w:p>
          <w:p w:rsidR="005C2D7A" w:rsidRPr="005E2AF3" w:rsidRDefault="005C2D7A" w:rsidP="00272C5E">
            <w:pPr>
              <w:spacing w:line="276" w:lineRule="auto"/>
              <w:jc w:val="center"/>
              <w:rPr>
                <w:sz w:val="28"/>
                <w:szCs w:val="28"/>
              </w:rPr>
            </w:pPr>
            <w:r w:rsidRPr="005E2AF3">
              <w:rPr>
                <w:sz w:val="28"/>
                <w:szCs w:val="28"/>
              </w:rPr>
              <w:t>Оборотные активы</w:t>
            </w:r>
          </w:p>
        </w:tc>
        <w:tc>
          <w:tcPr>
            <w:tcW w:w="1266" w:type="dxa"/>
            <w:vAlign w:val="center"/>
          </w:tcPr>
          <w:p w:rsidR="005C2D7A" w:rsidRPr="005E2AF3" w:rsidRDefault="005C2D7A" w:rsidP="00272C5E">
            <w:pPr>
              <w:spacing w:line="276" w:lineRule="auto"/>
              <w:jc w:val="center"/>
              <w:rPr>
                <w:sz w:val="28"/>
                <w:szCs w:val="28"/>
              </w:rPr>
            </w:pPr>
            <w:r w:rsidRPr="005E2AF3">
              <w:rPr>
                <w:sz w:val="28"/>
                <w:szCs w:val="28"/>
              </w:rPr>
              <w:t>0,063</w:t>
            </w:r>
          </w:p>
        </w:tc>
        <w:tc>
          <w:tcPr>
            <w:tcW w:w="1134" w:type="dxa"/>
            <w:vAlign w:val="center"/>
          </w:tcPr>
          <w:p w:rsidR="005C2D7A" w:rsidRPr="005E2AF3" w:rsidRDefault="005C2D7A" w:rsidP="00272C5E">
            <w:pPr>
              <w:spacing w:line="276" w:lineRule="auto"/>
              <w:jc w:val="center"/>
              <w:rPr>
                <w:sz w:val="28"/>
                <w:szCs w:val="28"/>
              </w:rPr>
            </w:pPr>
            <w:r w:rsidRPr="005E2AF3">
              <w:rPr>
                <w:sz w:val="28"/>
                <w:szCs w:val="28"/>
              </w:rPr>
              <w:t>0,079</w:t>
            </w:r>
          </w:p>
        </w:tc>
      </w:tr>
    </w:tbl>
    <w:p w:rsidR="005C2D7A" w:rsidRPr="005E2AF3" w:rsidRDefault="005C2D7A" w:rsidP="005E2AF3">
      <w:pPr>
        <w:spacing w:line="276" w:lineRule="auto"/>
        <w:rPr>
          <w:sz w:val="28"/>
          <w:szCs w:val="28"/>
        </w:rPr>
      </w:pPr>
    </w:p>
    <w:p w:rsidR="005C2D7A" w:rsidRPr="005E2AF3" w:rsidRDefault="005C2D7A" w:rsidP="005E2AF3">
      <w:pPr>
        <w:spacing w:line="276" w:lineRule="auto"/>
        <w:rPr>
          <w:sz w:val="28"/>
          <w:szCs w:val="28"/>
        </w:rPr>
      </w:pPr>
    </w:p>
    <w:p w:rsidR="005C2D7A" w:rsidRPr="005E2AF3" w:rsidRDefault="005C2D7A" w:rsidP="005E2AF3">
      <w:pPr>
        <w:spacing w:line="276" w:lineRule="auto"/>
        <w:rPr>
          <w:sz w:val="28"/>
          <w:szCs w:val="28"/>
        </w:rPr>
      </w:pPr>
    </w:p>
    <w:p w:rsidR="005C2D7A" w:rsidRPr="005E2AF3" w:rsidRDefault="005C2D7A" w:rsidP="005E2AF3">
      <w:pPr>
        <w:widowControl w:val="0"/>
        <w:autoSpaceDE w:val="0"/>
        <w:autoSpaceDN w:val="0"/>
        <w:adjustRightInd w:val="0"/>
        <w:spacing w:line="276" w:lineRule="auto"/>
        <w:ind w:firstLine="709"/>
        <w:jc w:val="both"/>
        <w:rPr>
          <w:sz w:val="28"/>
          <w:szCs w:val="28"/>
        </w:rPr>
      </w:pPr>
      <w:r w:rsidRPr="005E2AF3">
        <w:rPr>
          <w:sz w:val="28"/>
          <w:szCs w:val="28"/>
        </w:rPr>
        <w:t>Из Таблицы 14 видно, что функционирующий капитал в течение года снизился на 18 792 тыс. руб., в основном за счет уменьшения собственного капитала. При расчете показателей эффективности деятельности предприятий руководствовались Распоряжением Мингосимущества РФ № 623-р от 11.05.2000 г. Функционирующий капитал служит оценкой оборотных средств, остающихся свободными после погашения краткосрочных обязательств, т.е. тех средств, с которыми можно "работать".</w:t>
      </w:r>
    </w:p>
    <w:p w:rsidR="005C2D7A" w:rsidRPr="005E2AF3" w:rsidRDefault="005C2D7A" w:rsidP="005E2AF3">
      <w:pPr>
        <w:widowControl w:val="0"/>
        <w:autoSpaceDE w:val="0"/>
        <w:autoSpaceDN w:val="0"/>
        <w:adjustRightInd w:val="0"/>
        <w:spacing w:line="276" w:lineRule="auto"/>
        <w:ind w:firstLine="709"/>
        <w:jc w:val="both"/>
        <w:rPr>
          <w:sz w:val="28"/>
          <w:szCs w:val="28"/>
        </w:rPr>
      </w:pPr>
      <w:r w:rsidRPr="005E2AF3">
        <w:rPr>
          <w:sz w:val="28"/>
          <w:szCs w:val="28"/>
        </w:rPr>
        <w:t xml:space="preserve">Маневренность функционирующего капитала показывает, какая часть функционирующего капитала омертвлена в производственных запасах. </w:t>
      </w:r>
      <w:r w:rsidRPr="005E2AF3">
        <w:rPr>
          <w:sz w:val="28"/>
          <w:szCs w:val="28"/>
        </w:rPr>
        <w:lastRenderedPageBreak/>
        <w:t xml:space="preserve">Коэффициент текущей ликвидности дает общую оценку платежеспособности предприятия, показывая, в какой мере текущие кредиторские обязательства обеспечиваются материальными оборотными средствами. Ктл для всех предприятий должен быть не менее 1,3. Рост показателя рассматривается как положительная характеристика деятельности. В течение отчетного периода он снизился до 2,22, в основном из-за повышения краткосрочной кредиторской задолженности. </w:t>
      </w:r>
    </w:p>
    <w:p w:rsidR="005C2D7A" w:rsidRPr="005E2AF3" w:rsidRDefault="005C2D7A" w:rsidP="005E2AF3">
      <w:pPr>
        <w:widowControl w:val="0"/>
        <w:autoSpaceDE w:val="0"/>
        <w:autoSpaceDN w:val="0"/>
        <w:adjustRightInd w:val="0"/>
        <w:spacing w:line="276" w:lineRule="auto"/>
        <w:ind w:firstLine="709"/>
        <w:jc w:val="both"/>
        <w:rPr>
          <w:sz w:val="28"/>
          <w:szCs w:val="28"/>
        </w:rPr>
      </w:pPr>
      <w:r w:rsidRPr="005E2AF3">
        <w:rPr>
          <w:sz w:val="28"/>
          <w:szCs w:val="28"/>
        </w:rPr>
        <w:t>Коэффициент быстрой ликвидности (2,05) учитывает наиболее ликвидную часть активов. Коэффициент абсолютной ликвидности (1,65) показывает, какая часть краткосрочных заемных обязательств может быть погашена немедленно. При величине менее 1 для погашения краткосрочных долгов ликвидных активов недостаточно, требуется использовать материально-производственные запасы, ускорить изготовление и отгрузку про авансированной продукции. При величине более 1 - ликвидных активов достаточно, чтобы погасить краткосрочные долги, т.е. предприятие платежеспособно.</w:t>
      </w:r>
    </w:p>
    <w:p w:rsidR="005C2D7A" w:rsidRPr="005E2AF3" w:rsidRDefault="005C2D7A" w:rsidP="005E2AF3">
      <w:pPr>
        <w:widowControl w:val="0"/>
        <w:autoSpaceDE w:val="0"/>
        <w:autoSpaceDN w:val="0"/>
        <w:adjustRightInd w:val="0"/>
        <w:spacing w:line="276" w:lineRule="auto"/>
        <w:ind w:firstLine="709"/>
        <w:jc w:val="both"/>
        <w:rPr>
          <w:sz w:val="28"/>
          <w:szCs w:val="28"/>
        </w:rPr>
      </w:pPr>
      <w:r w:rsidRPr="005E2AF3">
        <w:rPr>
          <w:sz w:val="28"/>
          <w:szCs w:val="28"/>
        </w:rPr>
        <w:t xml:space="preserve">Коэффициент восстановления (утраты) платежеспособности указывает на наличие реальной возможности у предприятия восстановить (утратить) платежеспособность. Коэффициент утраты платежеспособности, как и </w:t>
      </w:r>
      <w:hyperlink r:id="rId9" w:tooltip="коэффициент восстановления платежеспособности (определение, норматив, описание)" w:history="1">
        <w:r w:rsidRPr="005E2AF3">
          <w:rPr>
            <w:sz w:val="28"/>
            <w:szCs w:val="28"/>
          </w:rPr>
          <w:t>коэффициент восстановления платежеспособности</w:t>
        </w:r>
      </w:hyperlink>
      <w:r w:rsidRPr="005E2AF3">
        <w:rPr>
          <w:sz w:val="28"/>
          <w:szCs w:val="28"/>
        </w:rPr>
        <w:t>, нельзя считать достаточно надежным показателем. Это связано с тем, что расчет основан на прогнозе изменения показателя текущей ликвидности всего по двум точкам – на начало и конец отчетного периода.</w:t>
      </w:r>
    </w:p>
    <w:p w:rsidR="005C2D7A" w:rsidRPr="005E2AF3" w:rsidRDefault="005C2D7A" w:rsidP="005E2AF3">
      <w:pPr>
        <w:widowControl w:val="0"/>
        <w:autoSpaceDE w:val="0"/>
        <w:autoSpaceDN w:val="0"/>
        <w:adjustRightInd w:val="0"/>
        <w:spacing w:line="276" w:lineRule="auto"/>
        <w:ind w:firstLine="709"/>
        <w:jc w:val="both"/>
        <w:rPr>
          <w:sz w:val="28"/>
          <w:szCs w:val="28"/>
        </w:rPr>
      </w:pPr>
      <w:r w:rsidRPr="005E2AF3">
        <w:rPr>
          <w:sz w:val="28"/>
          <w:szCs w:val="28"/>
        </w:rPr>
        <w:t xml:space="preserve">Приведенный анализ показывает положительную картину платежеспособности пpедпpиятия на краткосрочную перспективу. </w:t>
      </w:r>
    </w:p>
    <w:p w:rsidR="00943AB2" w:rsidRDefault="00943AB2" w:rsidP="00943AB2">
      <w:pPr>
        <w:widowControl w:val="0"/>
        <w:autoSpaceDE w:val="0"/>
        <w:autoSpaceDN w:val="0"/>
        <w:adjustRightInd w:val="0"/>
        <w:spacing w:before="240" w:line="276" w:lineRule="auto"/>
        <w:ind w:left="360"/>
        <w:jc w:val="both"/>
        <w:rPr>
          <w:b/>
          <w:bCs/>
          <w:sz w:val="28"/>
          <w:szCs w:val="28"/>
        </w:rPr>
      </w:pPr>
      <w:bookmarkStart w:id="19" w:name="а52"/>
    </w:p>
    <w:p w:rsidR="005C2D7A" w:rsidRPr="005E2AF3" w:rsidRDefault="00EB0C92" w:rsidP="00EB0C92">
      <w:pPr>
        <w:widowControl w:val="0"/>
        <w:tabs>
          <w:tab w:val="num" w:pos="1146"/>
        </w:tabs>
        <w:autoSpaceDE w:val="0"/>
        <w:autoSpaceDN w:val="0"/>
        <w:adjustRightInd w:val="0"/>
        <w:spacing w:before="240" w:line="276" w:lineRule="auto"/>
        <w:ind w:left="360"/>
        <w:jc w:val="center"/>
        <w:rPr>
          <w:b/>
          <w:bCs/>
          <w:sz w:val="28"/>
          <w:szCs w:val="28"/>
        </w:rPr>
      </w:pPr>
      <w:r>
        <w:rPr>
          <w:b/>
          <w:bCs/>
          <w:sz w:val="28"/>
          <w:szCs w:val="28"/>
        </w:rPr>
        <w:t xml:space="preserve">2.22 </w:t>
      </w:r>
      <w:r w:rsidR="005C2D7A" w:rsidRPr="005E2AF3">
        <w:rPr>
          <w:b/>
          <w:bCs/>
          <w:sz w:val="28"/>
          <w:szCs w:val="28"/>
        </w:rPr>
        <w:t>Задачи общества. Оценка финансового состояния ОАО «Компрессор» на долгосрочную перспективу</w:t>
      </w:r>
    </w:p>
    <w:bookmarkEnd w:id="19"/>
    <w:p w:rsidR="00943AB2" w:rsidRDefault="00943AB2" w:rsidP="005E2AF3">
      <w:pPr>
        <w:widowControl w:val="0"/>
        <w:autoSpaceDE w:val="0"/>
        <w:autoSpaceDN w:val="0"/>
        <w:adjustRightInd w:val="0"/>
        <w:spacing w:line="276" w:lineRule="auto"/>
        <w:ind w:firstLine="709"/>
        <w:jc w:val="both"/>
        <w:rPr>
          <w:sz w:val="28"/>
          <w:szCs w:val="28"/>
        </w:rPr>
      </w:pPr>
    </w:p>
    <w:p w:rsidR="005C2D7A" w:rsidRPr="005E2AF3" w:rsidRDefault="005C2D7A" w:rsidP="005E2AF3">
      <w:pPr>
        <w:widowControl w:val="0"/>
        <w:autoSpaceDE w:val="0"/>
        <w:autoSpaceDN w:val="0"/>
        <w:adjustRightInd w:val="0"/>
        <w:spacing w:line="276" w:lineRule="auto"/>
        <w:ind w:firstLine="709"/>
        <w:jc w:val="both"/>
        <w:rPr>
          <w:sz w:val="28"/>
          <w:szCs w:val="28"/>
        </w:rPr>
      </w:pPr>
      <w:r w:rsidRPr="005E2AF3">
        <w:rPr>
          <w:sz w:val="28"/>
          <w:szCs w:val="28"/>
        </w:rPr>
        <w:t>Задачи, которые ставит перед собой ОАО «Компрессор»</w:t>
      </w:r>
      <w:r w:rsidRPr="005E2AF3">
        <w:rPr>
          <w:b/>
          <w:bCs/>
          <w:sz w:val="28"/>
          <w:szCs w:val="28"/>
        </w:rPr>
        <w:t xml:space="preserve"> </w:t>
      </w:r>
      <w:r w:rsidRPr="005E2AF3">
        <w:rPr>
          <w:sz w:val="28"/>
          <w:szCs w:val="28"/>
        </w:rPr>
        <w:t>на долгосрочную перспективу, вытекают из следующих принципиальных соображений:</w:t>
      </w:r>
    </w:p>
    <w:p w:rsidR="005C2D7A" w:rsidRPr="005E2AF3" w:rsidRDefault="005C2D7A"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укрепления доминирующего положения на рынке освоенной продукции, ее модернизации на основе новых технических решений и достижений в области технологий;</w:t>
      </w:r>
    </w:p>
    <w:p w:rsidR="005C2D7A" w:rsidRPr="005E2AF3" w:rsidRDefault="005C2D7A"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обеспечения создания новых, конкурентоспособных видов продукции на основе инновационной деятельности, ориентируясь как на собственные средства, так и средства инвесторов;</w:t>
      </w:r>
    </w:p>
    <w:p w:rsidR="005C2D7A" w:rsidRPr="005E2AF3" w:rsidRDefault="005C2D7A"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lastRenderedPageBreak/>
        <w:t>повышения уровня производства, обновления парка станков технологического оборудования, качества и технического уровня продукции, позволяющих выйти на мировой рынок;</w:t>
      </w:r>
    </w:p>
    <w:p w:rsidR="005C2D7A" w:rsidRPr="005E2AF3" w:rsidRDefault="005C2D7A"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обеспечения достойной жизни работникам акционерного общества; </w:t>
      </w:r>
    </w:p>
    <w:p w:rsidR="005C2D7A" w:rsidRPr="005E2AF3" w:rsidRDefault="005C2D7A"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рационального использования оборотных средств. </w:t>
      </w:r>
    </w:p>
    <w:p w:rsidR="005C2D7A" w:rsidRPr="005E2AF3" w:rsidRDefault="005C2D7A" w:rsidP="005E2AF3">
      <w:pPr>
        <w:spacing w:line="276" w:lineRule="auto"/>
        <w:rPr>
          <w:sz w:val="28"/>
          <w:szCs w:val="28"/>
        </w:rPr>
      </w:pPr>
      <w:r w:rsidRPr="005E2AF3">
        <w:rPr>
          <w:sz w:val="28"/>
          <w:szCs w:val="28"/>
        </w:rPr>
        <w:t>В свете долгосрочной перспективы важнейшей характеристикой предприятия является оценка финансовой устойчивости. Она связана с общей финансовой структурой предприятия, степенью его зависимости от внешних кредиторов и инвесторов, т.е. соотношением собственных и заемных средств. Основные показатели, определяющие финансовую устойчивость (коэффициенты капитализации), приведены в Таблице 15.</w:t>
      </w:r>
    </w:p>
    <w:p w:rsidR="005C2D7A" w:rsidRPr="005E2AF3" w:rsidRDefault="005C2D7A" w:rsidP="005E2AF3">
      <w:pPr>
        <w:spacing w:line="276" w:lineRule="auto"/>
        <w:rPr>
          <w:sz w:val="28"/>
          <w:szCs w:val="28"/>
        </w:rPr>
      </w:pPr>
    </w:p>
    <w:p w:rsidR="005C2D7A" w:rsidRPr="005E2AF3" w:rsidRDefault="005C2D7A" w:rsidP="005E2AF3">
      <w:pPr>
        <w:spacing w:line="276" w:lineRule="auto"/>
        <w:rPr>
          <w:sz w:val="28"/>
          <w:szCs w:val="28"/>
        </w:rPr>
      </w:pPr>
    </w:p>
    <w:p w:rsidR="005C2D7A" w:rsidRPr="005E2AF3" w:rsidRDefault="005C2D7A" w:rsidP="005E2AF3">
      <w:pPr>
        <w:spacing w:line="276" w:lineRule="auto"/>
        <w:rPr>
          <w:sz w:val="28"/>
          <w:szCs w:val="28"/>
        </w:rPr>
      </w:pPr>
    </w:p>
    <w:p w:rsidR="005C2D7A" w:rsidRPr="005E2AF3" w:rsidRDefault="005C2D7A" w:rsidP="00943AB2">
      <w:pPr>
        <w:tabs>
          <w:tab w:val="left" w:pos="2745"/>
          <w:tab w:val="left" w:pos="7275"/>
        </w:tabs>
        <w:spacing w:line="276" w:lineRule="auto"/>
        <w:rPr>
          <w:sz w:val="28"/>
          <w:szCs w:val="28"/>
        </w:rPr>
      </w:pPr>
      <w:r w:rsidRPr="005E2AF3">
        <w:rPr>
          <w:sz w:val="28"/>
          <w:szCs w:val="28"/>
        </w:rPr>
        <w:tab/>
      </w:r>
      <w:r w:rsidR="00943AB2">
        <w:rPr>
          <w:sz w:val="28"/>
          <w:szCs w:val="28"/>
        </w:rPr>
        <w:tab/>
        <w:t>Таблица 15.</w:t>
      </w:r>
    </w:p>
    <w:p w:rsidR="005C2D7A" w:rsidRPr="005E2AF3" w:rsidRDefault="005C2D7A" w:rsidP="005E2AF3">
      <w:pPr>
        <w:spacing w:line="276" w:lineRule="auto"/>
        <w:rPr>
          <w:sz w:val="28"/>
          <w:szCs w:val="28"/>
        </w:rPr>
      </w:pPr>
    </w:p>
    <w:p w:rsidR="005C2D7A" w:rsidRPr="005E2AF3" w:rsidRDefault="00943AB2" w:rsidP="00943AB2">
      <w:pPr>
        <w:spacing w:line="276" w:lineRule="auto"/>
        <w:jc w:val="center"/>
        <w:rPr>
          <w:sz w:val="28"/>
          <w:szCs w:val="28"/>
        </w:rPr>
      </w:pPr>
      <w:r w:rsidRPr="005E2AF3">
        <w:rPr>
          <w:b/>
          <w:bCs/>
          <w:sz w:val="28"/>
          <w:szCs w:val="28"/>
        </w:rPr>
        <w:t>Оценка финансовой устойчивости</w:t>
      </w:r>
    </w:p>
    <w:p w:rsidR="005C2D7A" w:rsidRPr="005E2AF3" w:rsidRDefault="005C2D7A" w:rsidP="005E2AF3">
      <w:pPr>
        <w:tabs>
          <w:tab w:val="left" w:pos="1005"/>
        </w:tabs>
        <w:spacing w:line="276" w:lineRule="auto"/>
        <w:rPr>
          <w:sz w:val="28"/>
          <w:szCs w:val="28"/>
        </w:rPr>
      </w:pPr>
      <w:r w:rsidRPr="005E2AF3">
        <w:rPr>
          <w:sz w:val="28"/>
          <w:szCs w:val="28"/>
        </w:rPr>
        <w:tab/>
      </w:r>
    </w:p>
    <w:tbl>
      <w:tblPr>
        <w:tblStyle w:val="a3"/>
        <w:tblW w:w="0" w:type="auto"/>
        <w:tblLook w:val="04A0"/>
      </w:tblPr>
      <w:tblGrid>
        <w:gridCol w:w="672"/>
        <w:gridCol w:w="3223"/>
        <w:gridCol w:w="3493"/>
        <w:gridCol w:w="1088"/>
        <w:gridCol w:w="1095"/>
      </w:tblGrid>
      <w:tr w:rsidR="005C2D7A" w:rsidRPr="005E2AF3" w:rsidTr="00272C5E">
        <w:trPr>
          <w:trHeight w:val="777"/>
        </w:trPr>
        <w:tc>
          <w:tcPr>
            <w:tcW w:w="675" w:type="dxa"/>
            <w:vAlign w:val="center"/>
          </w:tcPr>
          <w:p w:rsidR="005C2D7A" w:rsidRPr="005E2AF3" w:rsidRDefault="005C2D7A" w:rsidP="00272C5E">
            <w:pPr>
              <w:tabs>
                <w:tab w:val="left" w:pos="1005"/>
              </w:tabs>
              <w:spacing w:line="276" w:lineRule="auto"/>
              <w:jc w:val="center"/>
              <w:rPr>
                <w:sz w:val="28"/>
                <w:szCs w:val="28"/>
              </w:rPr>
            </w:pPr>
            <w:r w:rsidRPr="005E2AF3">
              <w:rPr>
                <w:sz w:val="28"/>
                <w:szCs w:val="28"/>
              </w:rPr>
              <w:t>№ п/п</w:t>
            </w:r>
          </w:p>
        </w:tc>
        <w:tc>
          <w:tcPr>
            <w:tcW w:w="3261" w:type="dxa"/>
            <w:vAlign w:val="center"/>
          </w:tcPr>
          <w:p w:rsidR="005C2D7A" w:rsidRPr="005E2AF3" w:rsidRDefault="005C2D7A" w:rsidP="00272C5E">
            <w:pPr>
              <w:tabs>
                <w:tab w:val="left" w:pos="1005"/>
              </w:tabs>
              <w:spacing w:line="276" w:lineRule="auto"/>
              <w:jc w:val="center"/>
              <w:rPr>
                <w:sz w:val="28"/>
                <w:szCs w:val="28"/>
              </w:rPr>
            </w:pPr>
            <w:r w:rsidRPr="005E2AF3">
              <w:rPr>
                <w:sz w:val="28"/>
                <w:szCs w:val="28"/>
              </w:rPr>
              <w:t>Наименование показателя</w:t>
            </w:r>
          </w:p>
        </w:tc>
        <w:tc>
          <w:tcPr>
            <w:tcW w:w="3543" w:type="dxa"/>
            <w:vAlign w:val="center"/>
          </w:tcPr>
          <w:p w:rsidR="005C2D7A" w:rsidRPr="005E2AF3" w:rsidRDefault="005C2D7A" w:rsidP="00272C5E">
            <w:pPr>
              <w:tabs>
                <w:tab w:val="left" w:pos="1005"/>
              </w:tabs>
              <w:spacing w:line="276" w:lineRule="auto"/>
              <w:jc w:val="center"/>
              <w:rPr>
                <w:sz w:val="28"/>
                <w:szCs w:val="28"/>
              </w:rPr>
            </w:pPr>
            <w:r w:rsidRPr="005E2AF3">
              <w:rPr>
                <w:sz w:val="28"/>
                <w:szCs w:val="28"/>
              </w:rPr>
              <w:t>Формула расчета</w:t>
            </w:r>
          </w:p>
        </w:tc>
        <w:tc>
          <w:tcPr>
            <w:tcW w:w="993" w:type="dxa"/>
            <w:vAlign w:val="center"/>
          </w:tcPr>
          <w:p w:rsidR="005C2D7A" w:rsidRPr="005E2AF3" w:rsidRDefault="00943AB2" w:rsidP="00272C5E">
            <w:pPr>
              <w:tabs>
                <w:tab w:val="left" w:pos="1005"/>
              </w:tabs>
              <w:spacing w:line="276" w:lineRule="auto"/>
              <w:jc w:val="center"/>
              <w:rPr>
                <w:sz w:val="28"/>
                <w:szCs w:val="28"/>
              </w:rPr>
            </w:pPr>
            <w:r>
              <w:rPr>
                <w:sz w:val="28"/>
                <w:szCs w:val="28"/>
              </w:rPr>
              <w:t>Начало 2014</w:t>
            </w:r>
            <w:r w:rsidR="005C2D7A" w:rsidRPr="005E2AF3">
              <w:rPr>
                <w:sz w:val="28"/>
                <w:szCs w:val="28"/>
              </w:rPr>
              <w:t xml:space="preserve"> года</w:t>
            </w:r>
          </w:p>
        </w:tc>
        <w:tc>
          <w:tcPr>
            <w:tcW w:w="1099" w:type="dxa"/>
            <w:vAlign w:val="center"/>
          </w:tcPr>
          <w:p w:rsidR="005C2D7A" w:rsidRPr="005E2AF3" w:rsidRDefault="00943AB2" w:rsidP="00272C5E">
            <w:pPr>
              <w:tabs>
                <w:tab w:val="left" w:pos="1005"/>
              </w:tabs>
              <w:spacing w:line="276" w:lineRule="auto"/>
              <w:jc w:val="center"/>
              <w:rPr>
                <w:sz w:val="28"/>
                <w:szCs w:val="28"/>
              </w:rPr>
            </w:pPr>
            <w:r>
              <w:rPr>
                <w:sz w:val="28"/>
                <w:szCs w:val="28"/>
              </w:rPr>
              <w:t>Конец 2014</w:t>
            </w:r>
            <w:r w:rsidR="005C2D7A" w:rsidRPr="005E2AF3">
              <w:rPr>
                <w:sz w:val="28"/>
                <w:szCs w:val="28"/>
              </w:rPr>
              <w:t xml:space="preserve"> года</w:t>
            </w:r>
          </w:p>
        </w:tc>
      </w:tr>
      <w:tr w:rsidR="005C2D7A" w:rsidRPr="005E2AF3" w:rsidTr="00272C5E">
        <w:trPr>
          <w:trHeight w:val="1517"/>
        </w:trPr>
        <w:tc>
          <w:tcPr>
            <w:tcW w:w="675" w:type="dxa"/>
            <w:vAlign w:val="center"/>
          </w:tcPr>
          <w:p w:rsidR="005C2D7A" w:rsidRPr="005E2AF3" w:rsidRDefault="000F5748" w:rsidP="00272C5E">
            <w:pPr>
              <w:tabs>
                <w:tab w:val="left" w:pos="1005"/>
              </w:tabs>
              <w:spacing w:line="276" w:lineRule="auto"/>
              <w:jc w:val="center"/>
              <w:rPr>
                <w:sz w:val="28"/>
                <w:szCs w:val="28"/>
              </w:rPr>
            </w:pPr>
            <w:r w:rsidRPr="005E2AF3">
              <w:rPr>
                <w:sz w:val="28"/>
                <w:szCs w:val="28"/>
              </w:rPr>
              <w:t>1</w:t>
            </w:r>
          </w:p>
        </w:tc>
        <w:tc>
          <w:tcPr>
            <w:tcW w:w="3261"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Коэффициент концентрации собственного капитала (финансовой независимости)</w:t>
            </w:r>
          </w:p>
        </w:tc>
        <w:tc>
          <w:tcPr>
            <w:tcW w:w="3543" w:type="dxa"/>
            <w:vAlign w:val="center"/>
          </w:tcPr>
          <w:p w:rsidR="00CD6C7C" w:rsidRPr="005E2AF3" w:rsidRDefault="00CD6C7C" w:rsidP="00272C5E">
            <w:pPr>
              <w:widowControl w:val="0"/>
              <w:autoSpaceDE w:val="0"/>
              <w:autoSpaceDN w:val="0"/>
              <w:adjustRightInd w:val="0"/>
              <w:spacing w:line="276" w:lineRule="auto"/>
              <w:jc w:val="center"/>
              <w:rPr>
                <w:sz w:val="28"/>
                <w:szCs w:val="28"/>
              </w:rPr>
            </w:pPr>
            <w:r w:rsidRPr="005E2AF3">
              <w:rPr>
                <w:sz w:val="28"/>
                <w:szCs w:val="28"/>
              </w:rPr>
              <w:t>Собственный капитал</w:t>
            </w:r>
          </w:p>
          <w:p w:rsidR="00CD6C7C"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46" style="position:absolute;left:0;text-align:left;z-index:251662848" from="30.05pt,9pt" to="126.05pt,9pt"/>
              </w:pict>
            </w:r>
          </w:p>
          <w:p w:rsidR="005C2D7A" w:rsidRPr="005E2AF3" w:rsidRDefault="00CD6C7C" w:rsidP="00272C5E">
            <w:pPr>
              <w:tabs>
                <w:tab w:val="left" w:pos="1005"/>
              </w:tabs>
              <w:spacing w:line="276" w:lineRule="auto"/>
              <w:jc w:val="center"/>
              <w:rPr>
                <w:sz w:val="28"/>
                <w:szCs w:val="28"/>
              </w:rPr>
            </w:pPr>
            <w:r w:rsidRPr="005E2AF3">
              <w:rPr>
                <w:sz w:val="28"/>
                <w:szCs w:val="28"/>
              </w:rPr>
              <w:t>Всего хозяйственных средств (нетто)</w:t>
            </w:r>
          </w:p>
        </w:tc>
        <w:tc>
          <w:tcPr>
            <w:tcW w:w="993"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0,77</w:t>
            </w:r>
          </w:p>
        </w:tc>
        <w:tc>
          <w:tcPr>
            <w:tcW w:w="1099"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0,61</w:t>
            </w:r>
          </w:p>
        </w:tc>
      </w:tr>
      <w:tr w:rsidR="005C2D7A" w:rsidRPr="005E2AF3" w:rsidTr="00272C5E">
        <w:trPr>
          <w:trHeight w:val="1536"/>
        </w:trPr>
        <w:tc>
          <w:tcPr>
            <w:tcW w:w="675" w:type="dxa"/>
            <w:vAlign w:val="center"/>
          </w:tcPr>
          <w:p w:rsidR="005C2D7A" w:rsidRPr="005E2AF3" w:rsidRDefault="000F5748" w:rsidP="00272C5E">
            <w:pPr>
              <w:tabs>
                <w:tab w:val="left" w:pos="1005"/>
              </w:tabs>
              <w:spacing w:line="276" w:lineRule="auto"/>
              <w:jc w:val="center"/>
              <w:rPr>
                <w:sz w:val="28"/>
                <w:szCs w:val="28"/>
              </w:rPr>
            </w:pPr>
            <w:r w:rsidRPr="005E2AF3">
              <w:rPr>
                <w:sz w:val="28"/>
                <w:szCs w:val="28"/>
              </w:rPr>
              <w:t>2</w:t>
            </w:r>
          </w:p>
        </w:tc>
        <w:tc>
          <w:tcPr>
            <w:tcW w:w="3261"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Коэффициент финансовой зависимости</w:t>
            </w:r>
          </w:p>
        </w:tc>
        <w:tc>
          <w:tcPr>
            <w:tcW w:w="3543" w:type="dxa"/>
            <w:vAlign w:val="center"/>
          </w:tcPr>
          <w:p w:rsidR="00CD6C7C" w:rsidRPr="005E2AF3" w:rsidRDefault="00CD6C7C" w:rsidP="00272C5E">
            <w:pPr>
              <w:widowControl w:val="0"/>
              <w:autoSpaceDE w:val="0"/>
              <w:autoSpaceDN w:val="0"/>
              <w:adjustRightInd w:val="0"/>
              <w:spacing w:line="276" w:lineRule="auto"/>
              <w:jc w:val="center"/>
              <w:rPr>
                <w:sz w:val="28"/>
                <w:szCs w:val="28"/>
              </w:rPr>
            </w:pPr>
            <w:r w:rsidRPr="005E2AF3">
              <w:rPr>
                <w:sz w:val="28"/>
                <w:szCs w:val="28"/>
              </w:rPr>
              <w:t>Всего хозяйственных средств (нетто)</w:t>
            </w:r>
          </w:p>
          <w:p w:rsidR="00CD6C7C" w:rsidRPr="005E2AF3" w:rsidRDefault="00CD6C7C" w:rsidP="00272C5E">
            <w:pPr>
              <w:widowControl w:val="0"/>
              <w:autoSpaceDE w:val="0"/>
              <w:autoSpaceDN w:val="0"/>
              <w:adjustRightInd w:val="0"/>
              <w:spacing w:line="276" w:lineRule="auto"/>
              <w:jc w:val="center"/>
              <w:rPr>
                <w:sz w:val="28"/>
                <w:szCs w:val="28"/>
              </w:rPr>
            </w:pPr>
          </w:p>
          <w:p w:rsidR="005C2D7A" w:rsidRPr="005E2AF3" w:rsidRDefault="00B95A67" w:rsidP="00272C5E">
            <w:pPr>
              <w:tabs>
                <w:tab w:val="left" w:pos="1005"/>
              </w:tabs>
              <w:spacing w:line="276" w:lineRule="auto"/>
              <w:jc w:val="center"/>
              <w:rPr>
                <w:sz w:val="28"/>
                <w:szCs w:val="28"/>
              </w:rPr>
            </w:pPr>
            <w:r>
              <w:rPr>
                <w:noProof/>
                <w:sz w:val="28"/>
                <w:szCs w:val="28"/>
              </w:rPr>
              <w:pict>
                <v:line id="_x0000_s1047" style="position:absolute;left:0;text-align:left;z-index:251663872" from="29.85pt,-7.5pt" to="125.85pt,-7.5pt"/>
              </w:pict>
            </w:r>
            <w:r w:rsidR="00CD6C7C" w:rsidRPr="005E2AF3">
              <w:rPr>
                <w:sz w:val="28"/>
                <w:szCs w:val="28"/>
              </w:rPr>
              <w:t>собственный капитал</w:t>
            </w:r>
          </w:p>
        </w:tc>
        <w:tc>
          <w:tcPr>
            <w:tcW w:w="993"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1,30</w:t>
            </w:r>
          </w:p>
        </w:tc>
        <w:tc>
          <w:tcPr>
            <w:tcW w:w="1099"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1,63</w:t>
            </w:r>
          </w:p>
        </w:tc>
      </w:tr>
      <w:tr w:rsidR="005C2D7A" w:rsidRPr="005E2AF3" w:rsidTr="00272C5E">
        <w:trPr>
          <w:trHeight w:val="1539"/>
        </w:trPr>
        <w:tc>
          <w:tcPr>
            <w:tcW w:w="675" w:type="dxa"/>
            <w:vAlign w:val="center"/>
          </w:tcPr>
          <w:p w:rsidR="005C2D7A" w:rsidRPr="005E2AF3" w:rsidRDefault="000F5748" w:rsidP="00272C5E">
            <w:pPr>
              <w:tabs>
                <w:tab w:val="left" w:pos="1005"/>
              </w:tabs>
              <w:spacing w:line="276" w:lineRule="auto"/>
              <w:jc w:val="center"/>
              <w:rPr>
                <w:sz w:val="28"/>
                <w:szCs w:val="28"/>
              </w:rPr>
            </w:pPr>
            <w:r w:rsidRPr="005E2AF3">
              <w:rPr>
                <w:sz w:val="28"/>
                <w:szCs w:val="28"/>
              </w:rPr>
              <w:t>3</w:t>
            </w:r>
          </w:p>
        </w:tc>
        <w:tc>
          <w:tcPr>
            <w:tcW w:w="3261"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Коэффициент маневренности собственного капитала</w:t>
            </w:r>
          </w:p>
        </w:tc>
        <w:tc>
          <w:tcPr>
            <w:tcW w:w="3543" w:type="dxa"/>
            <w:vAlign w:val="center"/>
          </w:tcPr>
          <w:p w:rsidR="00CD6C7C" w:rsidRPr="005E2AF3" w:rsidRDefault="00CD6C7C" w:rsidP="00272C5E">
            <w:pPr>
              <w:widowControl w:val="0"/>
              <w:autoSpaceDE w:val="0"/>
              <w:autoSpaceDN w:val="0"/>
              <w:adjustRightInd w:val="0"/>
              <w:spacing w:line="276" w:lineRule="auto"/>
              <w:jc w:val="center"/>
              <w:rPr>
                <w:sz w:val="28"/>
                <w:szCs w:val="28"/>
              </w:rPr>
            </w:pPr>
            <w:r w:rsidRPr="005E2AF3">
              <w:rPr>
                <w:sz w:val="28"/>
                <w:szCs w:val="28"/>
              </w:rPr>
              <w:t>Собственные оборотные средства</w:t>
            </w:r>
          </w:p>
          <w:p w:rsidR="00CD6C7C"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48" style="position:absolute;left:0;text-align:left;z-index:251664896" from="35.55pt,9.1pt" to="131.55pt,9.1pt"/>
              </w:pict>
            </w:r>
          </w:p>
          <w:p w:rsidR="005C2D7A" w:rsidRPr="005E2AF3" w:rsidRDefault="00CD6C7C" w:rsidP="00272C5E">
            <w:pPr>
              <w:tabs>
                <w:tab w:val="left" w:pos="1005"/>
              </w:tabs>
              <w:spacing w:line="276" w:lineRule="auto"/>
              <w:jc w:val="center"/>
              <w:rPr>
                <w:sz w:val="28"/>
                <w:szCs w:val="28"/>
              </w:rPr>
            </w:pPr>
            <w:r w:rsidRPr="005E2AF3">
              <w:rPr>
                <w:sz w:val="28"/>
                <w:szCs w:val="28"/>
              </w:rPr>
              <w:t>Собственный капитал</w:t>
            </w:r>
          </w:p>
        </w:tc>
        <w:tc>
          <w:tcPr>
            <w:tcW w:w="993"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0,91</w:t>
            </w:r>
          </w:p>
        </w:tc>
        <w:tc>
          <w:tcPr>
            <w:tcW w:w="1099"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0,77</w:t>
            </w:r>
          </w:p>
        </w:tc>
      </w:tr>
      <w:tr w:rsidR="005C2D7A" w:rsidRPr="005E2AF3" w:rsidTr="00272C5E">
        <w:trPr>
          <w:trHeight w:val="1571"/>
        </w:trPr>
        <w:tc>
          <w:tcPr>
            <w:tcW w:w="675" w:type="dxa"/>
            <w:vAlign w:val="center"/>
          </w:tcPr>
          <w:p w:rsidR="005C2D7A" w:rsidRPr="005E2AF3" w:rsidRDefault="000F5748" w:rsidP="00272C5E">
            <w:pPr>
              <w:tabs>
                <w:tab w:val="left" w:pos="1005"/>
              </w:tabs>
              <w:spacing w:line="276" w:lineRule="auto"/>
              <w:jc w:val="center"/>
              <w:rPr>
                <w:sz w:val="28"/>
                <w:szCs w:val="28"/>
              </w:rPr>
            </w:pPr>
            <w:r w:rsidRPr="005E2AF3">
              <w:rPr>
                <w:sz w:val="28"/>
                <w:szCs w:val="28"/>
              </w:rPr>
              <w:t>4</w:t>
            </w:r>
          </w:p>
        </w:tc>
        <w:tc>
          <w:tcPr>
            <w:tcW w:w="3261"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Коэффициент концентрации привлеченного капитала</w:t>
            </w:r>
          </w:p>
        </w:tc>
        <w:tc>
          <w:tcPr>
            <w:tcW w:w="3543" w:type="dxa"/>
            <w:vAlign w:val="center"/>
          </w:tcPr>
          <w:p w:rsidR="00CD6C7C" w:rsidRPr="005E2AF3" w:rsidRDefault="00CD6C7C" w:rsidP="00272C5E">
            <w:pPr>
              <w:widowControl w:val="0"/>
              <w:autoSpaceDE w:val="0"/>
              <w:autoSpaceDN w:val="0"/>
              <w:adjustRightInd w:val="0"/>
              <w:spacing w:line="276" w:lineRule="auto"/>
              <w:jc w:val="center"/>
              <w:rPr>
                <w:sz w:val="28"/>
                <w:szCs w:val="28"/>
              </w:rPr>
            </w:pPr>
            <w:r w:rsidRPr="005E2AF3">
              <w:rPr>
                <w:sz w:val="28"/>
                <w:szCs w:val="28"/>
              </w:rPr>
              <w:t>Привлеченный капитал</w:t>
            </w:r>
          </w:p>
          <w:p w:rsidR="00CD6C7C"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49" style="position:absolute;left:0;text-align:left;z-index:251665920" from="35.55pt,7.3pt" to="131.55pt,7.3pt"/>
              </w:pict>
            </w:r>
          </w:p>
          <w:p w:rsidR="005C2D7A" w:rsidRPr="005E2AF3" w:rsidRDefault="00CD6C7C" w:rsidP="00272C5E">
            <w:pPr>
              <w:tabs>
                <w:tab w:val="left" w:pos="1005"/>
              </w:tabs>
              <w:spacing w:line="276" w:lineRule="auto"/>
              <w:jc w:val="center"/>
              <w:rPr>
                <w:sz w:val="28"/>
                <w:szCs w:val="28"/>
              </w:rPr>
            </w:pPr>
            <w:r w:rsidRPr="005E2AF3">
              <w:rPr>
                <w:sz w:val="28"/>
                <w:szCs w:val="28"/>
              </w:rPr>
              <w:t>Всего хозяйственных средств (нетто)</w:t>
            </w:r>
          </w:p>
        </w:tc>
        <w:tc>
          <w:tcPr>
            <w:tcW w:w="993"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0,23</w:t>
            </w:r>
          </w:p>
        </w:tc>
        <w:tc>
          <w:tcPr>
            <w:tcW w:w="1099"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0,39</w:t>
            </w:r>
          </w:p>
        </w:tc>
      </w:tr>
      <w:tr w:rsidR="005C2D7A" w:rsidRPr="005E2AF3" w:rsidTr="00272C5E">
        <w:trPr>
          <w:trHeight w:val="1589"/>
        </w:trPr>
        <w:tc>
          <w:tcPr>
            <w:tcW w:w="675" w:type="dxa"/>
            <w:vAlign w:val="center"/>
          </w:tcPr>
          <w:p w:rsidR="005C2D7A" w:rsidRPr="005E2AF3" w:rsidRDefault="000F5748" w:rsidP="00272C5E">
            <w:pPr>
              <w:tabs>
                <w:tab w:val="left" w:pos="1005"/>
              </w:tabs>
              <w:spacing w:line="276" w:lineRule="auto"/>
              <w:jc w:val="center"/>
              <w:rPr>
                <w:sz w:val="28"/>
                <w:szCs w:val="28"/>
              </w:rPr>
            </w:pPr>
            <w:r w:rsidRPr="005E2AF3">
              <w:rPr>
                <w:sz w:val="28"/>
                <w:szCs w:val="28"/>
              </w:rPr>
              <w:lastRenderedPageBreak/>
              <w:t>5</w:t>
            </w:r>
          </w:p>
        </w:tc>
        <w:tc>
          <w:tcPr>
            <w:tcW w:w="3261"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Коэффициент структуры долгосрочных вложений</w:t>
            </w:r>
          </w:p>
        </w:tc>
        <w:tc>
          <w:tcPr>
            <w:tcW w:w="3543" w:type="dxa"/>
            <w:vAlign w:val="center"/>
          </w:tcPr>
          <w:p w:rsidR="00CD6C7C" w:rsidRPr="005E2AF3" w:rsidRDefault="00CD6C7C" w:rsidP="00272C5E">
            <w:pPr>
              <w:widowControl w:val="0"/>
              <w:autoSpaceDE w:val="0"/>
              <w:autoSpaceDN w:val="0"/>
              <w:adjustRightInd w:val="0"/>
              <w:spacing w:line="276" w:lineRule="auto"/>
              <w:jc w:val="center"/>
              <w:rPr>
                <w:sz w:val="28"/>
                <w:szCs w:val="28"/>
              </w:rPr>
            </w:pPr>
            <w:r w:rsidRPr="005E2AF3">
              <w:rPr>
                <w:sz w:val="28"/>
                <w:szCs w:val="28"/>
              </w:rPr>
              <w:t>Долгосрочные обязательства</w:t>
            </w:r>
          </w:p>
          <w:p w:rsidR="00CD6C7C"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50" style="position:absolute;left:0;text-align:left;z-index:251666944" from="35.55pt,8.15pt" to="131.55pt,8.15pt"/>
              </w:pict>
            </w:r>
          </w:p>
          <w:p w:rsidR="005C2D7A" w:rsidRPr="005E2AF3" w:rsidRDefault="00CD6C7C" w:rsidP="00272C5E">
            <w:pPr>
              <w:tabs>
                <w:tab w:val="left" w:pos="1005"/>
              </w:tabs>
              <w:spacing w:line="276" w:lineRule="auto"/>
              <w:jc w:val="center"/>
              <w:rPr>
                <w:sz w:val="28"/>
                <w:szCs w:val="28"/>
              </w:rPr>
            </w:pPr>
            <w:r w:rsidRPr="005E2AF3">
              <w:rPr>
                <w:sz w:val="28"/>
                <w:szCs w:val="28"/>
              </w:rPr>
              <w:t>Основные средства и прочие внеоборотные активы</w:t>
            </w:r>
          </w:p>
        </w:tc>
        <w:tc>
          <w:tcPr>
            <w:tcW w:w="993"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0,013</w:t>
            </w:r>
          </w:p>
        </w:tc>
        <w:tc>
          <w:tcPr>
            <w:tcW w:w="1099"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0,004</w:t>
            </w:r>
          </w:p>
        </w:tc>
      </w:tr>
      <w:tr w:rsidR="005C2D7A" w:rsidRPr="005E2AF3" w:rsidTr="00272C5E">
        <w:trPr>
          <w:trHeight w:val="1607"/>
        </w:trPr>
        <w:tc>
          <w:tcPr>
            <w:tcW w:w="675" w:type="dxa"/>
            <w:vAlign w:val="center"/>
          </w:tcPr>
          <w:p w:rsidR="005C2D7A" w:rsidRPr="005E2AF3" w:rsidRDefault="000F5748" w:rsidP="00272C5E">
            <w:pPr>
              <w:tabs>
                <w:tab w:val="left" w:pos="1005"/>
              </w:tabs>
              <w:spacing w:line="276" w:lineRule="auto"/>
              <w:jc w:val="center"/>
              <w:rPr>
                <w:sz w:val="28"/>
                <w:szCs w:val="28"/>
              </w:rPr>
            </w:pPr>
            <w:r w:rsidRPr="005E2AF3">
              <w:rPr>
                <w:sz w:val="28"/>
                <w:szCs w:val="28"/>
              </w:rPr>
              <w:t>6</w:t>
            </w:r>
          </w:p>
        </w:tc>
        <w:tc>
          <w:tcPr>
            <w:tcW w:w="3261"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Коэффициент долгосрочного привлечения заемных средств</w:t>
            </w:r>
          </w:p>
        </w:tc>
        <w:tc>
          <w:tcPr>
            <w:tcW w:w="3543" w:type="dxa"/>
            <w:vAlign w:val="center"/>
          </w:tcPr>
          <w:p w:rsidR="00CD6C7C" w:rsidRPr="005E2AF3" w:rsidRDefault="00CD6C7C" w:rsidP="00272C5E">
            <w:pPr>
              <w:widowControl w:val="0"/>
              <w:autoSpaceDE w:val="0"/>
              <w:autoSpaceDN w:val="0"/>
              <w:adjustRightInd w:val="0"/>
              <w:spacing w:line="276" w:lineRule="auto"/>
              <w:jc w:val="center"/>
              <w:rPr>
                <w:sz w:val="28"/>
                <w:szCs w:val="28"/>
              </w:rPr>
            </w:pPr>
            <w:r w:rsidRPr="005E2AF3">
              <w:rPr>
                <w:sz w:val="28"/>
                <w:szCs w:val="28"/>
              </w:rPr>
              <w:t>Долгосрочные обязательства</w:t>
            </w:r>
          </w:p>
          <w:p w:rsidR="00CD6C7C"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51" style="position:absolute;left:0;text-align:left;z-index:251667968" from="29.25pt,7.95pt" to="125.25pt,7.95pt"/>
              </w:pict>
            </w:r>
          </w:p>
          <w:p w:rsidR="005C2D7A" w:rsidRPr="005E2AF3" w:rsidRDefault="00CD6C7C" w:rsidP="00272C5E">
            <w:pPr>
              <w:tabs>
                <w:tab w:val="left" w:pos="1005"/>
              </w:tabs>
              <w:spacing w:line="276" w:lineRule="auto"/>
              <w:jc w:val="center"/>
              <w:rPr>
                <w:sz w:val="28"/>
                <w:szCs w:val="28"/>
              </w:rPr>
            </w:pPr>
            <w:r w:rsidRPr="005E2AF3">
              <w:rPr>
                <w:sz w:val="28"/>
                <w:szCs w:val="28"/>
              </w:rPr>
              <w:t>Долгосрочные обязательства (+) собственный капитал</w:t>
            </w:r>
          </w:p>
        </w:tc>
        <w:tc>
          <w:tcPr>
            <w:tcW w:w="993"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0,001</w:t>
            </w:r>
          </w:p>
        </w:tc>
        <w:tc>
          <w:tcPr>
            <w:tcW w:w="1099"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0,001</w:t>
            </w:r>
          </w:p>
        </w:tc>
      </w:tr>
      <w:tr w:rsidR="005C2D7A" w:rsidRPr="005E2AF3" w:rsidTr="00272C5E">
        <w:trPr>
          <w:trHeight w:val="1407"/>
        </w:trPr>
        <w:tc>
          <w:tcPr>
            <w:tcW w:w="675" w:type="dxa"/>
            <w:vAlign w:val="center"/>
          </w:tcPr>
          <w:p w:rsidR="005C2D7A" w:rsidRPr="005E2AF3" w:rsidRDefault="000F5748" w:rsidP="00272C5E">
            <w:pPr>
              <w:tabs>
                <w:tab w:val="left" w:pos="1005"/>
              </w:tabs>
              <w:spacing w:line="276" w:lineRule="auto"/>
              <w:jc w:val="center"/>
              <w:rPr>
                <w:sz w:val="28"/>
                <w:szCs w:val="28"/>
              </w:rPr>
            </w:pPr>
            <w:r w:rsidRPr="005E2AF3">
              <w:rPr>
                <w:sz w:val="28"/>
                <w:szCs w:val="28"/>
              </w:rPr>
              <w:t>7</w:t>
            </w:r>
          </w:p>
        </w:tc>
        <w:tc>
          <w:tcPr>
            <w:tcW w:w="3261"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Коэффициент структуры привлеченного капитала</w:t>
            </w:r>
          </w:p>
        </w:tc>
        <w:tc>
          <w:tcPr>
            <w:tcW w:w="3543" w:type="dxa"/>
            <w:vAlign w:val="center"/>
          </w:tcPr>
          <w:p w:rsidR="00CD6C7C" w:rsidRPr="005E2AF3" w:rsidRDefault="00CD6C7C" w:rsidP="00272C5E">
            <w:pPr>
              <w:widowControl w:val="0"/>
              <w:autoSpaceDE w:val="0"/>
              <w:autoSpaceDN w:val="0"/>
              <w:adjustRightInd w:val="0"/>
              <w:spacing w:line="276" w:lineRule="auto"/>
              <w:jc w:val="center"/>
              <w:rPr>
                <w:sz w:val="28"/>
                <w:szCs w:val="28"/>
              </w:rPr>
            </w:pPr>
            <w:r w:rsidRPr="005E2AF3">
              <w:rPr>
                <w:sz w:val="28"/>
                <w:szCs w:val="28"/>
              </w:rPr>
              <w:t>Долгосрочные обязательства</w:t>
            </w:r>
          </w:p>
          <w:p w:rsidR="00CD6C7C"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52" style="position:absolute;left:0;text-align:left;z-index:251668992" from="29.55pt,7.9pt" to="125.55pt,7.9pt"/>
              </w:pict>
            </w:r>
          </w:p>
          <w:p w:rsidR="005C2D7A" w:rsidRPr="005E2AF3" w:rsidRDefault="00CD6C7C" w:rsidP="00272C5E">
            <w:pPr>
              <w:tabs>
                <w:tab w:val="left" w:pos="1005"/>
              </w:tabs>
              <w:spacing w:line="276" w:lineRule="auto"/>
              <w:jc w:val="center"/>
              <w:rPr>
                <w:sz w:val="28"/>
                <w:szCs w:val="28"/>
              </w:rPr>
            </w:pPr>
            <w:r w:rsidRPr="005E2AF3">
              <w:rPr>
                <w:sz w:val="28"/>
                <w:szCs w:val="28"/>
              </w:rPr>
              <w:t>Привлеченный капитал</w:t>
            </w:r>
          </w:p>
        </w:tc>
        <w:tc>
          <w:tcPr>
            <w:tcW w:w="993"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0,004</w:t>
            </w:r>
          </w:p>
        </w:tc>
        <w:tc>
          <w:tcPr>
            <w:tcW w:w="1099"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0,002</w:t>
            </w:r>
          </w:p>
        </w:tc>
      </w:tr>
      <w:tr w:rsidR="005C2D7A" w:rsidRPr="005E2AF3" w:rsidTr="00272C5E">
        <w:trPr>
          <w:trHeight w:val="1471"/>
        </w:trPr>
        <w:tc>
          <w:tcPr>
            <w:tcW w:w="675" w:type="dxa"/>
            <w:vAlign w:val="center"/>
          </w:tcPr>
          <w:p w:rsidR="005C2D7A" w:rsidRPr="005E2AF3" w:rsidRDefault="000F5748" w:rsidP="00272C5E">
            <w:pPr>
              <w:tabs>
                <w:tab w:val="left" w:pos="1005"/>
              </w:tabs>
              <w:spacing w:line="276" w:lineRule="auto"/>
              <w:jc w:val="center"/>
              <w:rPr>
                <w:sz w:val="28"/>
                <w:szCs w:val="28"/>
              </w:rPr>
            </w:pPr>
            <w:r w:rsidRPr="005E2AF3">
              <w:rPr>
                <w:sz w:val="28"/>
                <w:szCs w:val="28"/>
              </w:rPr>
              <w:t>8</w:t>
            </w:r>
          </w:p>
        </w:tc>
        <w:tc>
          <w:tcPr>
            <w:tcW w:w="3261"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Коэффициент соотношения привлеченного и собственного капитала Ксзс</w:t>
            </w:r>
          </w:p>
        </w:tc>
        <w:tc>
          <w:tcPr>
            <w:tcW w:w="3543" w:type="dxa"/>
            <w:vAlign w:val="center"/>
          </w:tcPr>
          <w:p w:rsidR="00CD6C7C" w:rsidRPr="005E2AF3" w:rsidRDefault="00CD6C7C" w:rsidP="00272C5E">
            <w:pPr>
              <w:widowControl w:val="0"/>
              <w:autoSpaceDE w:val="0"/>
              <w:autoSpaceDN w:val="0"/>
              <w:adjustRightInd w:val="0"/>
              <w:spacing w:line="276" w:lineRule="auto"/>
              <w:jc w:val="center"/>
              <w:rPr>
                <w:sz w:val="28"/>
                <w:szCs w:val="28"/>
              </w:rPr>
            </w:pPr>
            <w:r w:rsidRPr="005E2AF3">
              <w:rPr>
                <w:sz w:val="28"/>
                <w:szCs w:val="28"/>
              </w:rPr>
              <w:t>Привлеченный капитал</w:t>
            </w:r>
          </w:p>
          <w:p w:rsidR="00CD6C7C"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53" style="position:absolute;left:0;text-align:left;z-index:251670016" from="23.55pt,6.4pt" to="119.55pt,6.4pt"/>
              </w:pict>
            </w:r>
          </w:p>
          <w:p w:rsidR="005C2D7A" w:rsidRPr="005E2AF3" w:rsidRDefault="00CD6C7C" w:rsidP="00272C5E">
            <w:pPr>
              <w:tabs>
                <w:tab w:val="left" w:pos="1005"/>
              </w:tabs>
              <w:spacing w:line="276" w:lineRule="auto"/>
              <w:jc w:val="center"/>
              <w:rPr>
                <w:sz w:val="28"/>
                <w:szCs w:val="28"/>
              </w:rPr>
            </w:pPr>
            <w:r w:rsidRPr="005E2AF3">
              <w:rPr>
                <w:sz w:val="28"/>
                <w:szCs w:val="28"/>
              </w:rPr>
              <w:t>Собственный капитал</w:t>
            </w:r>
          </w:p>
        </w:tc>
        <w:tc>
          <w:tcPr>
            <w:tcW w:w="993"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0,30</w:t>
            </w:r>
          </w:p>
        </w:tc>
        <w:tc>
          <w:tcPr>
            <w:tcW w:w="1099"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0,63</w:t>
            </w:r>
          </w:p>
        </w:tc>
      </w:tr>
      <w:tr w:rsidR="005C2D7A" w:rsidRPr="005E2AF3" w:rsidTr="00272C5E">
        <w:trPr>
          <w:trHeight w:val="1509"/>
        </w:trPr>
        <w:tc>
          <w:tcPr>
            <w:tcW w:w="675" w:type="dxa"/>
            <w:vAlign w:val="center"/>
          </w:tcPr>
          <w:p w:rsidR="005C2D7A" w:rsidRPr="005E2AF3" w:rsidRDefault="000F5748" w:rsidP="00272C5E">
            <w:pPr>
              <w:tabs>
                <w:tab w:val="left" w:pos="1005"/>
              </w:tabs>
              <w:spacing w:line="276" w:lineRule="auto"/>
              <w:jc w:val="center"/>
              <w:rPr>
                <w:sz w:val="28"/>
                <w:szCs w:val="28"/>
              </w:rPr>
            </w:pPr>
            <w:r w:rsidRPr="005E2AF3">
              <w:rPr>
                <w:sz w:val="28"/>
                <w:szCs w:val="28"/>
              </w:rPr>
              <w:t>9</w:t>
            </w:r>
          </w:p>
        </w:tc>
        <w:tc>
          <w:tcPr>
            <w:tcW w:w="3261"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Коэффициент обеспечения собственными средствами Косс</w:t>
            </w:r>
          </w:p>
        </w:tc>
        <w:tc>
          <w:tcPr>
            <w:tcW w:w="3543" w:type="dxa"/>
            <w:vAlign w:val="center"/>
          </w:tcPr>
          <w:p w:rsidR="00CD6C7C" w:rsidRPr="005E2AF3" w:rsidRDefault="00CD6C7C" w:rsidP="00272C5E">
            <w:pPr>
              <w:widowControl w:val="0"/>
              <w:autoSpaceDE w:val="0"/>
              <w:autoSpaceDN w:val="0"/>
              <w:adjustRightInd w:val="0"/>
              <w:spacing w:line="276" w:lineRule="auto"/>
              <w:jc w:val="center"/>
              <w:rPr>
                <w:sz w:val="28"/>
                <w:szCs w:val="28"/>
              </w:rPr>
            </w:pPr>
            <w:r w:rsidRPr="005E2AF3">
              <w:rPr>
                <w:sz w:val="28"/>
                <w:szCs w:val="28"/>
              </w:rPr>
              <w:t>Собственный капитал –внеоборотные активы</w:t>
            </w:r>
          </w:p>
          <w:p w:rsidR="00CD6C7C" w:rsidRPr="005E2AF3" w:rsidRDefault="00B95A67" w:rsidP="00272C5E">
            <w:pPr>
              <w:widowControl w:val="0"/>
              <w:autoSpaceDE w:val="0"/>
              <w:autoSpaceDN w:val="0"/>
              <w:adjustRightInd w:val="0"/>
              <w:spacing w:line="276" w:lineRule="auto"/>
              <w:jc w:val="center"/>
              <w:rPr>
                <w:sz w:val="28"/>
                <w:szCs w:val="28"/>
              </w:rPr>
            </w:pPr>
            <w:r>
              <w:rPr>
                <w:noProof/>
                <w:sz w:val="28"/>
                <w:szCs w:val="28"/>
              </w:rPr>
              <w:pict>
                <v:line id="_x0000_s1054" style="position:absolute;left:0;text-align:left;z-index:251671040" from="29.55pt,8.25pt" to="125.55pt,8.25pt"/>
              </w:pict>
            </w:r>
          </w:p>
          <w:p w:rsidR="005C2D7A" w:rsidRPr="005E2AF3" w:rsidRDefault="00CD6C7C" w:rsidP="00272C5E">
            <w:pPr>
              <w:tabs>
                <w:tab w:val="left" w:pos="1005"/>
              </w:tabs>
              <w:spacing w:line="276" w:lineRule="auto"/>
              <w:jc w:val="center"/>
              <w:rPr>
                <w:sz w:val="28"/>
                <w:szCs w:val="28"/>
              </w:rPr>
            </w:pPr>
            <w:r w:rsidRPr="005E2AF3">
              <w:rPr>
                <w:sz w:val="28"/>
                <w:szCs w:val="28"/>
              </w:rPr>
              <w:t>Оборотные активы</w:t>
            </w:r>
          </w:p>
        </w:tc>
        <w:tc>
          <w:tcPr>
            <w:tcW w:w="993"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0,75</w:t>
            </w:r>
          </w:p>
        </w:tc>
        <w:tc>
          <w:tcPr>
            <w:tcW w:w="1099" w:type="dxa"/>
            <w:vAlign w:val="center"/>
          </w:tcPr>
          <w:p w:rsidR="005C2D7A" w:rsidRPr="005E2AF3" w:rsidRDefault="00CD6C7C" w:rsidP="00272C5E">
            <w:pPr>
              <w:tabs>
                <w:tab w:val="left" w:pos="1005"/>
              </w:tabs>
              <w:spacing w:line="276" w:lineRule="auto"/>
              <w:jc w:val="center"/>
              <w:rPr>
                <w:sz w:val="28"/>
                <w:szCs w:val="28"/>
              </w:rPr>
            </w:pPr>
            <w:r w:rsidRPr="005E2AF3">
              <w:rPr>
                <w:sz w:val="28"/>
                <w:szCs w:val="28"/>
              </w:rPr>
              <w:t>0,55</w:t>
            </w:r>
          </w:p>
        </w:tc>
      </w:tr>
    </w:tbl>
    <w:p w:rsidR="000F5748" w:rsidRPr="005E2AF3" w:rsidRDefault="000F5748" w:rsidP="005E2AF3">
      <w:pPr>
        <w:spacing w:line="276" w:lineRule="auto"/>
        <w:rPr>
          <w:sz w:val="28"/>
          <w:szCs w:val="28"/>
        </w:rPr>
      </w:pPr>
    </w:p>
    <w:p w:rsidR="000F5748" w:rsidRPr="005E2AF3" w:rsidRDefault="000F5748" w:rsidP="005E2AF3">
      <w:pPr>
        <w:spacing w:line="276" w:lineRule="auto"/>
        <w:rPr>
          <w:sz w:val="28"/>
          <w:szCs w:val="28"/>
        </w:rPr>
      </w:pP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Коэффициент концентрации собственного капитала показывает, какова доля собственного капитала акционерного общества в общей сумме средств, вложенных в общество. Чем выше значение этого коэффициента, тем более финансово устойчиво, стабильно и независимо от внешних кредиторов акционерное общество.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Коэффициент концентрации привлеченного капитала дополняет его и в сумме они равны единице.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Коэффициент структуры долгосрочных вложений показывает, какая часть внеоборотных активов профинансирована за счет долгосрочных заемных средств.</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Коэффициент долгосрочного привлечения заемных средств характеризует долю долгосрочных кредитов и займов, привлеченных для </w:t>
      </w:r>
      <w:r w:rsidRPr="005E2AF3">
        <w:rPr>
          <w:sz w:val="28"/>
          <w:szCs w:val="28"/>
        </w:rPr>
        <w:lastRenderedPageBreak/>
        <w:t xml:space="preserve">финансирования деятельности общества, наряду с собственными средствами.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Коэффициент финансовой зависимости (1,63) показывает, что в каждом 1,63 рубля, вложенном в хозяйственные средства, 0,63 руб. - заемные.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Коэффициент соотношения привлеченного и собственного капитала дает наиболее общую оценку финансовой устойчивости предприятия. Его величина также указывает, сколько на каждый рубль собственных средств, вложенных в активы общества, приходится заемных средств (0,63 руб.).</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По коэффициенту маневренности собственного капитала (0,77) можно судить, какая его часть используется для финансирования текущей деятельности, т.е. вложена в оборотные средства, а какая часть капитализирована.</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Коэффициент структуры привлеченного капитала позволяет установить долю долгосрочных займов в общей сумме заемных средств (0,002).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Анализ и расчеты показывают, что ОАО "Компрессор" на перспективу имеет относительно устойчивое финансовое положение.</w:t>
      </w:r>
    </w:p>
    <w:p w:rsidR="000F5748" w:rsidRPr="005E2AF3" w:rsidRDefault="000F5748" w:rsidP="005E2AF3">
      <w:pPr>
        <w:widowControl w:val="0"/>
        <w:autoSpaceDE w:val="0"/>
        <w:autoSpaceDN w:val="0"/>
        <w:adjustRightInd w:val="0"/>
        <w:spacing w:line="276" w:lineRule="auto"/>
        <w:ind w:firstLine="709"/>
        <w:jc w:val="both"/>
        <w:rPr>
          <w:sz w:val="28"/>
          <w:szCs w:val="28"/>
        </w:rPr>
      </w:pPr>
    </w:p>
    <w:p w:rsidR="000F5748" w:rsidRPr="005E2AF3" w:rsidRDefault="000F5748" w:rsidP="005E2AF3">
      <w:pPr>
        <w:widowControl w:val="0"/>
        <w:autoSpaceDE w:val="0"/>
        <w:autoSpaceDN w:val="0"/>
        <w:adjustRightInd w:val="0"/>
        <w:spacing w:line="276" w:lineRule="auto"/>
        <w:ind w:firstLine="709"/>
        <w:jc w:val="both"/>
        <w:rPr>
          <w:sz w:val="28"/>
          <w:szCs w:val="28"/>
        </w:rPr>
      </w:pPr>
    </w:p>
    <w:p w:rsidR="000F5748" w:rsidRPr="00E332AE" w:rsidRDefault="000F5748" w:rsidP="00E332AE">
      <w:pPr>
        <w:pStyle w:val="a8"/>
        <w:widowControl w:val="0"/>
        <w:numPr>
          <w:ilvl w:val="1"/>
          <w:numId w:val="39"/>
        </w:numPr>
        <w:tabs>
          <w:tab w:val="num" w:pos="1146"/>
        </w:tabs>
        <w:autoSpaceDE w:val="0"/>
        <w:autoSpaceDN w:val="0"/>
        <w:adjustRightInd w:val="0"/>
        <w:spacing w:before="240" w:line="276" w:lineRule="auto"/>
        <w:jc w:val="center"/>
        <w:rPr>
          <w:b/>
          <w:bCs/>
          <w:sz w:val="28"/>
          <w:szCs w:val="28"/>
        </w:rPr>
      </w:pPr>
      <w:bookmarkStart w:id="20" w:name="а53"/>
      <w:r w:rsidRPr="00E332AE">
        <w:rPr>
          <w:b/>
          <w:bCs/>
          <w:sz w:val="28"/>
          <w:szCs w:val="28"/>
        </w:rPr>
        <w:t xml:space="preserve">Планируемые мероприятия по развитию материально-технической базы </w:t>
      </w:r>
      <w:r w:rsidR="00943AB2" w:rsidRPr="00E332AE">
        <w:rPr>
          <w:b/>
          <w:bCs/>
          <w:sz w:val="28"/>
          <w:szCs w:val="28"/>
        </w:rPr>
        <w:t>предприятия</w:t>
      </w:r>
      <w:r w:rsidRPr="00E332AE">
        <w:rPr>
          <w:b/>
          <w:bCs/>
          <w:sz w:val="28"/>
          <w:szCs w:val="28"/>
        </w:rPr>
        <w:t xml:space="preserve"> и предполагаемые затраты на их реализацию</w:t>
      </w:r>
    </w:p>
    <w:p w:rsidR="000F5748" w:rsidRPr="005E2AF3" w:rsidRDefault="000F5748" w:rsidP="005E2AF3">
      <w:pPr>
        <w:widowControl w:val="0"/>
        <w:autoSpaceDE w:val="0"/>
        <w:autoSpaceDN w:val="0"/>
        <w:adjustRightInd w:val="0"/>
        <w:spacing w:line="276" w:lineRule="auto"/>
        <w:ind w:left="-6"/>
        <w:jc w:val="both"/>
        <w:rPr>
          <w:b/>
          <w:bCs/>
          <w:sz w:val="28"/>
          <w:szCs w:val="28"/>
        </w:rPr>
      </w:pPr>
    </w:p>
    <w:p w:rsidR="000F5748" w:rsidRPr="005E2AF3" w:rsidRDefault="00EB0C92" w:rsidP="00943AB2">
      <w:pPr>
        <w:widowControl w:val="0"/>
        <w:autoSpaceDE w:val="0"/>
        <w:autoSpaceDN w:val="0"/>
        <w:adjustRightInd w:val="0"/>
        <w:spacing w:before="120" w:line="276" w:lineRule="auto"/>
        <w:ind w:left="720"/>
        <w:jc w:val="both"/>
        <w:rPr>
          <w:b/>
          <w:bCs/>
          <w:sz w:val="28"/>
          <w:szCs w:val="28"/>
        </w:rPr>
      </w:pPr>
      <w:bookmarkStart w:id="21" w:name="а531"/>
      <w:bookmarkEnd w:id="20"/>
      <w:r>
        <w:rPr>
          <w:b/>
          <w:bCs/>
          <w:sz w:val="28"/>
          <w:szCs w:val="28"/>
        </w:rPr>
        <w:t xml:space="preserve"> </w:t>
      </w:r>
      <w:r w:rsidR="000F5748" w:rsidRPr="005E2AF3">
        <w:rPr>
          <w:b/>
          <w:bCs/>
          <w:sz w:val="28"/>
          <w:szCs w:val="28"/>
        </w:rPr>
        <w:t>Мероприятия по развитию материально-технической базы</w:t>
      </w:r>
    </w:p>
    <w:bookmarkEnd w:id="21"/>
    <w:p w:rsidR="00943AB2" w:rsidRDefault="00943AB2" w:rsidP="005E2AF3">
      <w:pPr>
        <w:widowControl w:val="0"/>
        <w:tabs>
          <w:tab w:val="num" w:pos="426"/>
        </w:tabs>
        <w:autoSpaceDE w:val="0"/>
        <w:autoSpaceDN w:val="0"/>
        <w:adjustRightInd w:val="0"/>
        <w:spacing w:line="276" w:lineRule="auto"/>
        <w:ind w:firstLine="709"/>
        <w:jc w:val="both"/>
        <w:rPr>
          <w:sz w:val="28"/>
          <w:szCs w:val="28"/>
        </w:rPr>
      </w:pPr>
    </w:p>
    <w:p w:rsidR="000F5748" w:rsidRPr="005E2AF3" w:rsidRDefault="000F5748" w:rsidP="005E2AF3">
      <w:pPr>
        <w:widowControl w:val="0"/>
        <w:tabs>
          <w:tab w:val="num" w:pos="426"/>
        </w:tabs>
        <w:autoSpaceDE w:val="0"/>
        <w:autoSpaceDN w:val="0"/>
        <w:adjustRightInd w:val="0"/>
        <w:spacing w:line="276" w:lineRule="auto"/>
        <w:ind w:firstLine="709"/>
        <w:jc w:val="both"/>
        <w:rPr>
          <w:sz w:val="28"/>
          <w:szCs w:val="28"/>
        </w:rPr>
      </w:pPr>
      <w:r w:rsidRPr="005E2AF3">
        <w:rPr>
          <w:sz w:val="28"/>
          <w:szCs w:val="28"/>
        </w:rPr>
        <w:t>Планируемые мероприятия по развитию материально-технической базы общества и предполагаемые затраты на их реализацию подробно изложены в Инновационной программе и плане технико-организационных мероприятий по расширению рынка сбыта и увел</w:t>
      </w:r>
      <w:r w:rsidR="00943AB2">
        <w:rPr>
          <w:sz w:val="28"/>
          <w:szCs w:val="28"/>
        </w:rPr>
        <w:t>ичения объема реализации на 2015</w:t>
      </w:r>
      <w:r w:rsidRPr="005E2AF3">
        <w:rPr>
          <w:sz w:val="28"/>
          <w:szCs w:val="28"/>
        </w:rPr>
        <w:t xml:space="preserve"> год. Кроме того, предусматривается:</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увеличение возможностей внедренной ранее "Системы автоматического проектирования рабочей технической документации "Компас" в части обновления программного продукта, увеличения рабочих мест и объемного проектирования;</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внедрение разработанной «Системы автоматизации документооборота и формирования заказов ОАО «Компрессор»;</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разработка и внедрение системы «ПДО» для упорядоченного хранения информации с целью получения различного рода отчетов.</w:t>
      </w:r>
    </w:p>
    <w:p w:rsidR="000F5748" w:rsidRPr="005E2AF3" w:rsidRDefault="000F5748" w:rsidP="005E2AF3">
      <w:pPr>
        <w:widowControl w:val="0"/>
        <w:tabs>
          <w:tab w:val="num" w:pos="426"/>
        </w:tabs>
        <w:autoSpaceDE w:val="0"/>
        <w:autoSpaceDN w:val="0"/>
        <w:adjustRightInd w:val="0"/>
        <w:spacing w:line="276" w:lineRule="auto"/>
        <w:ind w:firstLine="709"/>
        <w:jc w:val="both"/>
        <w:rPr>
          <w:sz w:val="28"/>
          <w:szCs w:val="28"/>
        </w:rPr>
      </w:pPr>
      <w:r w:rsidRPr="005E2AF3">
        <w:rPr>
          <w:sz w:val="28"/>
          <w:szCs w:val="28"/>
        </w:rPr>
        <w:t xml:space="preserve">В ближайшие годы необходимо закупить новое станочное оборудование для механообрабатывающего производства: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lastRenderedPageBreak/>
        <w:t xml:space="preserve">токарно-винторезный станок с высокой точностью – 1 шт.;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обрабатывающий и притирочный станки для изготовления сферических шарниров поршневых групп типа СКАВ 7,5, - 1 шт.</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прецизионный координатно-расточный станок с программным управлением для изготовления подшипников, - 1 шт.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вертикальный фрезерно-сверлильный обрабатывающий центр типа </w:t>
      </w:r>
      <w:r w:rsidRPr="005E2AF3">
        <w:rPr>
          <w:sz w:val="28"/>
          <w:szCs w:val="28"/>
          <w:lang w:val="en-US"/>
        </w:rPr>
        <w:t>Biglia</w:t>
      </w:r>
      <w:r w:rsidRPr="005E2AF3">
        <w:rPr>
          <w:sz w:val="28"/>
          <w:szCs w:val="28"/>
        </w:rPr>
        <w:t xml:space="preserve"> </w:t>
      </w:r>
      <w:r w:rsidRPr="005E2AF3">
        <w:rPr>
          <w:sz w:val="28"/>
          <w:szCs w:val="28"/>
          <w:lang w:val="en-US"/>
        </w:rPr>
        <w:t>SMART</w:t>
      </w:r>
      <w:r w:rsidRPr="005E2AF3">
        <w:rPr>
          <w:sz w:val="28"/>
          <w:szCs w:val="28"/>
        </w:rPr>
        <w:t xml:space="preserve"> </w:t>
      </w:r>
      <w:r w:rsidRPr="005E2AF3">
        <w:rPr>
          <w:sz w:val="28"/>
          <w:szCs w:val="28"/>
          <w:lang w:val="en-US"/>
        </w:rPr>
        <w:t>TURN</w:t>
      </w:r>
      <w:r w:rsidRPr="005E2AF3">
        <w:rPr>
          <w:sz w:val="28"/>
          <w:szCs w:val="28"/>
        </w:rPr>
        <w:t xml:space="preserve">, для обработки корпусных деталей (картеров, цилиндров и т.д.) - 1 шт.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универсальный кругло шлифовальный станок фирмы «Джон-Шипман» - 1 шт.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измерительный станок Сооrdinate Measuring Machines, для контроля выполнения требований чертежей (размеров, координат, cоосностей), - 1 шт.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измерительный станок ТЕSA 30 для проверки размеров деталей тел вращения - 1 шт.</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Для заготовительного производства необходимо приобрести следующее оборудование:</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станок для лазерной резки или электролитического фрезерования пластин прямоточных клапанов - 1 шт.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Закрепить и внедрить в производство автоматический аппарат АТВО-20 ГОСТ 4333-87 для определения температуры вспышки масла.</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Приобрести эмиссионный спектрометр СПАС-02 для определения марки материала.</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Приобрести прибор ВАД-40 для определения содержания воды в нефтепродуктах.</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Организовать участки: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сборки панелей звукоизолирующих устройств из пенозола;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обработки колец из силицированного графита;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обезжиривания деталей контактирующих с кислородом.</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Создать стенды: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для испытаний компрессора и блока осушки АГНКС БК150Э;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для испытания бессмазочных компрессоров;</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для сдачи кислородных компрессоров.</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Итого затраты на подготовку производства по обновлению производственных мощностей составят около 65 млн. руб.</w:t>
      </w:r>
    </w:p>
    <w:p w:rsidR="000F5748" w:rsidRPr="005E2AF3" w:rsidRDefault="000F5748" w:rsidP="005E2AF3">
      <w:pPr>
        <w:widowControl w:val="0"/>
        <w:autoSpaceDE w:val="0"/>
        <w:autoSpaceDN w:val="0"/>
        <w:adjustRightInd w:val="0"/>
        <w:spacing w:line="276" w:lineRule="auto"/>
        <w:ind w:firstLine="709"/>
        <w:jc w:val="both"/>
        <w:rPr>
          <w:sz w:val="28"/>
          <w:szCs w:val="28"/>
        </w:rPr>
      </w:pPr>
    </w:p>
    <w:p w:rsidR="000F5748" w:rsidRPr="005E2AF3" w:rsidRDefault="00E332AE" w:rsidP="00EB0C92">
      <w:pPr>
        <w:widowControl w:val="0"/>
        <w:autoSpaceDE w:val="0"/>
        <w:autoSpaceDN w:val="0"/>
        <w:adjustRightInd w:val="0"/>
        <w:spacing w:before="120" w:line="276" w:lineRule="auto"/>
        <w:ind w:left="709"/>
        <w:jc w:val="center"/>
        <w:rPr>
          <w:b/>
          <w:bCs/>
          <w:sz w:val="28"/>
          <w:szCs w:val="28"/>
        </w:rPr>
      </w:pPr>
      <w:bookmarkStart w:id="22" w:name="а532"/>
      <w:r>
        <w:rPr>
          <w:b/>
          <w:bCs/>
          <w:sz w:val="28"/>
          <w:szCs w:val="28"/>
        </w:rPr>
        <w:t>2.24</w:t>
      </w:r>
      <w:r w:rsidR="00EB0C92">
        <w:rPr>
          <w:b/>
          <w:bCs/>
          <w:sz w:val="28"/>
          <w:szCs w:val="28"/>
        </w:rPr>
        <w:t xml:space="preserve"> </w:t>
      </w:r>
      <w:r w:rsidR="000F5748" w:rsidRPr="005E2AF3">
        <w:rPr>
          <w:b/>
          <w:bCs/>
          <w:sz w:val="28"/>
          <w:szCs w:val="28"/>
        </w:rPr>
        <w:t>Снижение себестоимости продукции</w:t>
      </w:r>
    </w:p>
    <w:bookmarkEnd w:id="22"/>
    <w:p w:rsidR="00943AB2" w:rsidRDefault="00943AB2" w:rsidP="005E2AF3">
      <w:pPr>
        <w:widowControl w:val="0"/>
        <w:autoSpaceDE w:val="0"/>
        <w:autoSpaceDN w:val="0"/>
        <w:adjustRightInd w:val="0"/>
        <w:spacing w:line="276" w:lineRule="auto"/>
        <w:ind w:firstLine="709"/>
        <w:jc w:val="both"/>
        <w:rPr>
          <w:sz w:val="28"/>
          <w:szCs w:val="28"/>
        </w:rPr>
      </w:pP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lastRenderedPageBreak/>
        <w:t>Себестоимость продукции, как следствие, ее цена - важнейший показатель успешной конкуренции на рынке, требует к себе пристального внимания в части следующих направлений:</w:t>
      </w:r>
    </w:p>
    <w:p w:rsidR="000F5748" w:rsidRPr="005E2AF3" w:rsidRDefault="000F5748" w:rsidP="005E2AF3">
      <w:pPr>
        <w:widowControl w:val="0"/>
        <w:numPr>
          <w:ilvl w:val="0"/>
          <w:numId w:val="13"/>
        </w:numPr>
        <w:tabs>
          <w:tab w:val="clear" w:pos="720"/>
          <w:tab w:val="num" w:pos="426"/>
        </w:tabs>
        <w:autoSpaceDE w:val="0"/>
        <w:autoSpaceDN w:val="0"/>
        <w:adjustRightInd w:val="0"/>
        <w:spacing w:line="276" w:lineRule="auto"/>
        <w:ind w:left="426"/>
        <w:jc w:val="both"/>
        <w:rPr>
          <w:sz w:val="28"/>
          <w:szCs w:val="28"/>
        </w:rPr>
      </w:pPr>
      <w:r w:rsidRPr="005E2AF3">
        <w:rPr>
          <w:sz w:val="28"/>
          <w:szCs w:val="28"/>
        </w:rPr>
        <w:t>Применения новых технических решений на уровне изобретений и рационализаторских предложений. За годы своего развития в ОАО "Компрессор" создан большой объем интеллектуальной собственности (совокупности исключительных прав на результаты интеллектуальной деятельности) в виде «</w:t>
      </w:r>
      <w:r w:rsidRPr="005E2AF3">
        <w:rPr>
          <w:sz w:val="28"/>
          <w:szCs w:val="28"/>
          <w:lang w:val="en-US"/>
        </w:rPr>
        <w:t>K</w:t>
      </w:r>
      <w:r w:rsidRPr="005E2AF3">
        <w:rPr>
          <w:sz w:val="28"/>
          <w:szCs w:val="28"/>
        </w:rPr>
        <w:t>now-</w:t>
      </w:r>
      <w:r w:rsidRPr="005E2AF3">
        <w:rPr>
          <w:sz w:val="28"/>
          <w:szCs w:val="28"/>
          <w:lang w:val="en-US"/>
        </w:rPr>
        <w:t>H</w:t>
      </w:r>
      <w:r w:rsidRPr="005E2AF3">
        <w:rPr>
          <w:sz w:val="28"/>
          <w:szCs w:val="28"/>
        </w:rPr>
        <w:t>ow", включающей свыше 500 авторских свидетельств и патентов на изобретения и полезные модели. Необходимо разумно с экономической выгодой использовать весь этот потенциал.</w:t>
      </w:r>
    </w:p>
    <w:p w:rsidR="000F5748" w:rsidRPr="005E2AF3" w:rsidRDefault="000F5748" w:rsidP="005E2AF3">
      <w:pPr>
        <w:widowControl w:val="0"/>
        <w:numPr>
          <w:ilvl w:val="0"/>
          <w:numId w:val="13"/>
        </w:numPr>
        <w:tabs>
          <w:tab w:val="clear" w:pos="720"/>
          <w:tab w:val="num" w:pos="426"/>
        </w:tabs>
        <w:autoSpaceDE w:val="0"/>
        <w:autoSpaceDN w:val="0"/>
        <w:adjustRightInd w:val="0"/>
        <w:spacing w:line="276" w:lineRule="auto"/>
        <w:ind w:left="426"/>
        <w:jc w:val="both"/>
        <w:rPr>
          <w:sz w:val="28"/>
          <w:szCs w:val="28"/>
        </w:rPr>
      </w:pPr>
      <w:r w:rsidRPr="005E2AF3">
        <w:rPr>
          <w:sz w:val="28"/>
          <w:szCs w:val="28"/>
        </w:rPr>
        <w:t>Внедрения прогрессивных методов формообразования, которое постоянно планируется в ОАО "Компрессор".</w:t>
      </w:r>
    </w:p>
    <w:p w:rsidR="000F5748" w:rsidRPr="005E2AF3" w:rsidRDefault="000F5748" w:rsidP="005E2AF3">
      <w:pPr>
        <w:widowControl w:val="0"/>
        <w:numPr>
          <w:ilvl w:val="0"/>
          <w:numId w:val="13"/>
        </w:numPr>
        <w:tabs>
          <w:tab w:val="clear" w:pos="720"/>
          <w:tab w:val="num" w:pos="426"/>
        </w:tabs>
        <w:autoSpaceDE w:val="0"/>
        <w:autoSpaceDN w:val="0"/>
        <w:adjustRightInd w:val="0"/>
        <w:spacing w:line="276" w:lineRule="auto"/>
        <w:ind w:left="426"/>
        <w:jc w:val="both"/>
        <w:rPr>
          <w:sz w:val="28"/>
          <w:szCs w:val="28"/>
        </w:rPr>
      </w:pPr>
      <w:r w:rsidRPr="005E2AF3">
        <w:rPr>
          <w:sz w:val="28"/>
          <w:szCs w:val="28"/>
        </w:rPr>
        <w:t>Использования высокопроизводительного оборудования и его оптимальной загрузки.</w:t>
      </w:r>
    </w:p>
    <w:p w:rsidR="000F5748" w:rsidRPr="005E2AF3" w:rsidRDefault="000F5748" w:rsidP="005E2AF3">
      <w:pPr>
        <w:widowControl w:val="0"/>
        <w:numPr>
          <w:ilvl w:val="0"/>
          <w:numId w:val="13"/>
        </w:numPr>
        <w:tabs>
          <w:tab w:val="clear" w:pos="720"/>
          <w:tab w:val="num" w:pos="426"/>
        </w:tabs>
        <w:autoSpaceDE w:val="0"/>
        <w:autoSpaceDN w:val="0"/>
        <w:adjustRightInd w:val="0"/>
        <w:spacing w:line="276" w:lineRule="auto"/>
        <w:ind w:left="426"/>
        <w:jc w:val="both"/>
        <w:rPr>
          <w:sz w:val="28"/>
          <w:szCs w:val="28"/>
        </w:rPr>
      </w:pPr>
      <w:r w:rsidRPr="005E2AF3">
        <w:rPr>
          <w:sz w:val="28"/>
          <w:szCs w:val="28"/>
        </w:rPr>
        <w:t xml:space="preserve">Автоматизации, компьютеризации и механизации производственных процессов. </w:t>
      </w:r>
    </w:p>
    <w:p w:rsidR="000F5748" w:rsidRPr="005E2AF3" w:rsidRDefault="000F5748" w:rsidP="005E2AF3">
      <w:pPr>
        <w:widowControl w:val="0"/>
        <w:numPr>
          <w:ilvl w:val="0"/>
          <w:numId w:val="13"/>
        </w:numPr>
        <w:tabs>
          <w:tab w:val="clear" w:pos="720"/>
          <w:tab w:val="num" w:pos="426"/>
        </w:tabs>
        <w:autoSpaceDE w:val="0"/>
        <w:autoSpaceDN w:val="0"/>
        <w:adjustRightInd w:val="0"/>
        <w:spacing w:line="276" w:lineRule="auto"/>
        <w:ind w:left="426"/>
        <w:jc w:val="both"/>
        <w:rPr>
          <w:sz w:val="28"/>
          <w:szCs w:val="28"/>
        </w:rPr>
      </w:pPr>
      <w:r w:rsidRPr="005E2AF3">
        <w:rPr>
          <w:sz w:val="28"/>
          <w:szCs w:val="28"/>
        </w:rPr>
        <w:t>Изменения идеологии в проектировании новой техники для народного хозяйства. Требования заказчика по "скрытности" обязывали использовать дорогостоящие материалы, дополнительные устройства. Приоритетными становятся простота, надежность, удобство, минимальная цена.</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Руководство ОАО "Компрессор" на ближайшее время ставит основную цель и задачу - повысить конкурентоспособность выпускаемых изделий за счет: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высокого уровня унификации функциональных узлов и элементов систем автоматического управления на базе современных и более дешевых датчиков и исполнительных механизмов;</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значительного снижения стоимости, материалоемкости, габаритов систем автоматического управления компрессоров и блоков осушки на базе современной микроэлектроники с общей материнской платой систем логики, учитывая практически единый алгоритм исполнительных команд (пуск, продувка, остановка переключения, аварийная защита, контроль);</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внедрения современных самодействующих клапанов, что позволит значительно уменьшить их количество, упростить и, соответственно, удешевить изготовление цилиндров, крышек и других узлов.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Задачи по снижению себестоимости продукции изложены в плане технико-организационных мероприятий по расширению рынка сбыта и </w:t>
      </w:r>
      <w:r w:rsidR="00943AB2">
        <w:rPr>
          <w:sz w:val="28"/>
          <w:szCs w:val="28"/>
        </w:rPr>
        <w:t>увеличения объема продаж на 2014</w:t>
      </w:r>
      <w:r w:rsidRPr="005E2AF3">
        <w:rPr>
          <w:sz w:val="28"/>
          <w:szCs w:val="28"/>
        </w:rPr>
        <w:t xml:space="preserve"> год.</w:t>
      </w:r>
    </w:p>
    <w:p w:rsidR="000F5748" w:rsidRPr="005E2AF3" w:rsidRDefault="000F5748" w:rsidP="005E2AF3">
      <w:pPr>
        <w:widowControl w:val="0"/>
        <w:autoSpaceDE w:val="0"/>
        <w:autoSpaceDN w:val="0"/>
        <w:adjustRightInd w:val="0"/>
        <w:spacing w:line="276" w:lineRule="auto"/>
        <w:ind w:firstLine="709"/>
        <w:jc w:val="both"/>
        <w:rPr>
          <w:sz w:val="28"/>
          <w:szCs w:val="28"/>
        </w:rPr>
      </w:pPr>
    </w:p>
    <w:p w:rsidR="000F5748" w:rsidRPr="005E2AF3" w:rsidRDefault="00E332AE" w:rsidP="00EB0C92">
      <w:pPr>
        <w:widowControl w:val="0"/>
        <w:autoSpaceDE w:val="0"/>
        <w:autoSpaceDN w:val="0"/>
        <w:adjustRightInd w:val="0"/>
        <w:spacing w:before="120" w:line="276" w:lineRule="auto"/>
        <w:ind w:left="709"/>
        <w:jc w:val="center"/>
        <w:rPr>
          <w:b/>
          <w:bCs/>
          <w:sz w:val="28"/>
          <w:szCs w:val="28"/>
        </w:rPr>
      </w:pPr>
      <w:bookmarkStart w:id="23" w:name="а533"/>
      <w:r>
        <w:rPr>
          <w:b/>
          <w:bCs/>
          <w:sz w:val="28"/>
          <w:szCs w:val="28"/>
        </w:rPr>
        <w:lastRenderedPageBreak/>
        <w:t>2.25</w:t>
      </w:r>
      <w:r w:rsidR="00EB0C92">
        <w:rPr>
          <w:b/>
          <w:bCs/>
          <w:sz w:val="28"/>
          <w:szCs w:val="28"/>
        </w:rPr>
        <w:t xml:space="preserve"> </w:t>
      </w:r>
      <w:r w:rsidR="000F5748" w:rsidRPr="005E2AF3">
        <w:rPr>
          <w:b/>
          <w:bCs/>
          <w:sz w:val="28"/>
          <w:szCs w:val="28"/>
        </w:rPr>
        <w:t>Повышение качества продукции</w:t>
      </w:r>
    </w:p>
    <w:bookmarkEnd w:id="23"/>
    <w:p w:rsidR="00943AB2" w:rsidRDefault="00943AB2" w:rsidP="005E2AF3">
      <w:pPr>
        <w:widowControl w:val="0"/>
        <w:autoSpaceDE w:val="0"/>
        <w:autoSpaceDN w:val="0"/>
        <w:adjustRightInd w:val="0"/>
        <w:spacing w:line="276" w:lineRule="auto"/>
        <w:ind w:firstLine="709"/>
        <w:jc w:val="both"/>
        <w:rPr>
          <w:sz w:val="28"/>
          <w:szCs w:val="28"/>
        </w:rPr>
      </w:pP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Качество продукции - основа бренда предприятия, ему всегда уделялось и уделяется</w:t>
      </w:r>
      <w:r w:rsidR="00943AB2">
        <w:rPr>
          <w:sz w:val="28"/>
          <w:szCs w:val="28"/>
        </w:rPr>
        <w:t xml:space="preserve"> особое внимание. В течение 2014</w:t>
      </w:r>
      <w:r w:rsidRPr="005E2AF3">
        <w:rPr>
          <w:sz w:val="28"/>
          <w:szCs w:val="28"/>
        </w:rPr>
        <w:t xml:space="preserve"> года предприятие проводило подготовительные работы по сертификации системы менеджмента качества на соответствие требованиям ГОСТ РВ 0015-002-2012 (ГОСТ </w:t>
      </w:r>
      <w:r w:rsidRPr="005E2AF3">
        <w:rPr>
          <w:sz w:val="28"/>
          <w:szCs w:val="28"/>
          <w:lang w:val="en-US"/>
        </w:rPr>
        <w:t>ISO</w:t>
      </w:r>
      <w:r w:rsidRPr="005E2AF3">
        <w:rPr>
          <w:sz w:val="28"/>
          <w:szCs w:val="28"/>
        </w:rPr>
        <w:t xml:space="preserve"> 9001-2011) в системе «Оборонсертифика» (орган по сертификации - ООО «Союзсерт»).</w:t>
      </w:r>
    </w:p>
    <w:p w:rsidR="000F5748" w:rsidRPr="005E2AF3" w:rsidRDefault="000F5748" w:rsidP="005E2AF3">
      <w:pPr>
        <w:widowControl w:val="0"/>
        <w:autoSpaceDE w:val="0"/>
        <w:autoSpaceDN w:val="0"/>
        <w:adjustRightInd w:val="0"/>
        <w:spacing w:line="276" w:lineRule="auto"/>
        <w:ind w:firstLine="709"/>
        <w:jc w:val="both"/>
        <w:rPr>
          <w:sz w:val="28"/>
          <w:szCs w:val="28"/>
        </w:rPr>
      </w:pPr>
    </w:p>
    <w:p w:rsidR="00943AB2" w:rsidRDefault="00943AB2" w:rsidP="00943AB2">
      <w:pPr>
        <w:widowControl w:val="0"/>
        <w:autoSpaceDE w:val="0"/>
        <w:autoSpaceDN w:val="0"/>
        <w:adjustRightInd w:val="0"/>
        <w:spacing w:before="120" w:line="276" w:lineRule="auto"/>
        <w:ind w:left="709"/>
        <w:jc w:val="both"/>
        <w:rPr>
          <w:b/>
          <w:bCs/>
          <w:sz w:val="28"/>
          <w:szCs w:val="28"/>
        </w:rPr>
      </w:pPr>
      <w:bookmarkStart w:id="24" w:name="а534"/>
    </w:p>
    <w:p w:rsidR="00943AB2" w:rsidRDefault="00943AB2" w:rsidP="00943AB2">
      <w:pPr>
        <w:widowControl w:val="0"/>
        <w:autoSpaceDE w:val="0"/>
        <w:autoSpaceDN w:val="0"/>
        <w:adjustRightInd w:val="0"/>
        <w:spacing w:before="120" w:line="276" w:lineRule="auto"/>
        <w:ind w:left="709"/>
        <w:jc w:val="both"/>
        <w:rPr>
          <w:b/>
          <w:bCs/>
          <w:sz w:val="28"/>
          <w:szCs w:val="28"/>
        </w:rPr>
      </w:pPr>
    </w:p>
    <w:p w:rsidR="00943AB2" w:rsidRDefault="00943AB2" w:rsidP="00943AB2">
      <w:pPr>
        <w:widowControl w:val="0"/>
        <w:autoSpaceDE w:val="0"/>
        <w:autoSpaceDN w:val="0"/>
        <w:adjustRightInd w:val="0"/>
        <w:spacing w:before="120" w:line="276" w:lineRule="auto"/>
        <w:ind w:left="709"/>
        <w:jc w:val="both"/>
        <w:rPr>
          <w:b/>
          <w:bCs/>
          <w:sz w:val="28"/>
          <w:szCs w:val="28"/>
        </w:rPr>
      </w:pPr>
    </w:p>
    <w:p w:rsidR="000F5748" w:rsidRPr="005E2AF3" w:rsidRDefault="00E332AE" w:rsidP="00EB0C92">
      <w:pPr>
        <w:widowControl w:val="0"/>
        <w:autoSpaceDE w:val="0"/>
        <w:autoSpaceDN w:val="0"/>
        <w:adjustRightInd w:val="0"/>
        <w:spacing w:before="120" w:line="276" w:lineRule="auto"/>
        <w:ind w:left="709"/>
        <w:jc w:val="center"/>
        <w:rPr>
          <w:b/>
          <w:bCs/>
          <w:sz w:val="28"/>
          <w:szCs w:val="28"/>
        </w:rPr>
      </w:pPr>
      <w:r>
        <w:rPr>
          <w:b/>
          <w:bCs/>
          <w:sz w:val="28"/>
          <w:szCs w:val="28"/>
        </w:rPr>
        <w:t>2.26</w:t>
      </w:r>
      <w:r w:rsidR="00EB0C92">
        <w:rPr>
          <w:b/>
          <w:bCs/>
          <w:sz w:val="28"/>
          <w:szCs w:val="28"/>
        </w:rPr>
        <w:t xml:space="preserve"> </w:t>
      </w:r>
      <w:r w:rsidR="000F5748" w:rsidRPr="005E2AF3">
        <w:rPr>
          <w:b/>
          <w:bCs/>
          <w:sz w:val="28"/>
          <w:szCs w:val="28"/>
        </w:rPr>
        <w:t>Планируемая прибыль</w:t>
      </w:r>
    </w:p>
    <w:bookmarkEnd w:id="24"/>
    <w:p w:rsidR="00943AB2" w:rsidRDefault="00943AB2" w:rsidP="005E2AF3">
      <w:pPr>
        <w:widowControl w:val="0"/>
        <w:autoSpaceDE w:val="0"/>
        <w:autoSpaceDN w:val="0"/>
        <w:adjustRightInd w:val="0"/>
        <w:spacing w:line="276" w:lineRule="auto"/>
        <w:ind w:firstLine="709"/>
        <w:jc w:val="both"/>
        <w:rPr>
          <w:sz w:val="28"/>
          <w:szCs w:val="28"/>
        </w:rPr>
      </w:pPr>
    </w:p>
    <w:p w:rsidR="000F5748" w:rsidRPr="005E2AF3" w:rsidRDefault="00943AB2" w:rsidP="005E2AF3">
      <w:pPr>
        <w:widowControl w:val="0"/>
        <w:autoSpaceDE w:val="0"/>
        <w:autoSpaceDN w:val="0"/>
        <w:adjustRightInd w:val="0"/>
        <w:spacing w:line="276" w:lineRule="auto"/>
        <w:ind w:firstLine="709"/>
        <w:jc w:val="both"/>
        <w:rPr>
          <w:sz w:val="28"/>
          <w:szCs w:val="28"/>
        </w:rPr>
      </w:pPr>
      <w:r>
        <w:rPr>
          <w:sz w:val="28"/>
          <w:szCs w:val="28"/>
        </w:rPr>
        <w:t>Прибыль за 2014</w:t>
      </w:r>
      <w:r w:rsidR="000F5748" w:rsidRPr="005E2AF3">
        <w:rPr>
          <w:sz w:val="28"/>
          <w:szCs w:val="28"/>
        </w:rPr>
        <w:t xml:space="preserve"> год от продаж продукции составила 96 337 тыс. руб. На </w:t>
      </w:r>
      <w:r>
        <w:rPr>
          <w:sz w:val="28"/>
          <w:szCs w:val="28"/>
        </w:rPr>
        <w:t>2015</w:t>
      </w:r>
      <w:r w:rsidR="000F5748" w:rsidRPr="005E2AF3">
        <w:rPr>
          <w:sz w:val="28"/>
          <w:szCs w:val="28"/>
        </w:rPr>
        <w:t xml:space="preserve"> год планируется прибыль не менее 120 000 тыс. руб.</w:t>
      </w:r>
    </w:p>
    <w:p w:rsidR="000F5748" w:rsidRPr="005E2AF3" w:rsidRDefault="000F5748" w:rsidP="005E2AF3">
      <w:pPr>
        <w:widowControl w:val="0"/>
        <w:autoSpaceDE w:val="0"/>
        <w:autoSpaceDN w:val="0"/>
        <w:adjustRightInd w:val="0"/>
        <w:spacing w:line="276" w:lineRule="auto"/>
        <w:ind w:firstLine="709"/>
        <w:jc w:val="both"/>
        <w:rPr>
          <w:sz w:val="28"/>
          <w:szCs w:val="28"/>
        </w:rPr>
      </w:pPr>
    </w:p>
    <w:p w:rsidR="000F5748" w:rsidRPr="005E2AF3" w:rsidRDefault="000F5748" w:rsidP="005E2AF3">
      <w:pPr>
        <w:widowControl w:val="0"/>
        <w:autoSpaceDE w:val="0"/>
        <w:autoSpaceDN w:val="0"/>
        <w:adjustRightInd w:val="0"/>
        <w:spacing w:line="276" w:lineRule="auto"/>
        <w:ind w:firstLine="709"/>
        <w:jc w:val="both"/>
        <w:rPr>
          <w:sz w:val="28"/>
          <w:szCs w:val="28"/>
        </w:rPr>
      </w:pPr>
    </w:p>
    <w:p w:rsidR="000F5748" w:rsidRPr="005E2AF3" w:rsidRDefault="00E332AE" w:rsidP="00943AB2">
      <w:pPr>
        <w:widowControl w:val="0"/>
        <w:tabs>
          <w:tab w:val="num" w:pos="1146"/>
        </w:tabs>
        <w:autoSpaceDE w:val="0"/>
        <w:autoSpaceDN w:val="0"/>
        <w:adjustRightInd w:val="0"/>
        <w:spacing w:before="240" w:line="276" w:lineRule="auto"/>
        <w:ind w:left="426"/>
        <w:jc w:val="both"/>
        <w:rPr>
          <w:b/>
          <w:bCs/>
          <w:sz w:val="28"/>
          <w:szCs w:val="28"/>
        </w:rPr>
      </w:pPr>
      <w:bookmarkStart w:id="25" w:name="а54"/>
      <w:r>
        <w:rPr>
          <w:b/>
          <w:bCs/>
          <w:sz w:val="28"/>
          <w:szCs w:val="28"/>
        </w:rPr>
        <w:t xml:space="preserve">2.27 </w:t>
      </w:r>
      <w:r w:rsidR="000F5748" w:rsidRPr="005E2AF3">
        <w:rPr>
          <w:b/>
          <w:bCs/>
          <w:sz w:val="28"/>
          <w:szCs w:val="28"/>
        </w:rPr>
        <w:t>Расширение рынков сбыта, создание новых видов продукции. Мероприятия и затраты на маркетинг и мониторинг</w:t>
      </w:r>
    </w:p>
    <w:bookmarkEnd w:id="25"/>
    <w:p w:rsidR="00943AB2" w:rsidRDefault="00943AB2" w:rsidP="005E2AF3">
      <w:pPr>
        <w:widowControl w:val="0"/>
        <w:autoSpaceDE w:val="0"/>
        <w:autoSpaceDN w:val="0"/>
        <w:adjustRightInd w:val="0"/>
        <w:spacing w:line="276" w:lineRule="auto"/>
        <w:ind w:firstLine="709"/>
        <w:jc w:val="both"/>
        <w:rPr>
          <w:sz w:val="28"/>
          <w:szCs w:val="28"/>
        </w:rPr>
      </w:pP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Основная направленность долгосрочной перспективы общества ориентирована на разработку, производство, сбыт, обслуживание и ремонт компрессорного оборудования и другой продукции, необходимой для различных отраслей народного хозяйства. По этим видам работ получены лицензии Федерального агентства по промышленности и Федерального космического агентства:</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8045-С-ВТ-П от 08.05.2008 г. (на осуществление производства вооружения и военной техники),</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8044-С-ВТ-Р от 08.05.2008 г. (на осуществление разработки вооружения и военной техники),</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8046-С-ВТ-Рм от 08.05.2008 г. (на осуществление ремонта вооружения и военной техники),</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 921К от 21.04.2008 г. (на осуществление космической деятельности) </w:t>
      </w:r>
    </w:p>
    <w:p w:rsidR="000F5748" w:rsidRPr="005E2AF3" w:rsidRDefault="000F5748" w:rsidP="005E2AF3">
      <w:pPr>
        <w:widowControl w:val="0"/>
        <w:tabs>
          <w:tab w:val="num" w:pos="426"/>
        </w:tabs>
        <w:autoSpaceDE w:val="0"/>
        <w:autoSpaceDN w:val="0"/>
        <w:adjustRightInd w:val="0"/>
        <w:spacing w:line="276" w:lineRule="auto"/>
        <w:jc w:val="both"/>
        <w:rPr>
          <w:sz w:val="28"/>
          <w:szCs w:val="28"/>
        </w:rPr>
      </w:pPr>
      <w:r w:rsidRPr="005E2AF3">
        <w:rPr>
          <w:sz w:val="28"/>
          <w:szCs w:val="28"/>
        </w:rPr>
        <w:t xml:space="preserve">и лицензии УФСБ (регистрационный номер 1642). Виды работ (услуг): разработка, изготовление, ремонт и монтаж электро- и дизелькомпрессоров, электро- и дизелькомпрессорных станций, блоков осушки и очистки сжатого </w:t>
      </w:r>
      <w:r w:rsidRPr="005E2AF3">
        <w:rPr>
          <w:sz w:val="28"/>
          <w:szCs w:val="28"/>
        </w:rPr>
        <w:lastRenderedPageBreak/>
        <w:t>воздуха и других газов, систем автоматики. Кроме того, общество по-прежнему одной из главных приоритетных задач считает выполнение всех государственных контрактов, в том числе оборонных с Министерством обороны (ВМФ, РВСН, космические войска), Федеральной службой безопасности и другими.</w:t>
      </w:r>
    </w:p>
    <w:p w:rsidR="000F5748" w:rsidRPr="005E2AF3" w:rsidRDefault="000F5748" w:rsidP="005E2AF3">
      <w:pPr>
        <w:widowControl w:val="0"/>
        <w:autoSpaceDE w:val="0"/>
        <w:autoSpaceDN w:val="0"/>
        <w:adjustRightInd w:val="0"/>
        <w:spacing w:line="276" w:lineRule="auto"/>
        <w:ind w:firstLine="567"/>
        <w:jc w:val="both"/>
        <w:rPr>
          <w:sz w:val="28"/>
          <w:szCs w:val="28"/>
        </w:rPr>
      </w:pPr>
      <w:r w:rsidRPr="005E2AF3">
        <w:rPr>
          <w:sz w:val="28"/>
          <w:szCs w:val="28"/>
        </w:rPr>
        <w:t>Обладая научным и производственным потенциалом, высокопроизводительным оборудованием, ОАО "Компpессоp" ставит своей целью разработку и выпуск наукоемкой и конкурентоспособной, пользующейся спросом продукции, стремится сформировать у потребителя желание приобрести товар с маркой ОАО "Компрессор" среди другой продукции. Основные задачи в этом направлении изложены в "Инновационной программе и плане технико-организационных мероприятий по расширению рынка сбыта и увел</w:t>
      </w:r>
      <w:r w:rsidR="00943AB2">
        <w:rPr>
          <w:sz w:val="28"/>
          <w:szCs w:val="28"/>
        </w:rPr>
        <w:t>ичению объема реализации на 2014</w:t>
      </w:r>
      <w:r w:rsidRPr="005E2AF3">
        <w:rPr>
          <w:sz w:val="28"/>
          <w:szCs w:val="28"/>
        </w:rPr>
        <w:t xml:space="preserve"> год". Важнейшим вопросом общество продолжает считать активизацию работ по маркетингу как системы управления деятельностью предприятия по разработке, производству и сбыту необходимой продукции на основе изучения спроса рынка.</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Маркетинг ориентирован как на выпускаемую в настоящее время продукцию, так и на новую продукцию, создание которой диктуется потребностями рынка. Особое значение придается мониторингу, процессу наблюдения за конкурентами, развитию выпускаемой техники, проведению патентных исследований, оценке и прогнозу, в том числе, проведению функционально-стоимостного анализа технико-экономического уровня вновь разрабатываемых изделий. Более конкретные работы предусмотрены в месячных планах по маркетингу. Затраты на эти мероприятия предусмотрены в сумме 670 тыс. руб.</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По прежнему актуальной остается задача расширения рынка и активизации рыночной деятельности на таких направлениях, как газовая, химическая, нефтеперерабатывающая, пищевая промышленность, пожарные и водолазные службы, МЧС, двигателе- (дизеле-) строение, судостроение, энерго- и электромашиностроение, оборонная промышленность, изучение потребности в горнодобывающей промышленности, медицине, железнодорожном транспорте и рынке потребительских товаров.</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ОАО "Компрессор" постоянно работает над совершенством характеристик корпоративного профиля, в частности: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ценовой политики;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инновационной политики (уровни инноваций, ценности инноваций, сроке окупаемости и т.д.);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ассортиментной политики (широте, глубине и гармоничности товарного </w:t>
      </w:r>
      <w:r w:rsidRPr="005E2AF3">
        <w:rPr>
          <w:sz w:val="28"/>
          <w:szCs w:val="28"/>
        </w:rPr>
        <w:lastRenderedPageBreak/>
        <w:t xml:space="preserve">ассортимента),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товарной политики (соответствие характеристик, качество, эксплуатационные свойства, дизайн, надежность, упаковка и т.д.);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коммуникационной политики (уровень адресности рекламы, уровень качества рекламы, оценка форм и методов рекламы);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сбытовой политики (сбытовые каналы, формы сбыта, стимулирование посредников, логистика);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сервисной политики (уровень индивидуализации и т.д.);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кадровой политики (уровень квалификации персонала, возмещение вакансий и т.д.).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Общество большое значение придает ценовой политике, как одной из составляющих комплекса маркетинга. В стратегии цен ОАО "Компрессор" базируется на издержках производства, спросе или конкуренции, т.е. ценности продукции, опирается на заинтересованность в повышении объема производства и продаж, но с выгодой для общества. Среди прочих маркетинговых факторов (планирование продукта, исследования, управление сбытом, реклама, обслуживание потребителей и других) ценообразование оценивается как ключевой фактор. Цены представляют тонкий и гибкий инструмент, в то же время, мощный рычаг управления экономикой рыночного типа. Политика цен является важным элементом деятельности акционерного общества. В ценовом механизме различают, в основном, две взаимодействующие части. С одной стороны, сами цены, их виды, структура, величина, динамика изменения и, с другой стороны, ценообразование как способ, правила установления формирования новых цен и изменения действующих.</w:t>
      </w:r>
    </w:p>
    <w:p w:rsidR="000F5748" w:rsidRPr="005E2AF3" w:rsidRDefault="000F5748" w:rsidP="005E2AF3">
      <w:pPr>
        <w:widowControl w:val="0"/>
        <w:autoSpaceDE w:val="0"/>
        <w:autoSpaceDN w:val="0"/>
        <w:adjustRightInd w:val="0"/>
        <w:spacing w:line="276" w:lineRule="auto"/>
        <w:ind w:firstLine="567"/>
        <w:jc w:val="both"/>
        <w:rPr>
          <w:sz w:val="28"/>
          <w:szCs w:val="28"/>
        </w:rPr>
      </w:pPr>
      <w:r w:rsidRPr="005E2AF3">
        <w:rPr>
          <w:sz w:val="28"/>
          <w:szCs w:val="28"/>
        </w:rPr>
        <w:t xml:space="preserve">При определении цены продукции учитываются следующие основные факторы: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уровень потребительского спроса;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эластичность спроса, сложившегося на рынке;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возможность реакции рынка на изменение объема выпуска предприятием продукции;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увеличение объема продаж;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уровень цен на аналогичную продукцию предприятий - конкурентов;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учет интересов заказчика;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издержки производства;</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получение прибыли;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условия оплаты, партийность; </w:t>
      </w:r>
    </w:p>
    <w:p w:rsidR="000F5748" w:rsidRPr="005E2AF3" w:rsidRDefault="000F5748" w:rsidP="005E2AF3">
      <w:pPr>
        <w:widowControl w:val="0"/>
        <w:numPr>
          <w:ilvl w:val="0"/>
          <w:numId w:val="11"/>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вид деятельности Заказчика;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lastRenderedPageBreak/>
        <w:t xml:space="preserve">Универсального и объективного метода установления истиной цены нет. Известные "затратный" и "полезный" подходы по своему справедливы, но до конца не решают проблем. Постоянная модернизация действующей системы ценообразования, придание ей гибкости является актуальной задачей общества.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Основываясь на маркетинговых исследованиях с учетом спроса на ближайшее время, наряду с выпуском другой серийной продукции, пользуются спросом электрокомпрессоры ЭК7,5-3, ЭКПВ15/150, ЭК3-1, ЭК3-1М, ЭК10-3, ЭК0,9В, электрокомпрессорные станции ЭКСА 7,5-3М-1, ЭКСА 25-2, СКАВ7,5, блоки осушки 10 БО-2, 29 БО-1, 28 БО, системы осушки СООВ 280/32. Внедрены в производство различные модификации компрессоров пускового воздуха типа 1ЭКПВ15/150В, IЭКПВ15/150Р с замкнутой системой охлаждения. Планируются работы по созданию компрессорной станции на базе компрессора типа ЭК10-3 с приводом от дизеля. Проведена работа по модернизации автоматизированной станции СКАВ 20/30 с приводом от электродвигателя с числом оборотов 1500 об./мин и уменьшенным блоком очистки для зарядки дыхательных систем воздухом давлением ЗОМПА. Запущен в серию компрессорный агрегат СКАВ5/30, соответствующий современным требованиям, предъявляемым к оборудованию этого класса. </w:t>
      </w:r>
      <w:r w:rsidRPr="005E2AF3">
        <w:rPr>
          <w:bCs/>
          <w:sz w:val="28"/>
          <w:szCs w:val="28"/>
        </w:rPr>
        <w:t>Ведутся работы по созданию автоматизированной компрессорной станции без смазки цилиндров маслом СКАВ, предназначенной для выработки воздуха высокого давления. Проведена работа по созданию компрессора пускового воздуха КВ32, получены предварительные результаты, которые позволят предложить рынку уникальный компрессор нового поколения.</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Разработаны, изготовлены и проведены испытания приборов, созданных на базе микропроцессорной техники для управления компрессорами ГКВ-2А, ЭК-30, компрессорной станции 18 ДКСР, а также проведение типовых испытаний этих компрессоров с новыми приборами управления. Предусмотрены работы по унификации самодействующих клапанов.</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Успешно эксплуатируются на объектах предприятий энергетики специально созданные для энергетиков компрессоры 1ЭКВ140/40. Продолжаются работы по созданию типоразмерного ряда компрессоров этой серии производительностью 140-</w:t>
      </w:r>
      <w:smartTag w:uri="urn:schemas-microsoft-com:office:smarttags" w:element="metricconverter">
        <w:smartTagPr>
          <w:attr w:name="ProductID" w:val="300 м"/>
        </w:smartTagPr>
        <w:r w:rsidRPr="005E2AF3">
          <w:rPr>
            <w:sz w:val="28"/>
            <w:szCs w:val="28"/>
          </w:rPr>
          <w:t>190 м</w:t>
        </w:r>
      </w:smartTag>
      <w:r w:rsidRPr="005E2AF3">
        <w:rPr>
          <w:sz w:val="28"/>
          <w:szCs w:val="28"/>
        </w:rPr>
        <w:t xml:space="preserve">.³/час, </w:t>
      </w:r>
      <w:smartTag w:uri="urn:schemas-microsoft-com:office:smarttags" w:element="metricconverter">
        <w:smartTagPr>
          <w:attr w:name="ProductID" w:val="300 м"/>
        </w:smartTagPr>
        <w:r w:rsidRPr="005E2AF3">
          <w:rPr>
            <w:sz w:val="28"/>
            <w:szCs w:val="28"/>
          </w:rPr>
          <w:t>300 м</w:t>
        </w:r>
      </w:smartTag>
      <w:r w:rsidRPr="005E2AF3">
        <w:rPr>
          <w:sz w:val="28"/>
          <w:szCs w:val="28"/>
        </w:rPr>
        <w:t>.³/час, давлением от 40 до 250 кгс/см², в том числе с замкнутой системой охлаждения, а также компрессоров 1ЭКПВ210/32 с радиаторной системой охлаждения.</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Испытан новый блок осушки низкого давления с регенерацией методом "обратного потока". Все эти работы проведены за счет собственных средств </w:t>
      </w:r>
      <w:r w:rsidRPr="005E2AF3">
        <w:rPr>
          <w:sz w:val="28"/>
          <w:szCs w:val="28"/>
        </w:rPr>
        <w:lastRenderedPageBreak/>
        <w:t xml:space="preserve">ОАО "Компрессор". Поставлена задача повышения надежности водородного компрессора ЭКГ0,25/100. Планируются работы по доведению виброшумовых характеристик ВШХ до требований 4. Разработан и совершенствуется типоразмерный ряд винтовых компрессоров, в частности, планируются работы по созданию винтового компрессора на базе модуля </w:t>
      </w:r>
      <w:r w:rsidRPr="005E2AF3">
        <w:rPr>
          <w:sz w:val="28"/>
          <w:szCs w:val="28"/>
          <w:lang w:val="en-US"/>
        </w:rPr>
        <w:t>NK</w:t>
      </w:r>
      <w:r w:rsidRPr="005E2AF3">
        <w:rPr>
          <w:sz w:val="28"/>
          <w:szCs w:val="28"/>
        </w:rPr>
        <w:t xml:space="preserve">100. Закончены работы по договорам с ЦКБ "Малахит" по темам "Тренажер", СКАВ 7,5.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Проведены работы по созданию отечественного масла для компрессоров ВВД взамен масла К4-20, для чего изготовлен и используется компрессор ЭК30А. Общество продолжает осваивать новую для себя продукцию - судовое грузоподъемное оборудование с электроприводом (различные лебедки, кран-балки, приводные агрегаты).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Ведется плановая работа по внедрению фитинговых соединений в изделия, что позволит разгрузить сварочные работы, улучшить вид и качество сварных соединений.</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Вновь создаваемая компрессорная техника и освоение новой наукоемкой продукции требуют проводить активную инновационную политику, направленную на внедрение передовых технологий, соответственно, совершенствование производства. Однако недостаток финансовых ресурсов сдерживает внедрение новых технологий.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Для решения в</w:t>
      </w:r>
      <w:r w:rsidR="00943AB2">
        <w:rPr>
          <w:sz w:val="28"/>
          <w:szCs w:val="28"/>
        </w:rPr>
        <w:t>сех этих задач необходимы в 2015</w:t>
      </w:r>
      <w:r w:rsidRPr="005E2AF3">
        <w:rPr>
          <w:sz w:val="28"/>
          <w:szCs w:val="28"/>
        </w:rPr>
        <w:t xml:space="preserve"> году следующие минимальные инвестиции из собственных средств: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на разработку конструкторской документации – 1,5 млн. руб.;</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изготовление и испытания опытных образцов – 20,0 млн. руб.;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 xml:space="preserve">проектирование и изготовление оснастки - 0,7 млн. руб.; </w:t>
      </w:r>
    </w:p>
    <w:p w:rsidR="000F5748" w:rsidRPr="005E2AF3" w:rsidRDefault="000F5748" w:rsidP="005E2AF3">
      <w:pPr>
        <w:widowControl w:val="0"/>
        <w:numPr>
          <w:ilvl w:val="0"/>
          <w:numId w:val="10"/>
        </w:numPr>
        <w:tabs>
          <w:tab w:val="clear" w:pos="1080"/>
          <w:tab w:val="num" w:pos="426"/>
        </w:tabs>
        <w:autoSpaceDE w:val="0"/>
        <w:autoSpaceDN w:val="0"/>
        <w:adjustRightInd w:val="0"/>
        <w:spacing w:line="276" w:lineRule="auto"/>
        <w:ind w:left="426"/>
        <w:jc w:val="both"/>
        <w:rPr>
          <w:sz w:val="28"/>
          <w:szCs w:val="28"/>
        </w:rPr>
      </w:pPr>
      <w:r w:rsidRPr="005E2AF3">
        <w:rPr>
          <w:sz w:val="28"/>
          <w:szCs w:val="28"/>
        </w:rPr>
        <w:t>приобретение оборудования – 5,0 млн. руб.;</w:t>
      </w:r>
    </w:p>
    <w:p w:rsidR="000F5748" w:rsidRPr="005E2AF3" w:rsidRDefault="000F5748" w:rsidP="005E2AF3">
      <w:pPr>
        <w:widowControl w:val="0"/>
        <w:autoSpaceDE w:val="0"/>
        <w:autoSpaceDN w:val="0"/>
        <w:adjustRightInd w:val="0"/>
        <w:spacing w:line="276" w:lineRule="auto"/>
        <w:jc w:val="both"/>
        <w:rPr>
          <w:sz w:val="28"/>
          <w:szCs w:val="28"/>
        </w:rPr>
      </w:pPr>
      <w:r w:rsidRPr="005E2AF3">
        <w:rPr>
          <w:sz w:val="28"/>
          <w:szCs w:val="28"/>
        </w:rPr>
        <w:t xml:space="preserve">Итого: 27,2 млн. руб.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Тесное взаимодействие с Минпромторгом РФ по участию в ФЦП позволит привлечь госбюджетный средства для создания новой техники.</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Намечена целевая программа выпуска винтовых компрессоров на базе винтового блока, выпускаемого немецкой фирмой </w:t>
      </w:r>
      <w:r w:rsidRPr="005E2AF3">
        <w:rPr>
          <w:sz w:val="28"/>
          <w:szCs w:val="28"/>
          <w:lang w:val="en-US"/>
        </w:rPr>
        <w:t>Rotarcomp</w:t>
      </w:r>
      <w:r w:rsidRPr="005E2AF3">
        <w:rPr>
          <w:sz w:val="28"/>
          <w:szCs w:val="28"/>
        </w:rPr>
        <w:t xml:space="preserve">. </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ОАО «Компрессор» осуществляет реализацию инвестиционного проекта по строительству объекта производства компрессорного оборудования и складского объекта в промышленной зоне Парнас.</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Из приведенных данных, расчетов, анализа и прогноза можно сделать вывод, что ОАО "Компрессор" имеет признаки финансовой напряженности, но обладает потенциальными возможностями их преодоления. При этом необходима работа по непрерывному совершенствованию производства, проектирования и маркетинга, стремлению к поставленным целям, а именно: </w:t>
      </w:r>
    </w:p>
    <w:p w:rsidR="000F5748" w:rsidRPr="005E2AF3" w:rsidRDefault="000F5748" w:rsidP="005E2AF3">
      <w:pPr>
        <w:widowControl w:val="0"/>
        <w:numPr>
          <w:ilvl w:val="0"/>
          <w:numId w:val="14"/>
        </w:numPr>
        <w:tabs>
          <w:tab w:val="num" w:pos="426"/>
        </w:tabs>
        <w:autoSpaceDE w:val="0"/>
        <w:autoSpaceDN w:val="0"/>
        <w:adjustRightInd w:val="0"/>
        <w:spacing w:line="276" w:lineRule="auto"/>
        <w:ind w:left="426"/>
        <w:jc w:val="both"/>
        <w:rPr>
          <w:sz w:val="28"/>
          <w:szCs w:val="28"/>
        </w:rPr>
      </w:pPr>
      <w:r w:rsidRPr="005E2AF3">
        <w:rPr>
          <w:sz w:val="28"/>
          <w:szCs w:val="28"/>
        </w:rPr>
        <w:lastRenderedPageBreak/>
        <w:t xml:space="preserve">100%-ному качеству выпускаемой продукции; </w:t>
      </w:r>
    </w:p>
    <w:p w:rsidR="000F5748" w:rsidRPr="005E2AF3" w:rsidRDefault="000F5748" w:rsidP="005E2AF3">
      <w:pPr>
        <w:widowControl w:val="0"/>
        <w:numPr>
          <w:ilvl w:val="0"/>
          <w:numId w:val="14"/>
        </w:numPr>
        <w:tabs>
          <w:tab w:val="num" w:pos="426"/>
        </w:tabs>
        <w:autoSpaceDE w:val="0"/>
        <w:autoSpaceDN w:val="0"/>
        <w:adjustRightInd w:val="0"/>
        <w:spacing w:line="276" w:lineRule="auto"/>
        <w:ind w:left="426"/>
        <w:jc w:val="both"/>
        <w:rPr>
          <w:sz w:val="28"/>
          <w:szCs w:val="28"/>
        </w:rPr>
      </w:pPr>
      <w:r w:rsidRPr="005E2AF3">
        <w:rPr>
          <w:sz w:val="28"/>
          <w:szCs w:val="28"/>
        </w:rPr>
        <w:t xml:space="preserve">строгому выполнению графика поставок и удовлетворению требований заказчика (договорной дисциплины); </w:t>
      </w:r>
    </w:p>
    <w:p w:rsidR="000F5748" w:rsidRPr="005E2AF3" w:rsidRDefault="000F5748" w:rsidP="005E2AF3">
      <w:pPr>
        <w:widowControl w:val="0"/>
        <w:numPr>
          <w:ilvl w:val="0"/>
          <w:numId w:val="14"/>
        </w:numPr>
        <w:tabs>
          <w:tab w:val="num" w:pos="426"/>
        </w:tabs>
        <w:autoSpaceDE w:val="0"/>
        <w:autoSpaceDN w:val="0"/>
        <w:adjustRightInd w:val="0"/>
        <w:spacing w:line="276" w:lineRule="auto"/>
        <w:ind w:left="426"/>
        <w:jc w:val="both"/>
        <w:rPr>
          <w:sz w:val="28"/>
          <w:szCs w:val="28"/>
        </w:rPr>
      </w:pPr>
      <w:r w:rsidRPr="005E2AF3">
        <w:rPr>
          <w:sz w:val="28"/>
          <w:szCs w:val="28"/>
        </w:rPr>
        <w:t xml:space="preserve">снижению себестоимости изделий для поддержания конкурентоспособной цены; </w:t>
      </w:r>
    </w:p>
    <w:p w:rsidR="000F5748" w:rsidRPr="005E2AF3" w:rsidRDefault="000F5748" w:rsidP="005E2AF3">
      <w:pPr>
        <w:widowControl w:val="0"/>
        <w:numPr>
          <w:ilvl w:val="0"/>
          <w:numId w:val="14"/>
        </w:numPr>
        <w:tabs>
          <w:tab w:val="num" w:pos="426"/>
        </w:tabs>
        <w:autoSpaceDE w:val="0"/>
        <w:autoSpaceDN w:val="0"/>
        <w:adjustRightInd w:val="0"/>
        <w:spacing w:line="276" w:lineRule="auto"/>
        <w:ind w:left="426"/>
        <w:jc w:val="both"/>
        <w:rPr>
          <w:sz w:val="28"/>
          <w:szCs w:val="28"/>
        </w:rPr>
      </w:pPr>
      <w:r w:rsidRPr="005E2AF3">
        <w:rPr>
          <w:sz w:val="28"/>
          <w:szCs w:val="28"/>
        </w:rPr>
        <w:t>совершенствованию технологий;</w:t>
      </w:r>
    </w:p>
    <w:p w:rsidR="000F5748" w:rsidRPr="005E2AF3" w:rsidRDefault="000F5748" w:rsidP="005E2AF3">
      <w:pPr>
        <w:widowControl w:val="0"/>
        <w:numPr>
          <w:ilvl w:val="0"/>
          <w:numId w:val="14"/>
        </w:numPr>
        <w:tabs>
          <w:tab w:val="num" w:pos="426"/>
        </w:tabs>
        <w:autoSpaceDE w:val="0"/>
        <w:autoSpaceDN w:val="0"/>
        <w:adjustRightInd w:val="0"/>
        <w:spacing w:line="276" w:lineRule="auto"/>
        <w:ind w:left="426"/>
        <w:jc w:val="both"/>
        <w:rPr>
          <w:sz w:val="28"/>
          <w:szCs w:val="28"/>
        </w:rPr>
      </w:pPr>
      <w:r w:rsidRPr="005E2AF3">
        <w:rPr>
          <w:sz w:val="28"/>
          <w:szCs w:val="28"/>
        </w:rPr>
        <w:t>освоению новых рынков сбыта продукции.</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Все это должно базироваться на разумной кадровой и социальной политике, последних достижениях научно-технического прогресса, современном оборудовании.</w:t>
      </w:r>
    </w:p>
    <w:p w:rsidR="000F5748" w:rsidRPr="005E2AF3" w:rsidRDefault="000F5748" w:rsidP="005E2AF3">
      <w:pPr>
        <w:widowControl w:val="0"/>
        <w:autoSpaceDE w:val="0"/>
        <w:autoSpaceDN w:val="0"/>
        <w:adjustRightInd w:val="0"/>
        <w:spacing w:line="276" w:lineRule="auto"/>
        <w:ind w:firstLine="709"/>
        <w:jc w:val="both"/>
        <w:rPr>
          <w:sz w:val="28"/>
          <w:szCs w:val="28"/>
        </w:rPr>
      </w:pPr>
    </w:p>
    <w:p w:rsidR="000F5748" w:rsidRPr="005E2AF3" w:rsidRDefault="000F5748" w:rsidP="005E2AF3">
      <w:pPr>
        <w:widowControl w:val="0"/>
        <w:autoSpaceDE w:val="0"/>
        <w:autoSpaceDN w:val="0"/>
        <w:adjustRightInd w:val="0"/>
        <w:spacing w:line="276" w:lineRule="auto"/>
        <w:ind w:left="360"/>
        <w:rPr>
          <w:b/>
          <w:bCs/>
          <w:sz w:val="28"/>
          <w:szCs w:val="28"/>
        </w:rPr>
      </w:pPr>
      <w:bookmarkStart w:id="26" w:name="а7"/>
    </w:p>
    <w:p w:rsidR="000F5748" w:rsidRPr="005E2AF3" w:rsidRDefault="000F5748" w:rsidP="005E2AF3">
      <w:pPr>
        <w:widowControl w:val="0"/>
        <w:autoSpaceDE w:val="0"/>
        <w:autoSpaceDN w:val="0"/>
        <w:adjustRightInd w:val="0"/>
        <w:spacing w:line="276" w:lineRule="auto"/>
        <w:ind w:left="360"/>
        <w:rPr>
          <w:b/>
          <w:bCs/>
          <w:sz w:val="28"/>
          <w:szCs w:val="28"/>
        </w:rPr>
      </w:pPr>
    </w:p>
    <w:p w:rsidR="000F5748" w:rsidRPr="005E2AF3" w:rsidRDefault="00E332AE" w:rsidP="00E332AE">
      <w:pPr>
        <w:widowControl w:val="0"/>
        <w:autoSpaceDE w:val="0"/>
        <w:autoSpaceDN w:val="0"/>
        <w:adjustRightInd w:val="0"/>
        <w:spacing w:line="276" w:lineRule="auto"/>
        <w:jc w:val="center"/>
        <w:rPr>
          <w:b/>
          <w:bCs/>
          <w:sz w:val="28"/>
          <w:szCs w:val="28"/>
        </w:rPr>
      </w:pPr>
      <w:r>
        <w:rPr>
          <w:b/>
          <w:bCs/>
          <w:sz w:val="28"/>
          <w:szCs w:val="28"/>
        </w:rPr>
        <w:t xml:space="preserve">2.28 </w:t>
      </w:r>
      <w:r w:rsidR="000F5748" w:rsidRPr="005E2AF3">
        <w:rPr>
          <w:b/>
          <w:bCs/>
          <w:sz w:val="28"/>
          <w:szCs w:val="28"/>
        </w:rPr>
        <w:t>Описание основных факторов риска, связанных с деятельностью общества</w:t>
      </w:r>
    </w:p>
    <w:bookmarkEnd w:id="26"/>
    <w:p w:rsidR="000F5748" w:rsidRPr="005E2AF3" w:rsidRDefault="000F5748" w:rsidP="005E2AF3">
      <w:pPr>
        <w:widowControl w:val="0"/>
        <w:autoSpaceDE w:val="0"/>
        <w:autoSpaceDN w:val="0"/>
        <w:adjustRightInd w:val="0"/>
        <w:spacing w:line="276" w:lineRule="auto"/>
        <w:ind w:firstLine="360"/>
        <w:jc w:val="both"/>
        <w:rPr>
          <w:sz w:val="28"/>
          <w:szCs w:val="28"/>
        </w:rPr>
      </w:pPr>
    </w:p>
    <w:p w:rsidR="000F5748" w:rsidRPr="005E2AF3" w:rsidRDefault="000F5748" w:rsidP="00943AB2">
      <w:pPr>
        <w:widowControl w:val="0"/>
        <w:autoSpaceDE w:val="0"/>
        <w:autoSpaceDN w:val="0"/>
        <w:adjustRightInd w:val="0"/>
        <w:spacing w:line="276" w:lineRule="auto"/>
        <w:jc w:val="both"/>
        <w:rPr>
          <w:sz w:val="28"/>
          <w:szCs w:val="28"/>
        </w:rPr>
      </w:pPr>
      <w:r w:rsidRPr="005E2AF3">
        <w:rPr>
          <w:sz w:val="28"/>
          <w:szCs w:val="28"/>
        </w:rPr>
        <w:t>Целью общества является получение максимальных доходов при минимальных затратах капитала в условиях конкурентной борьбы. Реализация указанной цели требует соизмерения размеров вложенного в производственную деятельность капитала с финансовыми результатами этой деятельности. Вместе с тем, при осуществлении любого вида хозяйственной деятельности объективно существует опасность (риск) потерь - вероятность возникновения убытков, поступлений планируемых доходов не в полном объеме прибыли. Возможные потери разделяют на материальные, трудовые, финансовые. Основные из них следующие:</w:t>
      </w:r>
    </w:p>
    <w:p w:rsidR="000F5748" w:rsidRPr="005E2AF3" w:rsidRDefault="000F5748" w:rsidP="005E2AF3">
      <w:pPr>
        <w:widowControl w:val="0"/>
        <w:numPr>
          <w:ilvl w:val="2"/>
          <w:numId w:val="13"/>
        </w:numPr>
        <w:tabs>
          <w:tab w:val="clear" w:pos="2355"/>
          <w:tab w:val="left" w:pos="426"/>
          <w:tab w:val="num" w:pos="709"/>
        </w:tabs>
        <w:autoSpaceDE w:val="0"/>
        <w:autoSpaceDN w:val="0"/>
        <w:adjustRightInd w:val="0"/>
        <w:spacing w:line="276" w:lineRule="auto"/>
        <w:ind w:left="426"/>
        <w:jc w:val="both"/>
        <w:rPr>
          <w:sz w:val="28"/>
          <w:szCs w:val="28"/>
        </w:rPr>
      </w:pPr>
      <w:r w:rsidRPr="005E2AF3">
        <w:rPr>
          <w:sz w:val="28"/>
          <w:szCs w:val="28"/>
        </w:rPr>
        <w:t>Производственные риски - связаны в основном с изношенностью оборудования (увеличение затрат на ремонт, сроки изготовления продукции), квалификации кадров (снижение ритмичности, рост брака, увеличение аварий, увеличение срока изготовления продукции), несвоевременная поставка материалов и комплектующих (срыв договорных сроков), нестабильность качества сырья (уменьшение объема производства, снижение качества продукта).</w:t>
      </w:r>
    </w:p>
    <w:p w:rsidR="000F5748" w:rsidRPr="005E2AF3" w:rsidRDefault="000F5748" w:rsidP="005E2AF3">
      <w:pPr>
        <w:widowControl w:val="0"/>
        <w:autoSpaceDE w:val="0"/>
        <w:autoSpaceDN w:val="0"/>
        <w:adjustRightInd w:val="0"/>
        <w:spacing w:line="276" w:lineRule="auto"/>
        <w:ind w:firstLine="709"/>
        <w:jc w:val="both"/>
        <w:rPr>
          <w:sz w:val="28"/>
          <w:szCs w:val="28"/>
        </w:rPr>
      </w:pPr>
      <w:r w:rsidRPr="005E2AF3">
        <w:rPr>
          <w:sz w:val="28"/>
          <w:szCs w:val="28"/>
        </w:rPr>
        <w:t xml:space="preserve">Меры по снижению риска: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четкое календарное планирование и управление;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разработка и использование продуманной системы контроля качества;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выделение финансовых средств для приобретения высококачественного оборудования;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подготовка и поиск квалифицированных кадров;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страхование гражданской ответственности организации, </w:t>
      </w:r>
      <w:r w:rsidRPr="005E2AF3">
        <w:rPr>
          <w:sz w:val="28"/>
          <w:szCs w:val="28"/>
        </w:rPr>
        <w:lastRenderedPageBreak/>
        <w:t>эксплуатирующей опасные производственные объекты (полис:</w:t>
      </w:r>
    </w:p>
    <w:p w:rsidR="000F5748" w:rsidRPr="005E2AF3" w:rsidRDefault="000F5748" w:rsidP="005E2AF3">
      <w:pPr>
        <w:widowControl w:val="0"/>
        <w:tabs>
          <w:tab w:val="left" w:pos="426"/>
        </w:tabs>
        <w:autoSpaceDE w:val="0"/>
        <w:autoSpaceDN w:val="0"/>
        <w:adjustRightInd w:val="0"/>
        <w:spacing w:line="276" w:lineRule="auto"/>
        <w:ind w:left="426"/>
        <w:jc w:val="both"/>
        <w:rPr>
          <w:sz w:val="28"/>
          <w:szCs w:val="28"/>
        </w:rPr>
      </w:pPr>
      <w:r w:rsidRPr="005E2AF3">
        <w:rPr>
          <w:sz w:val="28"/>
          <w:szCs w:val="28"/>
        </w:rPr>
        <w:t>- серия 111 № 0200050049, выдан ООО «Росгосстрах» 06.02.2013 г.</w:t>
      </w:r>
    </w:p>
    <w:p w:rsidR="000F5748" w:rsidRPr="005E2AF3" w:rsidRDefault="000F5748" w:rsidP="005E2AF3">
      <w:pPr>
        <w:widowControl w:val="0"/>
        <w:tabs>
          <w:tab w:val="left" w:pos="426"/>
        </w:tabs>
        <w:autoSpaceDE w:val="0"/>
        <w:autoSpaceDN w:val="0"/>
        <w:adjustRightInd w:val="0"/>
        <w:spacing w:line="276" w:lineRule="auto"/>
        <w:ind w:left="426"/>
        <w:jc w:val="both"/>
        <w:rPr>
          <w:sz w:val="28"/>
          <w:szCs w:val="28"/>
        </w:rPr>
      </w:pPr>
      <w:r w:rsidRPr="005E2AF3">
        <w:rPr>
          <w:sz w:val="28"/>
          <w:szCs w:val="28"/>
        </w:rPr>
        <w:t>- серия 111 № 0200050050, выдан ООО «Росгосстрах» 06.02.2013 г.</w:t>
      </w:r>
    </w:p>
    <w:p w:rsidR="000F5748" w:rsidRPr="005E2AF3" w:rsidRDefault="000F5748" w:rsidP="005E2AF3">
      <w:pPr>
        <w:widowControl w:val="0"/>
        <w:tabs>
          <w:tab w:val="left" w:pos="426"/>
        </w:tabs>
        <w:autoSpaceDE w:val="0"/>
        <w:autoSpaceDN w:val="0"/>
        <w:adjustRightInd w:val="0"/>
        <w:spacing w:line="276" w:lineRule="auto"/>
        <w:ind w:left="426"/>
        <w:jc w:val="both"/>
        <w:rPr>
          <w:sz w:val="28"/>
          <w:szCs w:val="28"/>
        </w:rPr>
      </w:pPr>
      <w:r w:rsidRPr="005E2AF3">
        <w:rPr>
          <w:sz w:val="28"/>
          <w:szCs w:val="28"/>
        </w:rPr>
        <w:t>- серия 111 № 0200050051, выдан ООО «Росгосстрах» 06.02.2013 г.</w:t>
      </w:r>
    </w:p>
    <w:p w:rsidR="000F5748" w:rsidRPr="005E2AF3" w:rsidRDefault="000F5748" w:rsidP="005E2AF3">
      <w:pPr>
        <w:widowControl w:val="0"/>
        <w:numPr>
          <w:ilvl w:val="2"/>
          <w:numId w:val="13"/>
        </w:numPr>
        <w:tabs>
          <w:tab w:val="clear" w:pos="2355"/>
          <w:tab w:val="left" w:pos="426"/>
          <w:tab w:val="num" w:pos="709"/>
        </w:tabs>
        <w:autoSpaceDE w:val="0"/>
        <w:autoSpaceDN w:val="0"/>
        <w:adjustRightInd w:val="0"/>
        <w:spacing w:line="276" w:lineRule="auto"/>
        <w:ind w:left="426"/>
        <w:jc w:val="both"/>
        <w:rPr>
          <w:sz w:val="28"/>
          <w:szCs w:val="28"/>
        </w:rPr>
      </w:pPr>
      <w:r w:rsidRPr="005E2AF3">
        <w:rPr>
          <w:sz w:val="28"/>
          <w:szCs w:val="28"/>
        </w:rPr>
        <w:t xml:space="preserve">Маркетинговые риски - связаны с задержкой выхода на рынок, ошибочным выбором маркетинговой стратегии, ошибками в ценовой политике. </w:t>
      </w:r>
    </w:p>
    <w:p w:rsidR="000F5748" w:rsidRPr="005E2AF3" w:rsidRDefault="000F5748" w:rsidP="005E2AF3">
      <w:pPr>
        <w:widowControl w:val="0"/>
        <w:tabs>
          <w:tab w:val="num" w:pos="709"/>
        </w:tabs>
        <w:autoSpaceDE w:val="0"/>
        <w:autoSpaceDN w:val="0"/>
        <w:adjustRightInd w:val="0"/>
        <w:spacing w:line="276" w:lineRule="auto"/>
        <w:ind w:firstLine="709"/>
        <w:jc w:val="both"/>
        <w:rPr>
          <w:sz w:val="28"/>
          <w:szCs w:val="28"/>
        </w:rPr>
      </w:pPr>
      <w:r w:rsidRPr="005E2AF3">
        <w:rPr>
          <w:sz w:val="28"/>
          <w:szCs w:val="28"/>
        </w:rPr>
        <w:t xml:space="preserve">Меры по снижению риска: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создание сильной маркетинговой службы;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разработка маркетинговой стратегии;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разработка и реализация программы маркетинговых мероприятий.</w:t>
      </w:r>
    </w:p>
    <w:p w:rsidR="000F5748" w:rsidRPr="005E2AF3" w:rsidRDefault="000F5748" w:rsidP="005E2AF3">
      <w:pPr>
        <w:widowControl w:val="0"/>
        <w:numPr>
          <w:ilvl w:val="2"/>
          <w:numId w:val="13"/>
        </w:numPr>
        <w:tabs>
          <w:tab w:val="clear" w:pos="2355"/>
          <w:tab w:val="left" w:pos="426"/>
          <w:tab w:val="num" w:pos="709"/>
        </w:tabs>
        <w:autoSpaceDE w:val="0"/>
        <w:autoSpaceDN w:val="0"/>
        <w:adjustRightInd w:val="0"/>
        <w:spacing w:line="276" w:lineRule="auto"/>
        <w:ind w:left="426"/>
        <w:jc w:val="both"/>
        <w:rPr>
          <w:sz w:val="28"/>
          <w:szCs w:val="28"/>
        </w:rPr>
      </w:pPr>
      <w:r w:rsidRPr="005E2AF3">
        <w:rPr>
          <w:sz w:val="28"/>
          <w:szCs w:val="28"/>
        </w:rPr>
        <w:t xml:space="preserve">Юридические риски - связаны с нечетко оформленными документами. </w:t>
      </w:r>
    </w:p>
    <w:p w:rsidR="000F5748" w:rsidRPr="005E2AF3" w:rsidRDefault="000F5748" w:rsidP="005E2AF3">
      <w:pPr>
        <w:widowControl w:val="0"/>
        <w:tabs>
          <w:tab w:val="num" w:pos="709"/>
        </w:tabs>
        <w:autoSpaceDE w:val="0"/>
        <w:autoSpaceDN w:val="0"/>
        <w:adjustRightInd w:val="0"/>
        <w:spacing w:line="276" w:lineRule="auto"/>
        <w:ind w:firstLine="709"/>
        <w:jc w:val="both"/>
        <w:rPr>
          <w:sz w:val="28"/>
          <w:szCs w:val="28"/>
        </w:rPr>
      </w:pPr>
      <w:r w:rsidRPr="005E2AF3">
        <w:rPr>
          <w:sz w:val="28"/>
          <w:szCs w:val="28"/>
        </w:rPr>
        <w:t xml:space="preserve">Меры по снижению риска: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четкая и однозначная формулировка соответствующих статей документа;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привлечение для оформления документов опытных специалистов.</w:t>
      </w:r>
    </w:p>
    <w:p w:rsidR="000F5748" w:rsidRPr="005E2AF3" w:rsidRDefault="000F5748" w:rsidP="005E2AF3">
      <w:pPr>
        <w:widowControl w:val="0"/>
        <w:numPr>
          <w:ilvl w:val="2"/>
          <w:numId w:val="13"/>
        </w:numPr>
        <w:tabs>
          <w:tab w:val="clear" w:pos="2355"/>
          <w:tab w:val="left" w:pos="426"/>
          <w:tab w:val="num" w:pos="709"/>
        </w:tabs>
        <w:autoSpaceDE w:val="0"/>
        <w:autoSpaceDN w:val="0"/>
        <w:adjustRightInd w:val="0"/>
        <w:spacing w:line="276" w:lineRule="auto"/>
        <w:ind w:left="426"/>
        <w:jc w:val="both"/>
        <w:rPr>
          <w:sz w:val="28"/>
          <w:szCs w:val="28"/>
        </w:rPr>
      </w:pPr>
      <w:r w:rsidRPr="005E2AF3">
        <w:rPr>
          <w:sz w:val="28"/>
          <w:szCs w:val="28"/>
        </w:rPr>
        <w:t xml:space="preserve">Финансово-экономические риски – связаны с неустойчивостью спроса, появлением альтернативного продукта, ростом цен на сырье, материалы, энергоресурсы, перевозки, недостатком оборотных средств. </w:t>
      </w:r>
    </w:p>
    <w:p w:rsidR="000F5748" w:rsidRPr="005E2AF3" w:rsidRDefault="000F5748" w:rsidP="005E2AF3">
      <w:pPr>
        <w:widowControl w:val="0"/>
        <w:tabs>
          <w:tab w:val="num" w:pos="709"/>
        </w:tabs>
        <w:autoSpaceDE w:val="0"/>
        <w:autoSpaceDN w:val="0"/>
        <w:adjustRightInd w:val="0"/>
        <w:spacing w:line="276" w:lineRule="auto"/>
        <w:ind w:firstLine="709"/>
        <w:jc w:val="both"/>
        <w:rPr>
          <w:sz w:val="28"/>
          <w:szCs w:val="28"/>
        </w:rPr>
      </w:pPr>
      <w:r w:rsidRPr="005E2AF3">
        <w:rPr>
          <w:sz w:val="28"/>
          <w:szCs w:val="28"/>
        </w:rPr>
        <w:t xml:space="preserve">Меры по снижению риска: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неотложное проведение исследований требований заказчиков продукции;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разработка и использование продуманной системы сопровождения реализованной продукции;</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сокращение производственного цикла изготовления продукции;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повышение технического уровня выпускаемой продукции;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рационализация используемых материалов, с точки зрения цены, не снижая качество;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проведение комплекса мер по поиску инвестиционных ресурсов.</w:t>
      </w:r>
    </w:p>
    <w:p w:rsidR="000F5748" w:rsidRPr="005E2AF3" w:rsidRDefault="000F5748" w:rsidP="005E2AF3">
      <w:pPr>
        <w:widowControl w:val="0"/>
        <w:numPr>
          <w:ilvl w:val="2"/>
          <w:numId w:val="13"/>
        </w:numPr>
        <w:tabs>
          <w:tab w:val="clear" w:pos="2355"/>
          <w:tab w:val="left" w:pos="426"/>
          <w:tab w:val="num" w:pos="709"/>
        </w:tabs>
        <w:autoSpaceDE w:val="0"/>
        <w:autoSpaceDN w:val="0"/>
        <w:adjustRightInd w:val="0"/>
        <w:spacing w:line="276" w:lineRule="auto"/>
        <w:ind w:left="426"/>
        <w:jc w:val="both"/>
        <w:rPr>
          <w:sz w:val="28"/>
          <w:szCs w:val="28"/>
        </w:rPr>
      </w:pPr>
      <w:r w:rsidRPr="005E2AF3">
        <w:rPr>
          <w:sz w:val="28"/>
          <w:szCs w:val="28"/>
        </w:rPr>
        <w:t xml:space="preserve">Внутренний социально-психологический риск - связан с социальной напряженностью в коллективе, дефиците, текучести профессиональных кадров. </w:t>
      </w:r>
    </w:p>
    <w:p w:rsidR="000F5748" w:rsidRPr="005E2AF3" w:rsidRDefault="000F5748" w:rsidP="005E2AF3">
      <w:pPr>
        <w:widowControl w:val="0"/>
        <w:tabs>
          <w:tab w:val="num" w:pos="709"/>
        </w:tabs>
        <w:autoSpaceDE w:val="0"/>
        <w:autoSpaceDN w:val="0"/>
        <w:adjustRightInd w:val="0"/>
        <w:spacing w:line="276" w:lineRule="auto"/>
        <w:ind w:firstLine="709"/>
        <w:jc w:val="both"/>
        <w:rPr>
          <w:sz w:val="28"/>
          <w:szCs w:val="28"/>
        </w:rPr>
      </w:pPr>
      <w:r w:rsidRPr="005E2AF3">
        <w:rPr>
          <w:sz w:val="28"/>
          <w:szCs w:val="28"/>
        </w:rPr>
        <w:t>Меры по снижению риска:</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подбор профессиональных кадров;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выработка механизма стимулирования работников;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разработка эффективного подхода к формированию и распределению фонда оплаты труда.</w:t>
      </w:r>
    </w:p>
    <w:p w:rsidR="000F5748" w:rsidRPr="005E2AF3" w:rsidRDefault="000F5748" w:rsidP="005E2AF3">
      <w:pPr>
        <w:widowControl w:val="0"/>
        <w:numPr>
          <w:ilvl w:val="2"/>
          <w:numId w:val="13"/>
        </w:numPr>
        <w:tabs>
          <w:tab w:val="clear" w:pos="2355"/>
          <w:tab w:val="left" w:pos="426"/>
          <w:tab w:val="num" w:pos="709"/>
        </w:tabs>
        <w:autoSpaceDE w:val="0"/>
        <w:autoSpaceDN w:val="0"/>
        <w:adjustRightInd w:val="0"/>
        <w:spacing w:line="276" w:lineRule="auto"/>
        <w:ind w:left="426"/>
        <w:jc w:val="both"/>
        <w:rPr>
          <w:sz w:val="28"/>
          <w:szCs w:val="28"/>
        </w:rPr>
      </w:pPr>
      <w:r w:rsidRPr="005E2AF3">
        <w:rPr>
          <w:sz w:val="28"/>
          <w:szCs w:val="28"/>
        </w:rPr>
        <w:t xml:space="preserve">Политические риски - связаны с нестабильностью хозяйственного налогового, банковского, земельного и других законодательств в Российской Федерации, отсутствием поддержки местных властей. </w:t>
      </w:r>
    </w:p>
    <w:p w:rsidR="000F5748" w:rsidRPr="005E2AF3" w:rsidRDefault="000F5748" w:rsidP="005E2AF3">
      <w:pPr>
        <w:widowControl w:val="0"/>
        <w:tabs>
          <w:tab w:val="num" w:pos="709"/>
        </w:tabs>
        <w:autoSpaceDE w:val="0"/>
        <w:autoSpaceDN w:val="0"/>
        <w:adjustRightInd w:val="0"/>
        <w:spacing w:line="276" w:lineRule="auto"/>
        <w:ind w:firstLine="709"/>
        <w:jc w:val="both"/>
        <w:rPr>
          <w:sz w:val="28"/>
          <w:szCs w:val="28"/>
        </w:rPr>
      </w:pPr>
      <w:r w:rsidRPr="005E2AF3">
        <w:rPr>
          <w:sz w:val="28"/>
          <w:szCs w:val="28"/>
        </w:rPr>
        <w:lastRenderedPageBreak/>
        <w:t xml:space="preserve">Меры по снижению риска: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оптимизация налогов;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выбор и работа с прогрессивными банками; </w:t>
      </w:r>
    </w:p>
    <w:p w:rsidR="000F5748" w:rsidRPr="005E2AF3" w:rsidRDefault="000F5748" w:rsidP="005E2AF3">
      <w:pPr>
        <w:widowControl w:val="0"/>
        <w:numPr>
          <w:ilvl w:val="3"/>
          <w:numId w:val="13"/>
        </w:numPr>
        <w:tabs>
          <w:tab w:val="clear" w:pos="2880"/>
          <w:tab w:val="left" w:pos="426"/>
          <w:tab w:val="num" w:pos="567"/>
        </w:tabs>
        <w:autoSpaceDE w:val="0"/>
        <w:autoSpaceDN w:val="0"/>
        <w:adjustRightInd w:val="0"/>
        <w:spacing w:line="276" w:lineRule="auto"/>
        <w:ind w:left="426"/>
        <w:jc w:val="both"/>
        <w:rPr>
          <w:sz w:val="28"/>
          <w:szCs w:val="28"/>
        </w:rPr>
      </w:pPr>
      <w:r w:rsidRPr="005E2AF3">
        <w:rPr>
          <w:sz w:val="28"/>
          <w:szCs w:val="28"/>
        </w:rPr>
        <w:t xml:space="preserve">активное участие во взаимодействии с властными структурами. </w:t>
      </w:r>
    </w:p>
    <w:p w:rsidR="000F5748" w:rsidRPr="005E2AF3" w:rsidRDefault="000F5748" w:rsidP="005E2AF3">
      <w:pPr>
        <w:widowControl w:val="0"/>
        <w:tabs>
          <w:tab w:val="num" w:pos="709"/>
        </w:tabs>
        <w:autoSpaceDE w:val="0"/>
        <w:autoSpaceDN w:val="0"/>
        <w:adjustRightInd w:val="0"/>
        <w:spacing w:line="276" w:lineRule="auto"/>
        <w:ind w:firstLine="709"/>
        <w:jc w:val="both"/>
        <w:rPr>
          <w:sz w:val="28"/>
          <w:szCs w:val="28"/>
        </w:rPr>
      </w:pPr>
      <w:r w:rsidRPr="005E2AF3">
        <w:rPr>
          <w:sz w:val="28"/>
          <w:szCs w:val="28"/>
        </w:rPr>
        <w:t>Риск - вероятностная категория. Вероятность означает возможность получения определенного результата.</w:t>
      </w:r>
    </w:p>
    <w:p w:rsidR="00555CC0" w:rsidRDefault="00555CC0" w:rsidP="005E2AF3">
      <w:pPr>
        <w:spacing w:line="276" w:lineRule="auto"/>
        <w:rPr>
          <w:sz w:val="28"/>
          <w:szCs w:val="28"/>
        </w:rPr>
      </w:pPr>
    </w:p>
    <w:p w:rsidR="00786921" w:rsidRPr="00F96BF7" w:rsidRDefault="00555CC0" w:rsidP="00555CC0">
      <w:pPr>
        <w:rPr>
          <w:sz w:val="28"/>
          <w:szCs w:val="28"/>
        </w:rPr>
      </w:pPr>
      <w:r w:rsidRPr="00555CC0">
        <w:rPr>
          <w:b/>
          <w:sz w:val="28"/>
          <w:szCs w:val="28"/>
        </w:rPr>
        <w:t>Вывод:</w:t>
      </w:r>
      <w:r>
        <w:rPr>
          <w:b/>
          <w:sz w:val="28"/>
          <w:szCs w:val="28"/>
        </w:rPr>
        <w:t xml:space="preserve"> </w:t>
      </w:r>
      <w:r w:rsidR="00F96BF7">
        <w:rPr>
          <w:sz w:val="28"/>
          <w:szCs w:val="28"/>
        </w:rPr>
        <w:t>во второй главе был произведён расчёт</w:t>
      </w:r>
    </w:p>
    <w:sectPr w:rsidR="00786921" w:rsidRPr="00F96BF7" w:rsidSect="006618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90E" w:rsidRDefault="0035390E" w:rsidP="00BD0CCF">
      <w:r>
        <w:separator/>
      </w:r>
    </w:p>
  </w:endnote>
  <w:endnote w:type="continuationSeparator" w:id="1">
    <w:p w:rsidR="0035390E" w:rsidRDefault="0035390E" w:rsidP="00BD0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90E" w:rsidRDefault="0035390E" w:rsidP="00BD0CCF">
      <w:r>
        <w:separator/>
      </w:r>
    </w:p>
  </w:footnote>
  <w:footnote w:type="continuationSeparator" w:id="1">
    <w:p w:rsidR="0035390E" w:rsidRDefault="0035390E" w:rsidP="00BD0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7C90"/>
    <w:multiLevelType w:val="hybridMultilevel"/>
    <w:tmpl w:val="EF36765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0CB7272"/>
    <w:multiLevelType w:val="hybridMultilevel"/>
    <w:tmpl w:val="9A844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FB1262"/>
    <w:multiLevelType w:val="hybridMultilevel"/>
    <w:tmpl w:val="FF1A22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CC9061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1D1D1771"/>
    <w:multiLevelType w:val="hybridMultilevel"/>
    <w:tmpl w:val="38F45858"/>
    <w:lvl w:ilvl="0" w:tplc="04190011">
      <w:start w:val="1"/>
      <w:numFmt w:val="decimal"/>
      <w:lvlText w:val="%1)"/>
      <w:lvlJc w:val="left"/>
      <w:pPr>
        <w:tabs>
          <w:tab w:val="num" w:pos="720"/>
        </w:tabs>
        <w:ind w:left="720" w:hanging="360"/>
      </w:pPr>
      <w:rPr>
        <w:rFonts w:cs="Times New Roman" w:hint="default"/>
      </w:rPr>
    </w:lvl>
    <w:lvl w:ilvl="1" w:tplc="1FE642F8">
      <w:start w:val="1"/>
      <w:numFmt w:val="decimal"/>
      <w:lvlText w:val="%2-"/>
      <w:lvlJc w:val="left"/>
      <w:pPr>
        <w:tabs>
          <w:tab w:val="num" w:pos="1440"/>
        </w:tabs>
        <w:ind w:left="1440" w:hanging="360"/>
      </w:pPr>
      <w:rPr>
        <w:rFonts w:cs="Times New Roman" w:hint="default"/>
      </w:rPr>
    </w:lvl>
    <w:lvl w:ilvl="2" w:tplc="5BF670A8">
      <w:start w:val="1"/>
      <w:numFmt w:val="decimal"/>
      <w:lvlText w:val="%3."/>
      <w:lvlJc w:val="left"/>
      <w:pPr>
        <w:tabs>
          <w:tab w:val="num" w:pos="2355"/>
        </w:tabs>
        <w:ind w:left="2355" w:hanging="375"/>
      </w:pPr>
      <w:rPr>
        <w:rFonts w:cs="Times New Roman" w:hint="default"/>
      </w:rPr>
    </w:lvl>
    <w:lvl w:ilvl="3" w:tplc="74B8563C">
      <w:start w:val="1"/>
      <w:numFmt w:val="bullet"/>
      <w:lvlText w:val=""/>
      <w:lvlJc w:val="left"/>
      <w:pPr>
        <w:tabs>
          <w:tab w:val="num" w:pos="2880"/>
        </w:tabs>
        <w:ind w:left="2880" w:hanging="360"/>
      </w:pPr>
      <w:rPr>
        <w:rFonts w:ascii="Symbol" w:hAnsi="Symbol" w:hint="default"/>
        <w:color w:val="auto"/>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ECC3EB5"/>
    <w:multiLevelType w:val="hybridMultilevel"/>
    <w:tmpl w:val="C8A84D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30376B"/>
    <w:multiLevelType w:val="hybridMultilevel"/>
    <w:tmpl w:val="7CEA8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5D7B9B"/>
    <w:multiLevelType w:val="hybridMultilevel"/>
    <w:tmpl w:val="886C260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8">
    <w:nsid w:val="26832896"/>
    <w:multiLevelType w:val="hybridMultilevel"/>
    <w:tmpl w:val="725A7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7B6662"/>
    <w:multiLevelType w:val="hybridMultilevel"/>
    <w:tmpl w:val="FB00EF8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28C66E32"/>
    <w:multiLevelType w:val="hybridMultilevel"/>
    <w:tmpl w:val="68C27AFE"/>
    <w:lvl w:ilvl="0" w:tplc="0D2EE9E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2CCB297B"/>
    <w:multiLevelType w:val="hybridMultilevel"/>
    <w:tmpl w:val="F8DCCDF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2">
    <w:nsid w:val="2E994FBB"/>
    <w:multiLevelType w:val="hybridMultilevel"/>
    <w:tmpl w:val="F28EF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D50C50"/>
    <w:multiLevelType w:val="hybridMultilevel"/>
    <w:tmpl w:val="3C6C48D8"/>
    <w:lvl w:ilvl="0" w:tplc="0D2EE9E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3CDB5D7C"/>
    <w:multiLevelType w:val="hybridMultilevel"/>
    <w:tmpl w:val="5DD05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540A04"/>
    <w:multiLevelType w:val="hybridMultilevel"/>
    <w:tmpl w:val="CD3021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574C56"/>
    <w:multiLevelType w:val="hybridMultilevel"/>
    <w:tmpl w:val="7960D3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0218E0"/>
    <w:multiLevelType w:val="hybridMultilevel"/>
    <w:tmpl w:val="1C7E9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070A3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484E18F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4D5F7786"/>
    <w:multiLevelType w:val="hybridMultilevel"/>
    <w:tmpl w:val="5F722928"/>
    <w:lvl w:ilvl="0" w:tplc="0D2EE9E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506617C6"/>
    <w:multiLevelType w:val="hybridMultilevel"/>
    <w:tmpl w:val="84D442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524620FF"/>
    <w:multiLevelType w:val="hybridMultilevel"/>
    <w:tmpl w:val="31EA6BB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561D4D5F"/>
    <w:multiLevelType w:val="hybridMultilevel"/>
    <w:tmpl w:val="E5E8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890F03"/>
    <w:multiLevelType w:val="hybridMultilevel"/>
    <w:tmpl w:val="39608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3A6386"/>
    <w:multiLevelType w:val="multilevel"/>
    <w:tmpl w:val="C5B2F1AE"/>
    <w:lvl w:ilvl="0">
      <w:start w:val="1"/>
      <w:numFmt w:val="decimal"/>
      <w:lvlText w:val="%1."/>
      <w:lvlJc w:val="left"/>
      <w:pPr>
        <w:ind w:left="1069" w:hanging="360"/>
      </w:pPr>
      <w:rPr>
        <w:rFonts w:hint="default"/>
      </w:rPr>
    </w:lvl>
    <w:lvl w:ilvl="1">
      <w:start w:val="23"/>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56651B0"/>
    <w:multiLevelType w:val="hybridMultilevel"/>
    <w:tmpl w:val="57F84A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5A66B03"/>
    <w:multiLevelType w:val="hybridMultilevel"/>
    <w:tmpl w:val="31141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0B6C9B"/>
    <w:multiLevelType w:val="hybridMultilevel"/>
    <w:tmpl w:val="7860799A"/>
    <w:lvl w:ilvl="0" w:tplc="74B8563C">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9">
    <w:nsid w:val="6C05452F"/>
    <w:multiLevelType w:val="hybridMultilevel"/>
    <w:tmpl w:val="9E72E390"/>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30">
    <w:nsid w:val="6F282359"/>
    <w:multiLevelType w:val="hybridMultilevel"/>
    <w:tmpl w:val="E21E2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022CB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nsid w:val="71C563DB"/>
    <w:multiLevelType w:val="hybridMultilevel"/>
    <w:tmpl w:val="0FF81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E36E45"/>
    <w:multiLevelType w:val="hybridMultilevel"/>
    <w:tmpl w:val="4F001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586384"/>
    <w:multiLevelType w:val="hybridMultilevel"/>
    <w:tmpl w:val="F7C284C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nsid w:val="76B07ED1"/>
    <w:multiLevelType w:val="hybridMultilevel"/>
    <w:tmpl w:val="3DB243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806B21"/>
    <w:multiLevelType w:val="hybridMultilevel"/>
    <w:tmpl w:val="4EE86D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9AC7EE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8">
    <w:nsid w:val="7E23617D"/>
    <w:multiLevelType w:val="multilevel"/>
    <w:tmpl w:val="663EBA28"/>
    <w:lvl w:ilvl="0">
      <w:start w:val="5"/>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660"/>
        </w:tabs>
        <w:ind w:left="660" w:hanging="48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37"/>
  </w:num>
  <w:num w:numId="2">
    <w:abstractNumId w:val="10"/>
  </w:num>
  <w:num w:numId="3">
    <w:abstractNumId w:val="20"/>
  </w:num>
  <w:num w:numId="4">
    <w:abstractNumId w:val="9"/>
  </w:num>
  <w:num w:numId="5">
    <w:abstractNumId w:val="2"/>
  </w:num>
  <w:num w:numId="6">
    <w:abstractNumId w:val="3"/>
  </w:num>
  <w:num w:numId="7">
    <w:abstractNumId w:val="18"/>
  </w:num>
  <w:num w:numId="8">
    <w:abstractNumId w:val="31"/>
  </w:num>
  <w:num w:numId="9">
    <w:abstractNumId w:val="19"/>
  </w:num>
  <w:num w:numId="10">
    <w:abstractNumId w:val="13"/>
  </w:num>
  <w:num w:numId="11">
    <w:abstractNumId w:val="28"/>
  </w:num>
  <w:num w:numId="12">
    <w:abstractNumId w:val="38"/>
  </w:num>
  <w:num w:numId="13">
    <w:abstractNumId w:val="4"/>
  </w:num>
  <w:num w:numId="14">
    <w:abstractNumId w:val="22"/>
  </w:num>
  <w:num w:numId="15">
    <w:abstractNumId w:val="29"/>
  </w:num>
  <w:num w:numId="16">
    <w:abstractNumId w:val="7"/>
  </w:num>
  <w:num w:numId="17">
    <w:abstractNumId w:val="35"/>
  </w:num>
  <w:num w:numId="18">
    <w:abstractNumId w:val="34"/>
  </w:num>
  <w:num w:numId="19">
    <w:abstractNumId w:val="32"/>
  </w:num>
  <w:num w:numId="20">
    <w:abstractNumId w:val="14"/>
  </w:num>
  <w:num w:numId="21">
    <w:abstractNumId w:val="8"/>
  </w:num>
  <w:num w:numId="22">
    <w:abstractNumId w:val="6"/>
  </w:num>
  <w:num w:numId="23">
    <w:abstractNumId w:val="16"/>
  </w:num>
  <w:num w:numId="24">
    <w:abstractNumId w:val="5"/>
  </w:num>
  <w:num w:numId="25">
    <w:abstractNumId w:val="24"/>
  </w:num>
  <w:num w:numId="26">
    <w:abstractNumId w:val="27"/>
  </w:num>
  <w:num w:numId="27">
    <w:abstractNumId w:val="15"/>
  </w:num>
  <w:num w:numId="28">
    <w:abstractNumId w:val="21"/>
  </w:num>
  <w:num w:numId="29">
    <w:abstractNumId w:val="11"/>
  </w:num>
  <w:num w:numId="30">
    <w:abstractNumId w:val="0"/>
  </w:num>
  <w:num w:numId="31">
    <w:abstractNumId w:val="1"/>
  </w:num>
  <w:num w:numId="32">
    <w:abstractNumId w:val="33"/>
  </w:num>
  <w:num w:numId="33">
    <w:abstractNumId w:val="26"/>
  </w:num>
  <w:num w:numId="34">
    <w:abstractNumId w:val="17"/>
  </w:num>
  <w:num w:numId="35">
    <w:abstractNumId w:val="30"/>
  </w:num>
  <w:num w:numId="36">
    <w:abstractNumId w:val="12"/>
  </w:num>
  <w:num w:numId="37">
    <w:abstractNumId w:val="36"/>
  </w:num>
  <w:num w:numId="38">
    <w:abstractNumId w:val="23"/>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7943"/>
    <w:rsid w:val="00050B5E"/>
    <w:rsid w:val="00053E31"/>
    <w:rsid w:val="00073791"/>
    <w:rsid w:val="000A2F55"/>
    <w:rsid w:val="000E0661"/>
    <w:rsid w:val="000F5748"/>
    <w:rsid w:val="001435DE"/>
    <w:rsid w:val="00166B96"/>
    <w:rsid w:val="001A640D"/>
    <w:rsid w:val="001B17DA"/>
    <w:rsid w:val="001C2994"/>
    <w:rsid w:val="001D54BD"/>
    <w:rsid w:val="001F2B37"/>
    <w:rsid w:val="001F3AF5"/>
    <w:rsid w:val="0020547C"/>
    <w:rsid w:val="00251D0E"/>
    <w:rsid w:val="00272C5E"/>
    <w:rsid w:val="002B0FBE"/>
    <w:rsid w:val="002F1828"/>
    <w:rsid w:val="002F1DB6"/>
    <w:rsid w:val="002F3D94"/>
    <w:rsid w:val="00317766"/>
    <w:rsid w:val="003350CC"/>
    <w:rsid w:val="0035113D"/>
    <w:rsid w:val="0035390E"/>
    <w:rsid w:val="003741BF"/>
    <w:rsid w:val="003B0A20"/>
    <w:rsid w:val="003D41E3"/>
    <w:rsid w:val="003D6EAD"/>
    <w:rsid w:val="004130E0"/>
    <w:rsid w:val="00480FB1"/>
    <w:rsid w:val="004A4713"/>
    <w:rsid w:val="004B102B"/>
    <w:rsid w:val="004D7CD0"/>
    <w:rsid w:val="00527D3E"/>
    <w:rsid w:val="00555CC0"/>
    <w:rsid w:val="00556817"/>
    <w:rsid w:val="0056568D"/>
    <w:rsid w:val="005A7112"/>
    <w:rsid w:val="005B7B83"/>
    <w:rsid w:val="005C2D7A"/>
    <w:rsid w:val="005E2AF3"/>
    <w:rsid w:val="00620581"/>
    <w:rsid w:val="00650B69"/>
    <w:rsid w:val="00661860"/>
    <w:rsid w:val="006842AF"/>
    <w:rsid w:val="00684C85"/>
    <w:rsid w:val="006A5838"/>
    <w:rsid w:val="006F0CC5"/>
    <w:rsid w:val="00710B69"/>
    <w:rsid w:val="007512EC"/>
    <w:rsid w:val="00786921"/>
    <w:rsid w:val="00790DA3"/>
    <w:rsid w:val="007A22A1"/>
    <w:rsid w:val="007C124F"/>
    <w:rsid w:val="007C50E2"/>
    <w:rsid w:val="007E6257"/>
    <w:rsid w:val="008D3E7E"/>
    <w:rsid w:val="008F6CBA"/>
    <w:rsid w:val="009279BC"/>
    <w:rsid w:val="00943AB2"/>
    <w:rsid w:val="00A23FB9"/>
    <w:rsid w:val="00A357D6"/>
    <w:rsid w:val="00AD7EEC"/>
    <w:rsid w:val="00B312AF"/>
    <w:rsid w:val="00B51C0C"/>
    <w:rsid w:val="00B57183"/>
    <w:rsid w:val="00B95A67"/>
    <w:rsid w:val="00BD0CCF"/>
    <w:rsid w:val="00BE18C4"/>
    <w:rsid w:val="00C2103F"/>
    <w:rsid w:val="00C61867"/>
    <w:rsid w:val="00CB7CEB"/>
    <w:rsid w:val="00CD6C7C"/>
    <w:rsid w:val="00CE6FF7"/>
    <w:rsid w:val="00D47943"/>
    <w:rsid w:val="00D87696"/>
    <w:rsid w:val="00DD463E"/>
    <w:rsid w:val="00DD522F"/>
    <w:rsid w:val="00DE6E71"/>
    <w:rsid w:val="00E238F6"/>
    <w:rsid w:val="00E332AE"/>
    <w:rsid w:val="00E85B98"/>
    <w:rsid w:val="00EB0C92"/>
    <w:rsid w:val="00EB2EBA"/>
    <w:rsid w:val="00ED766F"/>
    <w:rsid w:val="00EE6950"/>
    <w:rsid w:val="00F023DF"/>
    <w:rsid w:val="00F253B4"/>
    <w:rsid w:val="00F375A7"/>
    <w:rsid w:val="00F92FBA"/>
    <w:rsid w:val="00F96BF7"/>
    <w:rsid w:val="00FB5CC7"/>
    <w:rsid w:val="00FC20EE"/>
    <w:rsid w:val="00FD1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3" type="connector" idref="#_x0000_s1070"/>
        <o:r id="V:Rule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B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D0CCF"/>
    <w:pPr>
      <w:tabs>
        <w:tab w:val="center" w:pos="4677"/>
        <w:tab w:val="right" w:pos="9355"/>
      </w:tabs>
    </w:pPr>
  </w:style>
  <w:style w:type="character" w:customStyle="1" w:styleId="a5">
    <w:name w:val="Верхний колонтитул Знак"/>
    <w:basedOn w:val="a0"/>
    <w:link w:val="a4"/>
    <w:uiPriority w:val="99"/>
    <w:semiHidden/>
    <w:rsid w:val="00BD0CC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D0CCF"/>
    <w:pPr>
      <w:tabs>
        <w:tab w:val="center" w:pos="4677"/>
        <w:tab w:val="right" w:pos="9355"/>
      </w:tabs>
    </w:pPr>
  </w:style>
  <w:style w:type="character" w:customStyle="1" w:styleId="a7">
    <w:name w:val="Нижний колонтитул Знак"/>
    <w:basedOn w:val="a0"/>
    <w:link w:val="a6"/>
    <w:uiPriority w:val="99"/>
    <w:semiHidden/>
    <w:rsid w:val="00BD0CCF"/>
    <w:rPr>
      <w:rFonts w:ascii="Times New Roman" w:eastAsia="Times New Roman" w:hAnsi="Times New Roman" w:cs="Times New Roman"/>
      <w:sz w:val="24"/>
      <w:szCs w:val="24"/>
      <w:lang w:eastAsia="ru-RU"/>
    </w:rPr>
  </w:style>
  <w:style w:type="paragraph" w:styleId="a8">
    <w:name w:val="List Paragraph"/>
    <w:basedOn w:val="a"/>
    <w:uiPriority w:val="34"/>
    <w:qFormat/>
    <w:rsid w:val="00F375A7"/>
    <w:pPr>
      <w:ind w:left="720"/>
      <w:contextualSpacing/>
    </w:pPr>
  </w:style>
  <w:style w:type="character" w:customStyle="1" w:styleId="apple-converted-space">
    <w:name w:val="apple-converted-space"/>
    <w:basedOn w:val="a0"/>
    <w:rsid w:val="00DE6E71"/>
  </w:style>
  <w:style w:type="paragraph" w:styleId="a9">
    <w:name w:val="Balloon Text"/>
    <w:basedOn w:val="a"/>
    <w:link w:val="aa"/>
    <w:uiPriority w:val="99"/>
    <w:semiHidden/>
    <w:unhideWhenUsed/>
    <w:rsid w:val="00EE6950"/>
    <w:rPr>
      <w:rFonts w:ascii="Tahoma" w:hAnsi="Tahoma" w:cs="Tahoma"/>
      <w:sz w:val="16"/>
      <w:szCs w:val="16"/>
    </w:rPr>
  </w:style>
  <w:style w:type="character" w:customStyle="1" w:styleId="aa">
    <w:name w:val="Текст выноски Знак"/>
    <w:basedOn w:val="a0"/>
    <w:link w:val="a9"/>
    <w:uiPriority w:val="99"/>
    <w:semiHidden/>
    <w:rsid w:val="00EE6950"/>
    <w:rPr>
      <w:rFonts w:ascii="Tahoma" w:eastAsia="Times New Roman" w:hAnsi="Tahoma" w:cs="Tahoma"/>
      <w:sz w:val="16"/>
      <w:szCs w:val="16"/>
      <w:lang w:eastAsia="ru-RU"/>
    </w:rPr>
  </w:style>
  <w:style w:type="paragraph" w:styleId="ab">
    <w:name w:val="Normal (Web)"/>
    <w:basedOn w:val="a"/>
    <w:uiPriority w:val="99"/>
    <w:semiHidden/>
    <w:unhideWhenUsed/>
    <w:rsid w:val="004130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36561">
      <w:bodyDiv w:val="1"/>
      <w:marLeft w:val="0"/>
      <w:marRight w:val="0"/>
      <w:marTop w:val="0"/>
      <w:marBottom w:val="0"/>
      <w:divBdr>
        <w:top w:val="none" w:sz="0" w:space="0" w:color="auto"/>
        <w:left w:val="none" w:sz="0" w:space="0" w:color="auto"/>
        <w:bottom w:val="none" w:sz="0" w:space="0" w:color="auto"/>
        <w:right w:val="none" w:sz="0" w:space="0" w:color="auto"/>
      </w:divBdr>
    </w:div>
    <w:div w:id="36515641">
      <w:bodyDiv w:val="1"/>
      <w:marLeft w:val="0"/>
      <w:marRight w:val="0"/>
      <w:marTop w:val="0"/>
      <w:marBottom w:val="0"/>
      <w:divBdr>
        <w:top w:val="none" w:sz="0" w:space="0" w:color="auto"/>
        <w:left w:val="none" w:sz="0" w:space="0" w:color="auto"/>
        <w:bottom w:val="none" w:sz="0" w:space="0" w:color="auto"/>
        <w:right w:val="none" w:sz="0" w:space="0" w:color="auto"/>
      </w:divBdr>
    </w:div>
    <w:div w:id="129707770">
      <w:bodyDiv w:val="1"/>
      <w:marLeft w:val="0"/>
      <w:marRight w:val="0"/>
      <w:marTop w:val="0"/>
      <w:marBottom w:val="0"/>
      <w:divBdr>
        <w:top w:val="none" w:sz="0" w:space="0" w:color="auto"/>
        <w:left w:val="none" w:sz="0" w:space="0" w:color="auto"/>
        <w:bottom w:val="none" w:sz="0" w:space="0" w:color="auto"/>
        <w:right w:val="none" w:sz="0" w:space="0" w:color="auto"/>
      </w:divBdr>
    </w:div>
    <w:div w:id="153184155">
      <w:bodyDiv w:val="1"/>
      <w:marLeft w:val="0"/>
      <w:marRight w:val="0"/>
      <w:marTop w:val="0"/>
      <w:marBottom w:val="0"/>
      <w:divBdr>
        <w:top w:val="none" w:sz="0" w:space="0" w:color="auto"/>
        <w:left w:val="none" w:sz="0" w:space="0" w:color="auto"/>
        <w:bottom w:val="none" w:sz="0" w:space="0" w:color="auto"/>
        <w:right w:val="none" w:sz="0" w:space="0" w:color="auto"/>
      </w:divBdr>
    </w:div>
    <w:div w:id="182329548">
      <w:bodyDiv w:val="1"/>
      <w:marLeft w:val="0"/>
      <w:marRight w:val="0"/>
      <w:marTop w:val="0"/>
      <w:marBottom w:val="0"/>
      <w:divBdr>
        <w:top w:val="none" w:sz="0" w:space="0" w:color="auto"/>
        <w:left w:val="none" w:sz="0" w:space="0" w:color="auto"/>
        <w:bottom w:val="none" w:sz="0" w:space="0" w:color="auto"/>
        <w:right w:val="none" w:sz="0" w:space="0" w:color="auto"/>
      </w:divBdr>
    </w:div>
    <w:div w:id="250968423">
      <w:bodyDiv w:val="1"/>
      <w:marLeft w:val="0"/>
      <w:marRight w:val="0"/>
      <w:marTop w:val="0"/>
      <w:marBottom w:val="0"/>
      <w:divBdr>
        <w:top w:val="none" w:sz="0" w:space="0" w:color="auto"/>
        <w:left w:val="none" w:sz="0" w:space="0" w:color="auto"/>
        <w:bottom w:val="none" w:sz="0" w:space="0" w:color="auto"/>
        <w:right w:val="none" w:sz="0" w:space="0" w:color="auto"/>
      </w:divBdr>
    </w:div>
    <w:div w:id="365494335">
      <w:bodyDiv w:val="1"/>
      <w:marLeft w:val="0"/>
      <w:marRight w:val="0"/>
      <w:marTop w:val="0"/>
      <w:marBottom w:val="0"/>
      <w:divBdr>
        <w:top w:val="none" w:sz="0" w:space="0" w:color="auto"/>
        <w:left w:val="none" w:sz="0" w:space="0" w:color="auto"/>
        <w:bottom w:val="none" w:sz="0" w:space="0" w:color="auto"/>
        <w:right w:val="none" w:sz="0" w:space="0" w:color="auto"/>
      </w:divBdr>
    </w:div>
    <w:div w:id="434179472">
      <w:bodyDiv w:val="1"/>
      <w:marLeft w:val="0"/>
      <w:marRight w:val="0"/>
      <w:marTop w:val="0"/>
      <w:marBottom w:val="0"/>
      <w:divBdr>
        <w:top w:val="none" w:sz="0" w:space="0" w:color="auto"/>
        <w:left w:val="none" w:sz="0" w:space="0" w:color="auto"/>
        <w:bottom w:val="none" w:sz="0" w:space="0" w:color="auto"/>
        <w:right w:val="none" w:sz="0" w:space="0" w:color="auto"/>
      </w:divBdr>
    </w:div>
    <w:div w:id="596331635">
      <w:bodyDiv w:val="1"/>
      <w:marLeft w:val="0"/>
      <w:marRight w:val="0"/>
      <w:marTop w:val="0"/>
      <w:marBottom w:val="0"/>
      <w:divBdr>
        <w:top w:val="none" w:sz="0" w:space="0" w:color="auto"/>
        <w:left w:val="none" w:sz="0" w:space="0" w:color="auto"/>
        <w:bottom w:val="none" w:sz="0" w:space="0" w:color="auto"/>
        <w:right w:val="none" w:sz="0" w:space="0" w:color="auto"/>
      </w:divBdr>
    </w:div>
    <w:div w:id="616763014">
      <w:bodyDiv w:val="1"/>
      <w:marLeft w:val="0"/>
      <w:marRight w:val="0"/>
      <w:marTop w:val="0"/>
      <w:marBottom w:val="0"/>
      <w:divBdr>
        <w:top w:val="none" w:sz="0" w:space="0" w:color="auto"/>
        <w:left w:val="none" w:sz="0" w:space="0" w:color="auto"/>
        <w:bottom w:val="none" w:sz="0" w:space="0" w:color="auto"/>
        <w:right w:val="none" w:sz="0" w:space="0" w:color="auto"/>
      </w:divBdr>
    </w:div>
    <w:div w:id="797138753">
      <w:bodyDiv w:val="1"/>
      <w:marLeft w:val="0"/>
      <w:marRight w:val="0"/>
      <w:marTop w:val="0"/>
      <w:marBottom w:val="0"/>
      <w:divBdr>
        <w:top w:val="none" w:sz="0" w:space="0" w:color="auto"/>
        <w:left w:val="none" w:sz="0" w:space="0" w:color="auto"/>
        <w:bottom w:val="none" w:sz="0" w:space="0" w:color="auto"/>
        <w:right w:val="none" w:sz="0" w:space="0" w:color="auto"/>
      </w:divBdr>
    </w:div>
    <w:div w:id="837382115">
      <w:bodyDiv w:val="1"/>
      <w:marLeft w:val="0"/>
      <w:marRight w:val="0"/>
      <w:marTop w:val="0"/>
      <w:marBottom w:val="0"/>
      <w:divBdr>
        <w:top w:val="none" w:sz="0" w:space="0" w:color="auto"/>
        <w:left w:val="none" w:sz="0" w:space="0" w:color="auto"/>
        <w:bottom w:val="none" w:sz="0" w:space="0" w:color="auto"/>
        <w:right w:val="none" w:sz="0" w:space="0" w:color="auto"/>
      </w:divBdr>
    </w:div>
    <w:div w:id="1002585853">
      <w:bodyDiv w:val="1"/>
      <w:marLeft w:val="0"/>
      <w:marRight w:val="0"/>
      <w:marTop w:val="0"/>
      <w:marBottom w:val="0"/>
      <w:divBdr>
        <w:top w:val="none" w:sz="0" w:space="0" w:color="auto"/>
        <w:left w:val="none" w:sz="0" w:space="0" w:color="auto"/>
        <w:bottom w:val="none" w:sz="0" w:space="0" w:color="auto"/>
        <w:right w:val="none" w:sz="0" w:space="0" w:color="auto"/>
      </w:divBdr>
    </w:div>
    <w:div w:id="1399749185">
      <w:bodyDiv w:val="1"/>
      <w:marLeft w:val="0"/>
      <w:marRight w:val="0"/>
      <w:marTop w:val="0"/>
      <w:marBottom w:val="0"/>
      <w:divBdr>
        <w:top w:val="none" w:sz="0" w:space="0" w:color="auto"/>
        <w:left w:val="none" w:sz="0" w:space="0" w:color="auto"/>
        <w:bottom w:val="none" w:sz="0" w:space="0" w:color="auto"/>
        <w:right w:val="none" w:sz="0" w:space="0" w:color="auto"/>
      </w:divBdr>
    </w:div>
    <w:div w:id="1561593225">
      <w:bodyDiv w:val="1"/>
      <w:marLeft w:val="0"/>
      <w:marRight w:val="0"/>
      <w:marTop w:val="0"/>
      <w:marBottom w:val="0"/>
      <w:divBdr>
        <w:top w:val="none" w:sz="0" w:space="0" w:color="auto"/>
        <w:left w:val="none" w:sz="0" w:space="0" w:color="auto"/>
        <w:bottom w:val="none" w:sz="0" w:space="0" w:color="auto"/>
        <w:right w:val="none" w:sz="0" w:space="0" w:color="auto"/>
      </w:divBdr>
    </w:div>
    <w:div w:id="1683435619">
      <w:bodyDiv w:val="1"/>
      <w:marLeft w:val="0"/>
      <w:marRight w:val="0"/>
      <w:marTop w:val="0"/>
      <w:marBottom w:val="0"/>
      <w:divBdr>
        <w:top w:val="none" w:sz="0" w:space="0" w:color="auto"/>
        <w:left w:val="none" w:sz="0" w:space="0" w:color="auto"/>
        <w:bottom w:val="none" w:sz="0" w:space="0" w:color="auto"/>
        <w:right w:val="none" w:sz="0" w:space="0" w:color="auto"/>
      </w:divBdr>
    </w:div>
    <w:div w:id="1891454738">
      <w:bodyDiv w:val="1"/>
      <w:marLeft w:val="0"/>
      <w:marRight w:val="0"/>
      <w:marTop w:val="0"/>
      <w:marBottom w:val="0"/>
      <w:divBdr>
        <w:top w:val="none" w:sz="0" w:space="0" w:color="auto"/>
        <w:left w:val="none" w:sz="0" w:space="0" w:color="auto"/>
        <w:bottom w:val="none" w:sz="0" w:space="0" w:color="auto"/>
        <w:right w:val="none" w:sz="0" w:space="0" w:color="auto"/>
      </w:divBdr>
    </w:div>
    <w:div w:id="1999966254">
      <w:bodyDiv w:val="1"/>
      <w:marLeft w:val="0"/>
      <w:marRight w:val="0"/>
      <w:marTop w:val="0"/>
      <w:marBottom w:val="0"/>
      <w:divBdr>
        <w:top w:val="none" w:sz="0" w:space="0" w:color="auto"/>
        <w:left w:val="none" w:sz="0" w:space="0" w:color="auto"/>
        <w:bottom w:val="none" w:sz="0" w:space="0" w:color="auto"/>
        <w:right w:val="none" w:sz="0" w:space="0" w:color="auto"/>
      </w:divBdr>
    </w:div>
    <w:div w:id="2040007415">
      <w:bodyDiv w:val="1"/>
      <w:marLeft w:val="0"/>
      <w:marRight w:val="0"/>
      <w:marTop w:val="0"/>
      <w:marBottom w:val="0"/>
      <w:divBdr>
        <w:top w:val="none" w:sz="0" w:space="0" w:color="auto"/>
        <w:left w:val="none" w:sz="0" w:space="0" w:color="auto"/>
        <w:bottom w:val="none" w:sz="0" w:space="0" w:color="auto"/>
        <w:right w:val="none" w:sz="0" w:space="0" w:color="auto"/>
      </w:divBdr>
    </w:div>
    <w:div w:id="21073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dit-it.ru/finanaliz/terms/analysis/coefficient_of_solvency_restitutio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DDBBC-A606-4EA5-9DC3-96FAEE68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63</Pages>
  <Words>13048</Words>
  <Characters>87553</Characters>
  <Application>Microsoft Office Word</Application>
  <DocSecurity>0</DocSecurity>
  <Lines>4169</Lines>
  <Paragraphs>2515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2015-05-15T12:41:00Z</dcterms:created>
  <dcterms:modified xsi:type="dcterms:W3CDTF">2015-05-19T12:16:00Z</dcterms:modified>
</cp:coreProperties>
</file>