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</w:t>
      </w:r>
      <w:r w:rsidRPr="00331DC5">
        <w:rPr>
          <w:b w:val="0"/>
          <w:sz w:val="28"/>
          <w:szCs w:val="28"/>
        </w:rPr>
        <w:t>ДР ГЗ-1</w:t>
      </w:r>
      <w:r>
        <w:rPr>
          <w:b w:val="0"/>
          <w:sz w:val="28"/>
          <w:szCs w:val="28"/>
        </w:rPr>
        <w:t xml:space="preserve">. РАСЧЕТ РЕЗИСТИВНЫХ ЦЕПЕЙ </w:t>
      </w:r>
    </w:p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ПОСТОЯННЫМИ ИСТОЧНИКАМИ.</w:t>
      </w:r>
    </w:p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CC4C64" w:rsidRDefault="00CC4C64" w:rsidP="00CC4C64">
      <w:pPr>
        <w:pStyle w:val="2"/>
        <w:numPr>
          <w:ilvl w:val="0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электрической цепи, схема которой представлена на рис. 1, используя заданные параметры, составить расчетную схему. Для получения схемы составить уравнения электрического равновесия цепи:</w:t>
      </w:r>
    </w:p>
    <w:p w:rsidR="00CC4C64" w:rsidRDefault="00CC4C64" w:rsidP="00CC4C64">
      <w:pPr>
        <w:pStyle w:val="2"/>
        <w:numPr>
          <w:ilvl w:val="1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законам Кирхгофа;</w:t>
      </w:r>
    </w:p>
    <w:p w:rsidR="00CC4C64" w:rsidRDefault="00CC4C64" w:rsidP="00CC4C64">
      <w:pPr>
        <w:pStyle w:val="2"/>
        <w:numPr>
          <w:ilvl w:val="1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методу контурных токов;</w:t>
      </w:r>
    </w:p>
    <w:p w:rsidR="00CC4C64" w:rsidRDefault="00CC4C64" w:rsidP="00CC4C64">
      <w:pPr>
        <w:pStyle w:val="2"/>
        <w:numPr>
          <w:ilvl w:val="1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методу узловых потенциалов;</w:t>
      </w:r>
    </w:p>
    <w:p w:rsidR="00CC4C64" w:rsidRDefault="00CC4C64" w:rsidP="00CC4C64">
      <w:pPr>
        <w:pStyle w:val="2"/>
        <w:numPr>
          <w:ilvl w:val="1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Рассчитать ток в одной из ветвей (по выбору студента) </w:t>
      </w:r>
      <w:proofErr w:type="gramStart"/>
      <w:r>
        <w:rPr>
          <w:b w:val="0"/>
          <w:sz w:val="28"/>
          <w:szCs w:val="28"/>
        </w:rPr>
        <w:t>по</w:t>
      </w:r>
      <w:proofErr w:type="gramEnd"/>
    </w:p>
    <w:p w:rsidR="00CC4C64" w:rsidRDefault="00CC4C64" w:rsidP="00CC4C64">
      <w:pPr>
        <w:pStyle w:val="2"/>
        <w:spacing w:before="0" w:beforeAutospacing="0" w:after="0" w:afterAutospacing="0"/>
        <w:ind w:left="70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теореме об активном двухполюснике</w:t>
      </w:r>
      <w:proofErr w:type="gramStart"/>
      <w:r>
        <w:rPr>
          <w:b w:val="0"/>
          <w:sz w:val="28"/>
          <w:szCs w:val="28"/>
        </w:rPr>
        <w:t xml:space="preserve"> (</w:t>
      </w:r>
      <w:r w:rsidRPr="00331DC5">
        <w:rPr>
          <w:rFonts w:eastAsia="Times New Roman"/>
          <w:position w:val="-12"/>
          <w:sz w:val="28"/>
          <w:szCs w:val="28"/>
        </w:rPr>
        <w:object w:dxaOrig="2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8.75pt" o:ole="">
            <v:imagedata r:id="rId5" o:title=""/>
          </v:shape>
          <o:OLEObject Type="Embed" ProgID="Equation.3" ShapeID="_x0000_i1025" DrawAspect="Content" ObjectID="_1494069063" r:id="rId6"/>
        </w:object>
      </w:r>
      <w:r>
        <w:rPr>
          <w:b w:val="0"/>
          <w:sz w:val="28"/>
          <w:szCs w:val="28"/>
        </w:rPr>
        <w:t xml:space="preserve">). </w:t>
      </w:r>
      <w:proofErr w:type="gramEnd"/>
      <w:r>
        <w:rPr>
          <w:b w:val="0"/>
          <w:sz w:val="28"/>
          <w:szCs w:val="28"/>
        </w:rPr>
        <w:t xml:space="preserve">Правильность расчета токов в схеме для определения </w:t>
      </w:r>
      <w:r w:rsidRPr="00331DC5">
        <w:rPr>
          <w:rFonts w:eastAsia="Times New Roman"/>
          <w:position w:val="-12"/>
          <w:sz w:val="28"/>
          <w:szCs w:val="28"/>
        </w:rPr>
        <w:object w:dxaOrig="400" w:dyaOrig="380">
          <v:shape id="_x0000_i1026" type="#_x0000_t75" style="width:20.25pt;height:18.75pt" o:ole="">
            <v:imagedata r:id="rId7" o:title=""/>
          </v:shape>
          <o:OLEObject Type="Embed" ProgID="Equation.3" ShapeID="_x0000_i1026" DrawAspect="Content" ObjectID="_1494069064" r:id="rId8"/>
        </w:object>
      </w:r>
      <w:r>
        <w:rPr>
          <w:b w:val="0"/>
          <w:sz w:val="28"/>
          <w:szCs w:val="28"/>
        </w:rPr>
        <w:t xml:space="preserve"> проверить составлением баланса мощностей;</w:t>
      </w:r>
    </w:p>
    <w:p w:rsidR="00CC4C64" w:rsidRDefault="00CC4C64" w:rsidP="00CC4C64">
      <w:pPr>
        <w:pStyle w:val="2"/>
        <w:numPr>
          <w:ilvl w:val="1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Записать в общем виде ток в одной из ветвей  (по выбору </w:t>
      </w:r>
      <w:proofErr w:type="gramEnd"/>
    </w:p>
    <w:p w:rsidR="00CC4C64" w:rsidRDefault="00CC4C64" w:rsidP="00CC4C64">
      <w:pPr>
        <w:pStyle w:val="2"/>
        <w:spacing w:before="0" w:beforeAutospacing="0" w:after="0" w:afterAutospacing="0"/>
        <w:ind w:left="70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студента) по теореме наложения:</w:t>
      </w:r>
    </w:p>
    <w:p w:rsidR="00CC4C64" w:rsidRDefault="00CC4C64" w:rsidP="00CC4C64">
      <w:pPr>
        <w:pStyle w:val="2"/>
        <w:numPr>
          <w:ilvl w:val="2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рассматриваемой ветви рассчитать частичные токи, </w:t>
      </w:r>
    </w:p>
    <w:p w:rsidR="00CC4C64" w:rsidRDefault="00CC4C64" w:rsidP="00CC4C64">
      <w:pPr>
        <w:pStyle w:val="2"/>
        <w:spacing w:before="0" w:beforeAutospacing="0" w:after="0" w:afterAutospacing="0"/>
        <w:ind w:left="105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обусловленные:</w:t>
      </w:r>
    </w:p>
    <w:p w:rsidR="00CC4C64" w:rsidRDefault="00CC4C64" w:rsidP="00CC4C64">
      <w:pPr>
        <w:pStyle w:val="2"/>
        <w:numPr>
          <w:ilvl w:val="0"/>
          <w:numId w:val="2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Одной из источников Э.Д.С. – методом пропорциональных величин;</w:t>
      </w:r>
    </w:p>
    <w:p w:rsidR="00CC4C64" w:rsidRDefault="00CC4C64" w:rsidP="00CC4C64">
      <w:pPr>
        <w:pStyle w:val="2"/>
        <w:numPr>
          <w:ilvl w:val="0"/>
          <w:numId w:val="2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Одним из источников тока – методом эквивалентных преобразований;</w:t>
      </w:r>
    </w:p>
    <w:p w:rsidR="00CC4C64" w:rsidRDefault="00CC4C64" w:rsidP="00CC4C64">
      <w:pPr>
        <w:pStyle w:val="2"/>
        <w:spacing w:before="0" w:beforeAutospacing="0" w:after="0" w:afterAutospacing="0"/>
        <w:ind w:left="1050"/>
        <w:rPr>
          <w:b w:val="0"/>
          <w:sz w:val="28"/>
          <w:szCs w:val="28"/>
        </w:rPr>
      </w:pPr>
    </w:p>
    <w:p w:rsidR="00CC4C64" w:rsidRDefault="00CC4C64" w:rsidP="00CC4C64">
      <w:pPr>
        <w:pStyle w:val="2"/>
        <w:spacing w:before="0" w:beforeAutospacing="0" w:after="0" w:afterAutospacing="0"/>
        <w:ind w:left="1050"/>
        <w:rPr>
          <w:b w:val="0"/>
          <w:sz w:val="28"/>
          <w:szCs w:val="28"/>
        </w:rPr>
      </w:pPr>
    </w:p>
    <w:p w:rsidR="00CC4C64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R</w:t>
      </w:r>
      <w:r w:rsidRPr="00102DAC">
        <w:rPr>
          <w:rFonts w:eastAsia="Times New Roman"/>
          <w:b w:val="0"/>
          <w:sz w:val="28"/>
          <w:szCs w:val="28"/>
        </w:rPr>
        <w:t>1=</w:t>
      </w:r>
      <w:r w:rsidR="00102DAC">
        <w:rPr>
          <w:rFonts w:eastAsia="Times New Roman"/>
          <w:b w:val="0"/>
          <w:sz w:val="28"/>
          <w:szCs w:val="28"/>
        </w:rPr>
        <w:t>2</w:t>
      </w:r>
      <w:r w:rsidRPr="00102DAC">
        <w:rPr>
          <w:rFonts w:eastAsia="Times New Roman"/>
          <w:b w:val="0"/>
          <w:sz w:val="28"/>
          <w:szCs w:val="28"/>
        </w:rPr>
        <w:t>0</w:t>
      </w:r>
      <w:r>
        <w:rPr>
          <w:rFonts w:eastAsia="Times New Roman"/>
          <w:b w:val="0"/>
          <w:sz w:val="28"/>
          <w:szCs w:val="28"/>
        </w:rPr>
        <w:t xml:space="preserve"> Ом</w:t>
      </w:r>
    </w:p>
    <w:p w:rsidR="009978DD" w:rsidRPr="00102DAC" w:rsidRDefault="00102DAC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R</w:t>
      </w:r>
      <w:r w:rsidRPr="00102DAC">
        <w:rPr>
          <w:rFonts w:eastAsia="Times New Roman"/>
          <w:b w:val="0"/>
          <w:sz w:val="28"/>
          <w:szCs w:val="28"/>
        </w:rPr>
        <w:t>2=</w:t>
      </w:r>
      <w:r>
        <w:rPr>
          <w:rFonts w:eastAsia="Times New Roman"/>
          <w:b w:val="0"/>
          <w:sz w:val="28"/>
          <w:szCs w:val="28"/>
        </w:rPr>
        <w:t>0</w:t>
      </w:r>
      <w:r w:rsidR="009978DD" w:rsidRPr="00102DAC">
        <w:rPr>
          <w:rFonts w:eastAsia="Times New Roman"/>
          <w:b w:val="0"/>
          <w:sz w:val="28"/>
          <w:szCs w:val="28"/>
        </w:rPr>
        <w:t xml:space="preserve"> </w:t>
      </w:r>
      <w:r w:rsidR="009978DD">
        <w:rPr>
          <w:rFonts w:eastAsia="Times New Roman"/>
          <w:b w:val="0"/>
          <w:sz w:val="28"/>
          <w:szCs w:val="28"/>
        </w:rPr>
        <w:t>Ом</w:t>
      </w:r>
    </w:p>
    <w:p w:rsidR="009978DD" w:rsidRPr="00102DAC" w:rsidRDefault="00102DAC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R</w:t>
      </w:r>
      <w:r w:rsidRPr="00102DAC">
        <w:rPr>
          <w:rFonts w:eastAsia="Times New Roman"/>
          <w:b w:val="0"/>
          <w:sz w:val="28"/>
          <w:szCs w:val="28"/>
        </w:rPr>
        <w:t>3=</w:t>
      </w:r>
      <w:r>
        <w:rPr>
          <w:rFonts w:eastAsia="Times New Roman"/>
          <w:b w:val="0"/>
          <w:sz w:val="28"/>
          <w:szCs w:val="28"/>
        </w:rPr>
        <w:t>0</w:t>
      </w:r>
      <w:r w:rsidR="009978DD" w:rsidRPr="00102DAC">
        <w:rPr>
          <w:rFonts w:eastAsia="Times New Roman"/>
          <w:b w:val="0"/>
          <w:sz w:val="28"/>
          <w:szCs w:val="28"/>
        </w:rPr>
        <w:t xml:space="preserve"> </w:t>
      </w:r>
      <w:r w:rsidR="009978DD">
        <w:rPr>
          <w:rFonts w:eastAsia="Times New Roman"/>
          <w:b w:val="0"/>
          <w:sz w:val="28"/>
          <w:szCs w:val="28"/>
        </w:rPr>
        <w:t>Ом</w:t>
      </w:r>
    </w:p>
    <w:p w:rsidR="009978DD" w:rsidRPr="00102DAC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R</w:t>
      </w:r>
      <w:r w:rsidRPr="00102DAC">
        <w:rPr>
          <w:rFonts w:eastAsia="Times New Roman"/>
          <w:b w:val="0"/>
          <w:sz w:val="28"/>
          <w:szCs w:val="28"/>
        </w:rPr>
        <w:t>4=</w:t>
      </w:r>
      <w:r w:rsidR="00102DAC">
        <w:rPr>
          <w:rFonts w:eastAsia="Times New Roman"/>
          <w:b w:val="0"/>
          <w:sz w:val="28"/>
          <w:szCs w:val="28"/>
        </w:rPr>
        <w:t>5</w:t>
      </w:r>
      <w:r w:rsidRPr="00102DAC">
        <w:rPr>
          <w:rFonts w:eastAsia="Times New Roman"/>
          <w:b w:val="0"/>
          <w:sz w:val="28"/>
          <w:szCs w:val="28"/>
        </w:rPr>
        <w:t xml:space="preserve">0 </w:t>
      </w:r>
      <w:r>
        <w:rPr>
          <w:rFonts w:eastAsia="Times New Roman"/>
          <w:b w:val="0"/>
          <w:sz w:val="28"/>
          <w:szCs w:val="28"/>
        </w:rPr>
        <w:t>Ом</w:t>
      </w:r>
    </w:p>
    <w:p w:rsidR="009978DD" w:rsidRPr="00102DAC" w:rsidRDefault="00102DAC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R</w:t>
      </w:r>
      <w:r w:rsidRPr="00102DAC">
        <w:rPr>
          <w:rFonts w:eastAsia="Times New Roman"/>
          <w:b w:val="0"/>
          <w:sz w:val="28"/>
          <w:szCs w:val="28"/>
        </w:rPr>
        <w:t>5=</w:t>
      </w:r>
      <w:r>
        <w:rPr>
          <w:rFonts w:eastAsia="Times New Roman"/>
          <w:b w:val="0"/>
          <w:sz w:val="28"/>
          <w:szCs w:val="28"/>
        </w:rPr>
        <w:t>1</w:t>
      </w:r>
      <w:r w:rsidR="009978DD" w:rsidRPr="00102DAC">
        <w:rPr>
          <w:rFonts w:eastAsia="Times New Roman"/>
          <w:b w:val="0"/>
          <w:sz w:val="28"/>
          <w:szCs w:val="28"/>
        </w:rPr>
        <w:t xml:space="preserve">0 </w:t>
      </w:r>
      <w:r w:rsidR="009978DD">
        <w:rPr>
          <w:rFonts w:eastAsia="Times New Roman"/>
          <w:b w:val="0"/>
          <w:sz w:val="28"/>
          <w:szCs w:val="28"/>
        </w:rPr>
        <w:t>Ом</w:t>
      </w:r>
    </w:p>
    <w:p w:rsidR="009978DD" w:rsidRPr="00102DAC" w:rsidRDefault="00102DAC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R</w:t>
      </w:r>
      <w:r w:rsidRPr="00102DAC">
        <w:rPr>
          <w:rFonts w:eastAsia="Times New Roman"/>
          <w:b w:val="0"/>
          <w:sz w:val="28"/>
          <w:szCs w:val="28"/>
        </w:rPr>
        <w:t>6=</w:t>
      </w:r>
      <w:r w:rsidR="009978DD" w:rsidRPr="00102DAC">
        <w:rPr>
          <w:rFonts w:eastAsia="Times New Roman"/>
          <w:b w:val="0"/>
          <w:sz w:val="28"/>
          <w:szCs w:val="28"/>
        </w:rPr>
        <w:t xml:space="preserve">0 </w:t>
      </w:r>
      <w:r w:rsidR="009978DD">
        <w:rPr>
          <w:rFonts w:eastAsia="Times New Roman"/>
          <w:b w:val="0"/>
          <w:sz w:val="28"/>
          <w:szCs w:val="28"/>
        </w:rPr>
        <w:t>Ом</w:t>
      </w:r>
    </w:p>
    <w:p w:rsidR="009978DD" w:rsidRPr="00102DAC" w:rsidRDefault="00102DAC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R</w:t>
      </w:r>
      <w:r w:rsidRPr="00102DAC">
        <w:rPr>
          <w:rFonts w:eastAsia="Times New Roman"/>
          <w:b w:val="0"/>
          <w:sz w:val="28"/>
          <w:szCs w:val="28"/>
        </w:rPr>
        <w:t>7=</w:t>
      </w:r>
      <w:r>
        <w:rPr>
          <w:rFonts w:eastAsia="Times New Roman"/>
          <w:b w:val="0"/>
          <w:sz w:val="28"/>
          <w:szCs w:val="28"/>
        </w:rPr>
        <w:t>1</w:t>
      </w:r>
      <w:r w:rsidR="009978DD" w:rsidRPr="00102DAC">
        <w:rPr>
          <w:rFonts w:eastAsia="Times New Roman"/>
          <w:b w:val="0"/>
          <w:sz w:val="28"/>
          <w:szCs w:val="28"/>
        </w:rPr>
        <w:t xml:space="preserve">0 </w:t>
      </w:r>
      <w:r w:rsidR="009978DD">
        <w:rPr>
          <w:rFonts w:eastAsia="Times New Roman"/>
          <w:b w:val="0"/>
          <w:sz w:val="28"/>
          <w:szCs w:val="28"/>
        </w:rPr>
        <w:t>Ом</w:t>
      </w:r>
    </w:p>
    <w:p w:rsidR="009978DD" w:rsidRPr="00102DAC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R</w:t>
      </w:r>
      <w:r w:rsidRPr="00102DAC">
        <w:rPr>
          <w:rFonts w:eastAsia="Times New Roman"/>
          <w:b w:val="0"/>
          <w:sz w:val="28"/>
          <w:szCs w:val="28"/>
        </w:rPr>
        <w:t>8=</w:t>
      </w:r>
      <w:r w:rsidR="00102DAC">
        <w:rPr>
          <w:rFonts w:eastAsia="Times New Roman"/>
          <w:b w:val="0"/>
          <w:sz w:val="28"/>
          <w:szCs w:val="28"/>
        </w:rPr>
        <w:t>4</w:t>
      </w:r>
      <w:r w:rsidRPr="00102DAC">
        <w:rPr>
          <w:rFonts w:eastAsia="Times New Roman"/>
          <w:b w:val="0"/>
          <w:sz w:val="28"/>
          <w:szCs w:val="28"/>
        </w:rPr>
        <w:t xml:space="preserve">0 </w:t>
      </w:r>
      <w:r>
        <w:rPr>
          <w:rFonts w:eastAsia="Times New Roman"/>
          <w:b w:val="0"/>
          <w:sz w:val="28"/>
          <w:szCs w:val="28"/>
        </w:rPr>
        <w:t>Ом</w:t>
      </w:r>
    </w:p>
    <w:p w:rsidR="009978DD" w:rsidRPr="00102DAC" w:rsidRDefault="00102DAC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g</w:t>
      </w:r>
      <w:r>
        <w:rPr>
          <w:rFonts w:eastAsia="Times New Roman"/>
          <w:b w:val="0"/>
          <w:sz w:val="28"/>
          <w:szCs w:val="28"/>
        </w:rPr>
        <w:t>3</w:t>
      </w:r>
      <w:r w:rsidR="009978DD" w:rsidRPr="00102DAC">
        <w:rPr>
          <w:rFonts w:eastAsia="Times New Roman"/>
          <w:b w:val="0"/>
          <w:sz w:val="28"/>
          <w:szCs w:val="28"/>
        </w:rPr>
        <w:t xml:space="preserve">=0 </w:t>
      </w:r>
      <w:r w:rsidR="009978DD">
        <w:rPr>
          <w:rFonts w:eastAsia="Times New Roman"/>
          <w:b w:val="0"/>
          <w:sz w:val="28"/>
          <w:szCs w:val="28"/>
        </w:rPr>
        <w:t>Ом</w:t>
      </w:r>
    </w:p>
    <w:p w:rsidR="009978DD" w:rsidRPr="00102DAC" w:rsidRDefault="00102DAC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g</w:t>
      </w:r>
      <w:r>
        <w:rPr>
          <w:rFonts w:eastAsia="Times New Roman"/>
          <w:b w:val="0"/>
          <w:sz w:val="28"/>
          <w:szCs w:val="28"/>
        </w:rPr>
        <w:t>6</w:t>
      </w:r>
      <w:r w:rsidR="009978DD" w:rsidRPr="00102DAC">
        <w:rPr>
          <w:rFonts w:eastAsia="Times New Roman"/>
          <w:b w:val="0"/>
          <w:sz w:val="28"/>
          <w:szCs w:val="28"/>
        </w:rPr>
        <w:t xml:space="preserve">=0 </w:t>
      </w:r>
      <w:r w:rsidR="009978DD">
        <w:rPr>
          <w:rFonts w:eastAsia="Times New Roman"/>
          <w:b w:val="0"/>
          <w:sz w:val="28"/>
          <w:szCs w:val="28"/>
        </w:rPr>
        <w:t>Ом</w:t>
      </w:r>
    </w:p>
    <w:p w:rsidR="009978DD" w:rsidRPr="00102DAC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</w:p>
    <w:p w:rsidR="009978DD" w:rsidRPr="00102DAC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Pr="00102DAC">
        <w:rPr>
          <w:rFonts w:eastAsia="Times New Roman"/>
          <w:b w:val="0"/>
          <w:sz w:val="28"/>
          <w:szCs w:val="28"/>
          <w:lang w:val="en-US"/>
        </w:rPr>
        <w:t xml:space="preserve">1=0 </w:t>
      </w:r>
      <w:r>
        <w:rPr>
          <w:rFonts w:eastAsia="Times New Roman"/>
          <w:b w:val="0"/>
          <w:sz w:val="28"/>
          <w:szCs w:val="28"/>
        </w:rPr>
        <w:t>В</w:t>
      </w:r>
    </w:p>
    <w:p w:rsidR="009978DD" w:rsidRPr="00102DAC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="00102DAC">
        <w:rPr>
          <w:rFonts w:eastAsia="Times New Roman"/>
          <w:b w:val="0"/>
          <w:sz w:val="28"/>
          <w:szCs w:val="28"/>
          <w:lang w:val="en-US"/>
        </w:rPr>
        <w:t>2=140</w:t>
      </w:r>
      <w:r w:rsidRPr="00102DAC">
        <w:rPr>
          <w:rFonts w:eastAsia="Times New Roman"/>
          <w:b w:val="0"/>
          <w:sz w:val="28"/>
          <w:szCs w:val="28"/>
          <w:lang w:val="en-US"/>
        </w:rPr>
        <w:t xml:space="preserve"> </w:t>
      </w:r>
      <w:r>
        <w:rPr>
          <w:rFonts w:eastAsia="Times New Roman"/>
          <w:b w:val="0"/>
          <w:sz w:val="28"/>
          <w:szCs w:val="28"/>
        </w:rPr>
        <w:t>В</w:t>
      </w:r>
    </w:p>
    <w:p w:rsidR="009978DD" w:rsidRPr="00102DAC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Pr="00102DAC">
        <w:rPr>
          <w:rFonts w:eastAsia="Times New Roman"/>
          <w:b w:val="0"/>
          <w:sz w:val="28"/>
          <w:szCs w:val="28"/>
          <w:lang w:val="en-US"/>
        </w:rPr>
        <w:t xml:space="preserve">3=0 </w:t>
      </w:r>
      <w:r>
        <w:rPr>
          <w:rFonts w:eastAsia="Times New Roman"/>
          <w:b w:val="0"/>
          <w:sz w:val="28"/>
          <w:szCs w:val="28"/>
          <w:lang w:val="en-US"/>
        </w:rPr>
        <w:t>B</w:t>
      </w:r>
    </w:p>
    <w:p w:rsidR="009978DD" w:rsidRPr="00102DAC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="00102DAC">
        <w:rPr>
          <w:rFonts w:eastAsia="Times New Roman"/>
          <w:b w:val="0"/>
          <w:sz w:val="28"/>
          <w:szCs w:val="28"/>
          <w:lang w:val="en-US"/>
        </w:rPr>
        <w:t>4=-25</w:t>
      </w:r>
      <w:r w:rsidRPr="00102DAC">
        <w:rPr>
          <w:rFonts w:eastAsia="Times New Roman"/>
          <w:b w:val="0"/>
          <w:sz w:val="28"/>
          <w:szCs w:val="28"/>
          <w:lang w:val="en-US"/>
        </w:rPr>
        <w:t xml:space="preserve">0 </w:t>
      </w:r>
      <w:r>
        <w:rPr>
          <w:rFonts w:eastAsia="Times New Roman"/>
          <w:b w:val="0"/>
          <w:sz w:val="28"/>
          <w:szCs w:val="28"/>
          <w:lang w:val="en-US"/>
        </w:rPr>
        <w:t>B</w:t>
      </w:r>
    </w:p>
    <w:p w:rsidR="009978DD" w:rsidRPr="00102DAC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Pr="00102DAC">
        <w:rPr>
          <w:rFonts w:eastAsia="Times New Roman"/>
          <w:b w:val="0"/>
          <w:sz w:val="28"/>
          <w:szCs w:val="28"/>
          <w:lang w:val="en-US"/>
        </w:rPr>
        <w:t xml:space="preserve">5=0 </w:t>
      </w:r>
      <w:r>
        <w:rPr>
          <w:rFonts w:eastAsia="Times New Roman"/>
          <w:b w:val="0"/>
          <w:sz w:val="28"/>
          <w:szCs w:val="28"/>
          <w:lang w:val="en-US"/>
        </w:rPr>
        <w:t>B</w:t>
      </w:r>
    </w:p>
    <w:p w:rsidR="009978DD" w:rsidRPr="00102DAC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Pr="00102DAC">
        <w:rPr>
          <w:rFonts w:eastAsia="Times New Roman"/>
          <w:b w:val="0"/>
          <w:sz w:val="28"/>
          <w:szCs w:val="28"/>
          <w:lang w:val="en-US"/>
        </w:rPr>
        <w:t xml:space="preserve">6=0 </w:t>
      </w:r>
      <w:r>
        <w:rPr>
          <w:rFonts w:eastAsia="Times New Roman"/>
          <w:b w:val="0"/>
          <w:sz w:val="28"/>
          <w:szCs w:val="28"/>
          <w:lang w:val="en-US"/>
        </w:rPr>
        <w:t>B</w:t>
      </w:r>
    </w:p>
    <w:p w:rsidR="009978DD" w:rsidRPr="00102DAC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="00102DAC">
        <w:rPr>
          <w:rFonts w:eastAsia="Times New Roman"/>
          <w:b w:val="0"/>
          <w:sz w:val="28"/>
          <w:szCs w:val="28"/>
          <w:lang w:val="en-US"/>
        </w:rPr>
        <w:t>7=0</w:t>
      </w:r>
      <w:r w:rsidRPr="00102DAC">
        <w:rPr>
          <w:rFonts w:eastAsia="Times New Roman"/>
          <w:b w:val="0"/>
          <w:sz w:val="28"/>
          <w:szCs w:val="28"/>
          <w:lang w:val="en-US"/>
        </w:rPr>
        <w:t xml:space="preserve"> </w:t>
      </w:r>
      <w:r>
        <w:rPr>
          <w:rFonts w:eastAsia="Times New Roman"/>
          <w:b w:val="0"/>
          <w:sz w:val="28"/>
          <w:szCs w:val="28"/>
          <w:lang w:val="en-US"/>
        </w:rPr>
        <w:t>B</w:t>
      </w:r>
    </w:p>
    <w:p w:rsid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E8=</w:t>
      </w:r>
      <w:r w:rsidR="00102DAC">
        <w:rPr>
          <w:rFonts w:eastAsia="Times New Roman"/>
          <w:b w:val="0"/>
          <w:sz w:val="28"/>
          <w:szCs w:val="28"/>
          <w:lang w:val="en-US"/>
        </w:rPr>
        <w:t>10</w:t>
      </w:r>
      <w:r>
        <w:rPr>
          <w:rFonts w:eastAsia="Times New Roman"/>
          <w:b w:val="0"/>
          <w:sz w:val="28"/>
          <w:szCs w:val="28"/>
          <w:lang w:val="en-US"/>
        </w:rPr>
        <w:t>0 B</w:t>
      </w:r>
    </w:p>
    <w:p w:rsidR="009978DD" w:rsidRDefault="00102DAC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J3=1</w:t>
      </w:r>
      <w:r w:rsidR="009978DD">
        <w:rPr>
          <w:rFonts w:eastAsia="Times New Roman"/>
          <w:b w:val="0"/>
          <w:sz w:val="28"/>
          <w:szCs w:val="28"/>
          <w:lang w:val="en-US"/>
        </w:rPr>
        <w:t xml:space="preserve"> A</w:t>
      </w:r>
    </w:p>
    <w:p w:rsidR="009978DD" w:rsidRPr="009978DD" w:rsidRDefault="00102DAC" w:rsidP="00CC4C64">
      <w:pPr>
        <w:pStyle w:val="2"/>
        <w:spacing w:before="0" w:beforeAutospacing="0" w:after="0" w:afterAutospacing="0"/>
        <w:ind w:left="1050"/>
        <w:rPr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 xml:space="preserve">J6=-2 </w:t>
      </w:r>
      <w:r w:rsidR="009978DD">
        <w:rPr>
          <w:rFonts w:eastAsia="Times New Roman"/>
          <w:b w:val="0"/>
          <w:sz w:val="28"/>
          <w:szCs w:val="28"/>
          <w:lang w:val="en-US"/>
        </w:rPr>
        <w:t>A</w:t>
      </w:r>
    </w:p>
    <w:p w:rsidR="00CC4C64" w:rsidRPr="009978DD" w:rsidRDefault="00CC4C64" w:rsidP="00CC4C64">
      <w:pPr>
        <w:pStyle w:val="2"/>
        <w:spacing w:before="0" w:beforeAutospacing="0" w:after="0" w:afterAutospacing="0"/>
        <w:ind w:left="1050"/>
        <w:rPr>
          <w:b w:val="0"/>
          <w:sz w:val="28"/>
          <w:szCs w:val="28"/>
        </w:rPr>
      </w:pPr>
    </w:p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object w:dxaOrig="7964" w:dyaOrig="9006">
          <v:shape id="_x0000_i1027" type="#_x0000_t75" style="width:398.25pt;height:450pt" o:ole="">
            <v:imagedata r:id="rId9" o:title=""/>
          </v:shape>
          <o:OLEObject Type="Embed" ProgID="Visio.Drawing.11" ShapeID="_x0000_i1027" DrawAspect="Content" ObjectID="_1494069065" r:id="rId10"/>
        </w:object>
      </w:r>
    </w:p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Рис. 1. Схема к заданию 1</w:t>
      </w:r>
    </w:p>
    <w:p w:rsidR="00CC4C64" w:rsidRDefault="00CC4C64" w:rsidP="00CC4C64">
      <w:pPr>
        <w:pStyle w:val="2"/>
        <w:spacing w:before="0" w:beforeAutospacing="0" w:after="0" w:afterAutospacing="0"/>
        <w:ind w:left="1710"/>
        <w:jc w:val="center"/>
        <w:rPr>
          <w:b w:val="0"/>
          <w:sz w:val="28"/>
          <w:szCs w:val="28"/>
        </w:rPr>
      </w:pPr>
    </w:p>
    <w:p w:rsidR="00CC4C64" w:rsidRDefault="00CC4C64" w:rsidP="00CC4C64">
      <w:pPr>
        <w:pStyle w:val="2"/>
        <w:spacing w:before="0" w:beforeAutospacing="0" w:after="0" w:afterAutospacing="0"/>
        <w:ind w:left="1710"/>
        <w:jc w:val="center"/>
        <w:rPr>
          <w:b w:val="0"/>
          <w:sz w:val="28"/>
          <w:szCs w:val="28"/>
        </w:rPr>
      </w:pPr>
    </w:p>
    <w:p w:rsidR="00CC4C64" w:rsidRPr="00CC4C64" w:rsidRDefault="00CC4C64" w:rsidP="00CC4C64">
      <w:pPr>
        <w:rPr>
          <w:noProof/>
          <w:sz w:val="28"/>
          <w:szCs w:val="28"/>
        </w:rPr>
      </w:pPr>
    </w:p>
    <w:p w:rsidR="00CC4C64" w:rsidRDefault="00CC4C64" w:rsidP="00CC4C6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</w:p>
    <w:p w:rsidR="00CC4C64" w:rsidRDefault="00CC4C64" w:rsidP="00CC4C64">
      <w:pPr>
        <w:rPr>
          <w:noProof/>
          <w:sz w:val="28"/>
          <w:szCs w:val="28"/>
        </w:rPr>
      </w:pPr>
    </w:p>
    <w:p w:rsidR="00CC4C64" w:rsidRDefault="00CC4C64" w:rsidP="00CC4C64">
      <w:pPr>
        <w:rPr>
          <w:noProof/>
          <w:sz w:val="28"/>
          <w:szCs w:val="28"/>
        </w:rPr>
      </w:pPr>
    </w:p>
    <w:p w:rsidR="00CC4C64" w:rsidRDefault="00CC4C64" w:rsidP="00CC4C64">
      <w:pPr>
        <w:rPr>
          <w:noProof/>
          <w:sz w:val="28"/>
          <w:szCs w:val="28"/>
        </w:rPr>
      </w:pPr>
    </w:p>
    <w:p w:rsidR="00CC4C64" w:rsidRDefault="00CC4C64" w:rsidP="00CC4C64">
      <w:pPr>
        <w:rPr>
          <w:noProof/>
          <w:sz w:val="28"/>
          <w:szCs w:val="28"/>
        </w:rPr>
      </w:pPr>
    </w:p>
    <w:p w:rsidR="00CC4C64" w:rsidRPr="009978DD" w:rsidRDefault="00CC4C64" w:rsidP="009978DD">
      <w:pPr>
        <w:rPr>
          <w:sz w:val="28"/>
          <w:szCs w:val="28"/>
          <w:lang w:val="en-US"/>
        </w:rPr>
      </w:pPr>
    </w:p>
    <w:p w:rsidR="00AE30BB" w:rsidRDefault="00AE30BB"/>
    <w:sectPr w:rsidR="00AE30BB" w:rsidSect="008C0AD0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29CD"/>
    <w:multiLevelType w:val="hybridMultilevel"/>
    <w:tmpl w:val="30BE607E"/>
    <w:lvl w:ilvl="0" w:tplc="51FE02C8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>
    <w:nsid w:val="1B73378E"/>
    <w:multiLevelType w:val="multilevel"/>
    <w:tmpl w:val="1CFAEED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32DD00C5"/>
    <w:multiLevelType w:val="hybridMultilevel"/>
    <w:tmpl w:val="CCD48E82"/>
    <w:lvl w:ilvl="0" w:tplc="BD8EA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4C4CD0">
      <w:numFmt w:val="none"/>
      <w:lvlText w:val=""/>
      <w:lvlJc w:val="left"/>
      <w:pPr>
        <w:tabs>
          <w:tab w:val="num" w:pos="360"/>
        </w:tabs>
      </w:pPr>
    </w:lvl>
    <w:lvl w:ilvl="2" w:tplc="2E968EBA">
      <w:numFmt w:val="none"/>
      <w:lvlText w:val=""/>
      <w:lvlJc w:val="left"/>
      <w:pPr>
        <w:tabs>
          <w:tab w:val="num" w:pos="360"/>
        </w:tabs>
      </w:pPr>
    </w:lvl>
    <w:lvl w:ilvl="3" w:tplc="DB04C6DE">
      <w:numFmt w:val="none"/>
      <w:lvlText w:val=""/>
      <w:lvlJc w:val="left"/>
      <w:pPr>
        <w:tabs>
          <w:tab w:val="num" w:pos="360"/>
        </w:tabs>
      </w:pPr>
    </w:lvl>
    <w:lvl w:ilvl="4" w:tplc="E43A226E">
      <w:numFmt w:val="none"/>
      <w:lvlText w:val=""/>
      <w:lvlJc w:val="left"/>
      <w:pPr>
        <w:tabs>
          <w:tab w:val="num" w:pos="360"/>
        </w:tabs>
      </w:pPr>
    </w:lvl>
    <w:lvl w:ilvl="5" w:tplc="2D5C7F98">
      <w:numFmt w:val="none"/>
      <w:lvlText w:val=""/>
      <w:lvlJc w:val="left"/>
      <w:pPr>
        <w:tabs>
          <w:tab w:val="num" w:pos="360"/>
        </w:tabs>
      </w:pPr>
    </w:lvl>
    <w:lvl w:ilvl="6" w:tplc="49E413F8">
      <w:numFmt w:val="none"/>
      <w:lvlText w:val=""/>
      <w:lvlJc w:val="left"/>
      <w:pPr>
        <w:tabs>
          <w:tab w:val="num" w:pos="360"/>
        </w:tabs>
      </w:pPr>
    </w:lvl>
    <w:lvl w:ilvl="7" w:tplc="5EAC7C48">
      <w:numFmt w:val="none"/>
      <w:lvlText w:val=""/>
      <w:lvlJc w:val="left"/>
      <w:pPr>
        <w:tabs>
          <w:tab w:val="num" w:pos="360"/>
        </w:tabs>
      </w:pPr>
    </w:lvl>
    <w:lvl w:ilvl="8" w:tplc="7DBACDE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C64"/>
    <w:rsid w:val="00102DAC"/>
    <w:rsid w:val="009978DD"/>
    <w:rsid w:val="00AE30BB"/>
    <w:rsid w:val="00B16FE5"/>
    <w:rsid w:val="00CC4C64"/>
    <w:rsid w:val="00CD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E5"/>
  </w:style>
  <w:style w:type="paragraph" w:styleId="2">
    <w:name w:val="heading 2"/>
    <w:aliases w:val="Заголовок 2 Знак1 Знак,Заголовок 2 Знак Знак Знак, Знак3 Знак Знак Знак"/>
    <w:basedOn w:val="a"/>
    <w:link w:val="21"/>
    <w:qFormat/>
    <w:rsid w:val="00CC4C64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styleId="7">
    <w:name w:val="heading 7"/>
    <w:basedOn w:val="a"/>
    <w:next w:val="a"/>
    <w:link w:val="70"/>
    <w:qFormat/>
    <w:rsid w:val="00CC4C64"/>
    <w:pPr>
      <w:spacing w:before="240" w:after="60" w:line="240" w:lineRule="auto"/>
      <w:outlineLvl w:val="6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C4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rsid w:val="00CC4C64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1">
    <w:name w:val="Заголовок 2 Знак1"/>
    <w:aliases w:val="Заголовок 2 Знак1 Знак Знак,Заголовок 2 Знак Знак Знак Знак, Знак3 Знак Знак Знак Знак"/>
    <w:basedOn w:val="a0"/>
    <w:link w:val="2"/>
    <w:rsid w:val="00CC4C64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styleId="22">
    <w:name w:val="List 2"/>
    <w:basedOn w:val="a"/>
    <w:rsid w:val="00CC4C6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CC4C6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CC4C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9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Галина</cp:lastModifiedBy>
  <cp:revision>2</cp:revision>
  <dcterms:created xsi:type="dcterms:W3CDTF">2015-05-25T08:20:00Z</dcterms:created>
  <dcterms:modified xsi:type="dcterms:W3CDTF">2015-05-25T08:20:00Z</dcterms:modified>
</cp:coreProperties>
</file>