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65D" w:rsidRDefault="0091773A">
      <w:r>
        <w:t>По рисунку выполнит</w:t>
      </w:r>
      <w:r w:rsidR="00906831">
        <w:t>ь эскиз детали. Нанести размеры.</w:t>
      </w:r>
    </w:p>
    <w:p w:rsidR="00906831" w:rsidRDefault="0090683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70pt">
            <v:imagedata r:id="rId4" o:title="WP_20150313_13_58_20_Pro"/>
          </v:shape>
        </w:pict>
      </w:r>
    </w:p>
    <w:p w:rsidR="00906831" w:rsidRDefault="00906831"/>
    <w:p w:rsidR="00906831" w:rsidRDefault="00906831"/>
    <w:p w:rsidR="00906831" w:rsidRDefault="00906831"/>
    <w:p w:rsidR="00906831" w:rsidRDefault="00906831">
      <w:r>
        <w:t>Образец</w:t>
      </w:r>
    </w:p>
    <w:p w:rsidR="00906831" w:rsidRDefault="00906831">
      <w:r>
        <w:pict>
          <v:shape id="_x0000_i1026" type="#_x0000_t75" style="width:468pt;height:321pt">
            <v:imagedata r:id="rId5" o:title="2"/>
          </v:shape>
        </w:pict>
      </w:r>
    </w:p>
    <w:p w:rsidR="00906831" w:rsidRPr="00906831" w:rsidRDefault="00906831">
      <w:bookmarkStart w:id="0" w:name="_GoBack"/>
      <w:bookmarkEnd w:id="0"/>
      <w:r>
        <w:lastRenderedPageBreak/>
        <w:pict>
          <v:shape id="_x0000_i1027" type="#_x0000_t75" style="width:467.25pt;height:573pt">
            <v:imagedata r:id="rId6" o:title="1"/>
          </v:shape>
        </w:pict>
      </w:r>
    </w:p>
    <w:sectPr w:rsidR="00906831" w:rsidRPr="00906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73A"/>
    <w:rsid w:val="00906831"/>
    <w:rsid w:val="0091773A"/>
    <w:rsid w:val="0095165D"/>
    <w:rsid w:val="00B8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263BA1-1260-4999-BBCA-78F1A6AFC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Садовский</dc:creator>
  <cp:keywords/>
  <dc:description/>
  <cp:lastModifiedBy>Александр Садовский</cp:lastModifiedBy>
  <cp:revision>1</cp:revision>
  <dcterms:created xsi:type="dcterms:W3CDTF">2015-05-24T09:48:00Z</dcterms:created>
  <dcterms:modified xsi:type="dcterms:W3CDTF">2015-05-24T10:19:00Z</dcterms:modified>
</cp:coreProperties>
</file>