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9" w:rsidRPr="00952D19" w:rsidRDefault="00952D19" w:rsidP="00952D1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52D19">
        <w:rPr>
          <w:rFonts w:ascii="Arial" w:hAnsi="Arial" w:cs="Arial"/>
          <w:b/>
          <w:color w:val="000000"/>
          <w:sz w:val="20"/>
          <w:szCs w:val="20"/>
        </w:rPr>
        <w:t xml:space="preserve">Оптика </w:t>
      </w:r>
    </w:p>
    <w:p w:rsidR="00952D19" w:rsidRPr="00952D19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508.</w:t>
      </w:r>
      <w:r>
        <w:rPr>
          <w:rFonts w:ascii="Arial" w:hAnsi="Arial" w:cs="Arial"/>
          <w:color w:val="000000"/>
          <w:sz w:val="20"/>
          <w:szCs w:val="20"/>
        </w:rPr>
        <w:t xml:space="preserve"> Алмазная пластина освещается фиолетовым светом частотой ν = 0,75</w:t>
      </w:r>
      <w:r>
        <w:rPr>
          <w:rFonts w:ascii="Arial" w:hAnsi="Arial" w:cs="Arial"/>
          <w:color w:val="000000"/>
          <w:sz w:val="20"/>
          <w:szCs w:val="20"/>
        </w:rPr>
        <w:sym w:font="Symbol" w:char="F0D7"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vertAlign w:val="superscript"/>
        </w:rPr>
        <w:t>15</w:t>
      </w:r>
      <w:r>
        <w:rPr>
          <w:rStyle w:val="apple-converted-space"/>
          <w:rFonts w:ascii="Arial" w:hAnsi="Arial" w:cs="Arial"/>
          <w:color w:val="000000"/>
          <w:vertAlign w:val="superscript"/>
        </w:rPr>
        <w:t> </w:t>
      </w:r>
      <w:r>
        <w:rPr>
          <w:rFonts w:ascii="Arial" w:hAnsi="Arial" w:cs="Arial"/>
          <w:color w:val="000000"/>
          <w:sz w:val="20"/>
          <w:szCs w:val="20"/>
        </w:rPr>
        <w:t>Гц. Найти длины волн λ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и λ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вакууме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алмазе, если показатель преломления алмаза</w:t>
      </w:r>
      <w:r w:rsidRPr="00952D1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= 2,465.</w:t>
      </w:r>
      <w:r w:rsidRPr="00952D1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2D19" w:rsidRPr="00952D19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518.</w:t>
      </w:r>
      <w:r>
        <w:rPr>
          <w:rFonts w:ascii="Arial" w:hAnsi="Arial" w:cs="Arial"/>
          <w:color w:val="000000"/>
          <w:sz w:val="20"/>
          <w:szCs w:val="20"/>
        </w:rPr>
        <w:t xml:space="preserve"> Определить толщину воздушного зазора между плосковыпуклой линзой и стеклянной пластинкой в том месте, где наблюдается пятое светлое кольцо, если наблюдение ведется в отраженном свете; то же - в проходящем свете. λ = 589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52D19" w:rsidRPr="00AF7402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528.</w:t>
      </w:r>
      <w:r>
        <w:rPr>
          <w:rFonts w:ascii="Arial" w:hAnsi="Arial" w:cs="Arial"/>
          <w:color w:val="000000"/>
          <w:sz w:val="20"/>
          <w:szCs w:val="20"/>
        </w:rPr>
        <w:t xml:space="preserve"> При каком минимальном числе штрихов дифракционной решетки с периодом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= 2,9 мкм можно разрешить компоненты дуплета желтой линии натрия (λ = 589,0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λ = 589,6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952D19" w:rsidRPr="00AF7402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538.</w:t>
      </w:r>
      <w:r>
        <w:rPr>
          <w:rFonts w:ascii="Arial" w:hAnsi="Arial" w:cs="Arial"/>
          <w:color w:val="000000"/>
          <w:sz w:val="20"/>
          <w:szCs w:val="20"/>
        </w:rPr>
        <w:t xml:space="preserve"> Какой толщины пластинку кварца нужно поместить между скрещенными николями, чтобы поле зрения стало максимально светлым, если опыт проводился с желтым светом, для которого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постоянная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вращения кварца α = 22 град/мм?</w:t>
      </w:r>
    </w:p>
    <w:p w:rsidR="00952D19" w:rsidRPr="00AF7402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548.</w:t>
      </w:r>
      <w:r>
        <w:rPr>
          <w:rFonts w:ascii="Arial" w:hAnsi="Arial" w:cs="Arial"/>
          <w:color w:val="000000"/>
          <w:sz w:val="20"/>
          <w:szCs w:val="20"/>
        </w:rPr>
        <w:t xml:space="preserve"> Вследствие изменения температуры абсолютно черного тела максимум спектральной плотности энергетической светимости переместится с 500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600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Во сколько раз изменилась суммарная энергетическая светимость тела?</w:t>
      </w:r>
    </w:p>
    <w:p w:rsidR="00952D19" w:rsidRPr="00AF7402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558.</w:t>
      </w:r>
      <w:r>
        <w:rPr>
          <w:rFonts w:ascii="Arial" w:hAnsi="Arial" w:cs="Arial"/>
          <w:color w:val="000000"/>
          <w:sz w:val="20"/>
          <w:szCs w:val="20"/>
        </w:rPr>
        <w:t xml:space="preserve"> На металл падают рентгеновские лучи с длиной волны λ = 40 . Пренебрегая работой выхода, определить максимальную скорость фотоэлектронов.</w:t>
      </w:r>
    </w:p>
    <w:p w:rsidR="00952D19" w:rsidRPr="00AF7402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568</w:t>
      </w:r>
      <w:r>
        <w:rPr>
          <w:rFonts w:ascii="Arial" w:hAnsi="Arial" w:cs="Arial"/>
          <w:color w:val="000000"/>
          <w:sz w:val="20"/>
          <w:szCs w:val="20"/>
        </w:rPr>
        <w:t>. Длина волны λ фотона равна длине волны λ электрона. Определить энергию и импульс фотона.</w:t>
      </w:r>
    </w:p>
    <w:p w:rsidR="00952D19" w:rsidRPr="00952D19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578.</w:t>
      </w:r>
      <w:r>
        <w:rPr>
          <w:rFonts w:ascii="Arial" w:hAnsi="Arial" w:cs="Arial"/>
          <w:color w:val="000000"/>
          <w:sz w:val="20"/>
          <w:szCs w:val="20"/>
        </w:rPr>
        <w:t xml:space="preserve"> На зеркальную поверхность площадью 6 см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падает нормально поток излучения 0,8 Вт. Определить давление и силу давления на эту поверхность.</w:t>
      </w:r>
    </w:p>
    <w:p w:rsidR="00952D19" w:rsidRPr="00AF7402" w:rsidRDefault="00952D19" w:rsidP="00952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CAA">
        <w:rPr>
          <w:rFonts w:ascii="Arial" w:hAnsi="Arial" w:cs="Arial"/>
          <w:b/>
          <w:color w:val="000000"/>
          <w:sz w:val="20"/>
          <w:szCs w:val="20"/>
        </w:rPr>
        <w:t>588.</w:t>
      </w:r>
      <w:r>
        <w:rPr>
          <w:rFonts w:ascii="Arial" w:hAnsi="Arial" w:cs="Arial"/>
          <w:color w:val="000000"/>
          <w:sz w:val="20"/>
          <w:szCs w:val="20"/>
        </w:rPr>
        <w:t xml:space="preserve"> С какой скоростью движется частица, импульс которой равен ее комптоновскому импульсу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vertAlign w:val="subscript"/>
        </w:rPr>
        <w:t>0</w:t>
      </w:r>
      <w:r>
        <w:rPr>
          <w:rFonts w:ascii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?</w:t>
      </w:r>
    </w:p>
    <w:p w:rsidR="00952D19" w:rsidRPr="00952D19" w:rsidRDefault="00952D19" w:rsidP="00952D19">
      <w:pPr>
        <w:jc w:val="both"/>
      </w:pPr>
      <w:bookmarkStart w:id="0" w:name="_GoBack"/>
      <w:bookmarkEnd w:id="0"/>
    </w:p>
    <w:sectPr w:rsidR="00952D19" w:rsidRPr="00952D19" w:rsidSect="0019450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4A04"/>
    <w:multiLevelType w:val="multilevel"/>
    <w:tmpl w:val="5B2AB13E"/>
    <w:lvl w:ilvl="0">
      <w:start w:val="6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19"/>
    <w:rsid w:val="00194507"/>
    <w:rsid w:val="00206EDA"/>
    <w:rsid w:val="00952D19"/>
    <w:rsid w:val="00AF7402"/>
    <w:rsid w:val="00C20CAA"/>
    <w:rsid w:val="00D21A3F"/>
    <w:rsid w:val="00E03831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D19"/>
  </w:style>
  <w:style w:type="paragraph" w:styleId="a3">
    <w:name w:val="Balloon Text"/>
    <w:basedOn w:val="a"/>
    <w:link w:val="a4"/>
    <w:uiPriority w:val="99"/>
    <w:semiHidden/>
    <w:unhideWhenUsed/>
    <w:rsid w:val="009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52D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D19"/>
  </w:style>
  <w:style w:type="paragraph" w:styleId="a3">
    <w:name w:val="Balloon Text"/>
    <w:basedOn w:val="a"/>
    <w:link w:val="a4"/>
    <w:uiPriority w:val="99"/>
    <w:semiHidden/>
    <w:unhideWhenUsed/>
    <w:rsid w:val="009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52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Блиновы</dc:creator>
  <cp:keywords/>
  <dc:description/>
  <cp:lastModifiedBy>Блиновы</cp:lastModifiedBy>
  <cp:revision>2</cp:revision>
  <dcterms:created xsi:type="dcterms:W3CDTF">2015-05-21T05:02:00Z</dcterms:created>
  <dcterms:modified xsi:type="dcterms:W3CDTF">2015-05-21T05:02:00Z</dcterms:modified>
</cp:coreProperties>
</file>