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74" w:rsidRPr="00B52174" w:rsidRDefault="00B52174" w:rsidP="00B52174">
      <w:pPr>
        <w:pStyle w:val="a6"/>
        <w:rPr>
          <w:sz w:val="24"/>
          <w:szCs w:val="24"/>
        </w:rPr>
      </w:pPr>
      <w:r w:rsidRPr="00B52174">
        <w:rPr>
          <w:b/>
          <w:bCs/>
          <w:sz w:val="24"/>
          <w:szCs w:val="24"/>
        </w:rPr>
        <w:t>Задание</w:t>
      </w:r>
      <w:r w:rsidRPr="00B52174">
        <w:rPr>
          <w:sz w:val="24"/>
          <w:szCs w:val="24"/>
        </w:rPr>
        <w:t>: Выберите на ваше усмотрение классификацию некоторых объектов реального м</w:t>
      </w:r>
      <w:r w:rsidRPr="00B52174">
        <w:rPr>
          <w:sz w:val="24"/>
          <w:szCs w:val="24"/>
        </w:rPr>
        <w:t>и</w:t>
      </w:r>
      <w:r w:rsidRPr="00B52174">
        <w:rPr>
          <w:sz w:val="24"/>
          <w:szCs w:val="24"/>
        </w:rPr>
        <w:t>ра. Каждый объект должен иметь от трех до пяти параметров,  х</w:t>
      </w:r>
      <w:r w:rsidRPr="00B52174">
        <w:rPr>
          <w:sz w:val="24"/>
          <w:szCs w:val="24"/>
        </w:rPr>
        <w:t>а</w:t>
      </w:r>
      <w:r w:rsidRPr="00B52174">
        <w:rPr>
          <w:sz w:val="24"/>
          <w:szCs w:val="24"/>
        </w:rPr>
        <w:t>рактеризующих его.  Общее количество объектов должно быть не менее семи, причем они должны иметь общие характ</w:t>
      </w:r>
      <w:r w:rsidRPr="00B52174">
        <w:rPr>
          <w:sz w:val="24"/>
          <w:szCs w:val="24"/>
        </w:rPr>
        <w:t>е</w:t>
      </w:r>
      <w:r w:rsidRPr="00B52174">
        <w:rPr>
          <w:sz w:val="24"/>
          <w:szCs w:val="24"/>
        </w:rPr>
        <w:t>ристики и возможности реализации своих действий или действий над ними (см. пример). Р</w:t>
      </w:r>
      <w:r w:rsidRPr="00B52174">
        <w:rPr>
          <w:sz w:val="24"/>
          <w:szCs w:val="24"/>
        </w:rPr>
        <w:t>е</w:t>
      </w:r>
      <w:r w:rsidRPr="00B52174">
        <w:rPr>
          <w:sz w:val="24"/>
          <w:szCs w:val="24"/>
        </w:rPr>
        <w:t>ализуйте описание ка</w:t>
      </w:r>
      <w:r w:rsidRPr="00B52174">
        <w:rPr>
          <w:sz w:val="24"/>
          <w:szCs w:val="24"/>
        </w:rPr>
        <w:t>ж</w:t>
      </w:r>
      <w:r w:rsidRPr="00B52174">
        <w:rPr>
          <w:sz w:val="24"/>
          <w:szCs w:val="24"/>
        </w:rPr>
        <w:t>дого из классов нижнего уровня средствами языка</w:t>
      </w:r>
      <w:proofErr w:type="gramStart"/>
      <w:r w:rsidRPr="00B52174">
        <w:rPr>
          <w:sz w:val="24"/>
          <w:szCs w:val="24"/>
        </w:rPr>
        <w:t xml:space="preserve"> С</w:t>
      </w:r>
      <w:proofErr w:type="gramEnd"/>
      <w:r w:rsidRPr="00B52174">
        <w:rPr>
          <w:sz w:val="24"/>
          <w:szCs w:val="24"/>
        </w:rPr>
        <w:t xml:space="preserve">++. </w:t>
      </w:r>
    </w:p>
    <w:p w:rsidR="00B52174" w:rsidRDefault="00B52174" w:rsidP="00B52174">
      <w:pPr>
        <w:pStyle w:val="a6"/>
      </w:pPr>
    </w:p>
    <w:p w:rsidR="00B52174" w:rsidRDefault="00B52174" w:rsidP="00B52174">
      <w:pPr>
        <w:pStyle w:val="a6"/>
        <w:jc w:val="center"/>
      </w:pPr>
      <w:r>
        <w:rPr>
          <w:noProof/>
        </w:rPr>
        <w:drawing>
          <wp:inline distT="0" distB="0" distL="0" distR="0">
            <wp:extent cx="5003800" cy="2051050"/>
            <wp:effectExtent l="0" t="0" r="6350" b="6350"/>
            <wp:docPr id="1" name="Рисунок 1" descr="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р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74" w:rsidRPr="00B52174" w:rsidRDefault="00B52174" w:rsidP="00B52174">
      <w:pPr>
        <w:pStyle w:val="a6"/>
        <w:spacing w:before="0"/>
        <w:ind w:firstLine="397"/>
        <w:rPr>
          <w:sz w:val="24"/>
          <w:szCs w:val="24"/>
        </w:rPr>
      </w:pPr>
      <w:r w:rsidRPr="00B52174">
        <w:rPr>
          <w:sz w:val="24"/>
          <w:szCs w:val="24"/>
        </w:rPr>
        <w:t>Домашние животные – это старший класс, к которому относятся все другие классы. Его характеристики «Наследование».</w:t>
      </w:r>
    </w:p>
    <w:p w:rsidR="00B52174" w:rsidRPr="00B52174" w:rsidRDefault="00B52174" w:rsidP="00B52174">
      <w:pPr>
        <w:pStyle w:val="a6"/>
        <w:spacing w:before="0"/>
        <w:ind w:firstLine="397"/>
        <w:rPr>
          <w:sz w:val="24"/>
          <w:szCs w:val="24"/>
        </w:rPr>
      </w:pPr>
      <w:r w:rsidRPr="00B52174">
        <w:rPr>
          <w:sz w:val="24"/>
          <w:szCs w:val="24"/>
        </w:rPr>
        <w:t>Травоядных и хищников будем определять (и различать) по следующим характерист</w:t>
      </w:r>
      <w:r w:rsidRPr="00B52174">
        <w:rPr>
          <w:sz w:val="24"/>
          <w:szCs w:val="24"/>
        </w:rPr>
        <w:t>и</w:t>
      </w:r>
      <w:r w:rsidRPr="00B52174">
        <w:rPr>
          <w:sz w:val="24"/>
          <w:szCs w:val="24"/>
        </w:rPr>
        <w:t>кам:</w:t>
      </w:r>
    </w:p>
    <w:p w:rsidR="00B52174" w:rsidRPr="00B52174" w:rsidRDefault="00B52174" w:rsidP="00B52174">
      <w:pPr>
        <w:pStyle w:val="a6"/>
        <w:spacing w:before="0"/>
        <w:ind w:firstLine="397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3285"/>
        <w:gridCol w:w="3285"/>
      </w:tblGrid>
      <w:tr w:rsidR="00B52174" w:rsidRPr="00B52174" w:rsidTr="00523FF4">
        <w:tc>
          <w:tcPr>
            <w:tcW w:w="3284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</w:rPr>
            </w:pPr>
            <w:r w:rsidRPr="00B52174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3285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</w:rPr>
            </w:pPr>
            <w:r w:rsidRPr="00B52174">
              <w:rPr>
                <w:sz w:val="24"/>
                <w:szCs w:val="24"/>
              </w:rPr>
              <w:t>травоядные</w:t>
            </w:r>
          </w:p>
        </w:tc>
        <w:tc>
          <w:tcPr>
            <w:tcW w:w="3285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</w:rPr>
            </w:pPr>
            <w:r w:rsidRPr="00B52174">
              <w:rPr>
                <w:sz w:val="24"/>
                <w:szCs w:val="24"/>
              </w:rPr>
              <w:t>хищники</w:t>
            </w:r>
          </w:p>
        </w:tc>
      </w:tr>
      <w:tr w:rsidR="00B52174" w:rsidRPr="00B52174" w:rsidTr="00523FF4">
        <w:tc>
          <w:tcPr>
            <w:tcW w:w="3284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  <w:lang w:val="en-US"/>
              </w:rPr>
            </w:pPr>
            <w:r w:rsidRPr="00B52174">
              <w:rPr>
                <w:sz w:val="24"/>
                <w:szCs w:val="24"/>
              </w:rPr>
              <w:t>что едят</w:t>
            </w:r>
            <w:r w:rsidRPr="00B52174">
              <w:rPr>
                <w:sz w:val="24"/>
                <w:szCs w:val="24"/>
                <w:lang w:val="en-US"/>
              </w:rPr>
              <w:t xml:space="preserve"> (</w:t>
            </w:r>
            <w:r w:rsidRPr="00B52174">
              <w:rPr>
                <w:sz w:val="24"/>
                <w:szCs w:val="24"/>
              </w:rPr>
              <w:t>корм</w:t>
            </w:r>
            <w:r w:rsidRPr="00B52174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285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</w:rPr>
            </w:pPr>
            <w:r w:rsidRPr="00B52174">
              <w:rPr>
                <w:sz w:val="24"/>
                <w:szCs w:val="24"/>
              </w:rPr>
              <w:t>трава</w:t>
            </w:r>
          </w:p>
        </w:tc>
        <w:tc>
          <w:tcPr>
            <w:tcW w:w="3285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</w:rPr>
            </w:pPr>
            <w:r w:rsidRPr="00B52174">
              <w:rPr>
                <w:sz w:val="24"/>
                <w:szCs w:val="24"/>
              </w:rPr>
              <w:t>мясо</w:t>
            </w:r>
          </w:p>
        </w:tc>
      </w:tr>
      <w:tr w:rsidR="00B52174" w:rsidRPr="00B52174" w:rsidTr="00523FF4">
        <w:tc>
          <w:tcPr>
            <w:tcW w:w="3284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</w:rPr>
            </w:pPr>
            <w:r w:rsidRPr="00B52174">
              <w:rPr>
                <w:sz w:val="24"/>
                <w:szCs w:val="24"/>
              </w:rPr>
              <w:t>строение ступни</w:t>
            </w:r>
          </w:p>
        </w:tc>
        <w:tc>
          <w:tcPr>
            <w:tcW w:w="3285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</w:rPr>
            </w:pPr>
            <w:r w:rsidRPr="00B52174">
              <w:rPr>
                <w:sz w:val="24"/>
                <w:szCs w:val="24"/>
              </w:rPr>
              <w:t>копыто</w:t>
            </w:r>
          </w:p>
        </w:tc>
        <w:tc>
          <w:tcPr>
            <w:tcW w:w="3285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</w:rPr>
            </w:pPr>
            <w:r w:rsidRPr="00B52174">
              <w:rPr>
                <w:sz w:val="24"/>
                <w:szCs w:val="24"/>
              </w:rPr>
              <w:t>лапа</w:t>
            </w:r>
          </w:p>
        </w:tc>
      </w:tr>
      <w:tr w:rsidR="00B52174" w:rsidRPr="00B52174" w:rsidTr="00523FF4">
        <w:tc>
          <w:tcPr>
            <w:tcW w:w="3284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</w:rPr>
            </w:pPr>
            <w:r w:rsidRPr="00B52174">
              <w:rPr>
                <w:sz w:val="24"/>
                <w:szCs w:val="24"/>
              </w:rPr>
              <w:t>как пьют воду</w:t>
            </w:r>
          </w:p>
        </w:tc>
        <w:tc>
          <w:tcPr>
            <w:tcW w:w="3285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</w:rPr>
            </w:pPr>
            <w:r w:rsidRPr="00B52174">
              <w:rPr>
                <w:sz w:val="24"/>
                <w:szCs w:val="24"/>
              </w:rPr>
              <w:t>всасывают воду</w:t>
            </w:r>
          </w:p>
        </w:tc>
        <w:tc>
          <w:tcPr>
            <w:tcW w:w="3285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</w:rPr>
            </w:pPr>
            <w:r w:rsidRPr="00B52174">
              <w:rPr>
                <w:sz w:val="24"/>
                <w:szCs w:val="24"/>
              </w:rPr>
              <w:t>лакают воду</w:t>
            </w:r>
          </w:p>
        </w:tc>
      </w:tr>
      <w:tr w:rsidR="00B52174" w:rsidRPr="00B52174" w:rsidTr="00523FF4">
        <w:tc>
          <w:tcPr>
            <w:tcW w:w="3284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</w:rPr>
            </w:pPr>
            <w:r w:rsidRPr="00B52174">
              <w:rPr>
                <w:sz w:val="24"/>
                <w:szCs w:val="24"/>
              </w:rPr>
              <w:t>как едят</w:t>
            </w:r>
          </w:p>
        </w:tc>
        <w:tc>
          <w:tcPr>
            <w:tcW w:w="3285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</w:rPr>
            </w:pPr>
            <w:r w:rsidRPr="00B52174">
              <w:rPr>
                <w:sz w:val="24"/>
                <w:szCs w:val="24"/>
              </w:rPr>
              <w:t>долго жуют</w:t>
            </w:r>
          </w:p>
        </w:tc>
        <w:tc>
          <w:tcPr>
            <w:tcW w:w="3285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</w:rPr>
            </w:pPr>
            <w:r w:rsidRPr="00B52174">
              <w:rPr>
                <w:sz w:val="24"/>
                <w:szCs w:val="24"/>
              </w:rPr>
              <w:t>рвут и глотают куски</w:t>
            </w:r>
          </w:p>
        </w:tc>
      </w:tr>
    </w:tbl>
    <w:p w:rsidR="00B52174" w:rsidRPr="00B52174" w:rsidRDefault="00B52174" w:rsidP="00B52174">
      <w:pPr>
        <w:pStyle w:val="a6"/>
        <w:spacing w:before="0"/>
        <w:ind w:firstLine="397"/>
        <w:rPr>
          <w:sz w:val="24"/>
          <w:szCs w:val="24"/>
        </w:rPr>
      </w:pPr>
    </w:p>
    <w:p w:rsidR="00B52174" w:rsidRPr="00B52174" w:rsidRDefault="00B52174" w:rsidP="00B52174">
      <w:pPr>
        <w:pStyle w:val="a6"/>
        <w:spacing w:before="0"/>
        <w:ind w:firstLine="397"/>
        <w:rPr>
          <w:sz w:val="24"/>
          <w:szCs w:val="24"/>
        </w:rPr>
      </w:pPr>
      <w:r w:rsidRPr="00B52174">
        <w:rPr>
          <w:sz w:val="24"/>
          <w:szCs w:val="24"/>
        </w:rPr>
        <w:t>Первые две характеристики с точки зрения языка</w:t>
      </w:r>
      <w:proofErr w:type="gramStart"/>
      <w:r w:rsidRPr="00B52174">
        <w:rPr>
          <w:sz w:val="24"/>
          <w:szCs w:val="24"/>
        </w:rPr>
        <w:t xml:space="preserve"> С</w:t>
      </w:r>
      <w:proofErr w:type="gramEnd"/>
      <w:r w:rsidRPr="00B52174">
        <w:rPr>
          <w:sz w:val="24"/>
          <w:szCs w:val="24"/>
        </w:rPr>
        <w:t>++ – это элементы-данные, две другие – элементы-функции (другими  словами – действия, кот</w:t>
      </w:r>
      <w:r w:rsidRPr="00B52174">
        <w:rPr>
          <w:sz w:val="24"/>
          <w:szCs w:val="24"/>
        </w:rPr>
        <w:t>о</w:t>
      </w:r>
      <w:r w:rsidRPr="00B52174">
        <w:rPr>
          <w:sz w:val="24"/>
          <w:szCs w:val="24"/>
        </w:rPr>
        <w:t>рые выполняют объекты).</w:t>
      </w:r>
    </w:p>
    <w:p w:rsidR="00B52174" w:rsidRPr="00B52174" w:rsidRDefault="00B52174" w:rsidP="00B52174">
      <w:pPr>
        <w:pStyle w:val="a6"/>
        <w:spacing w:before="0"/>
        <w:ind w:firstLine="397"/>
        <w:rPr>
          <w:sz w:val="24"/>
          <w:szCs w:val="24"/>
        </w:rPr>
      </w:pPr>
    </w:p>
    <w:p w:rsidR="00B52174" w:rsidRPr="00B52174" w:rsidRDefault="00B52174" w:rsidP="00B52174">
      <w:pPr>
        <w:pStyle w:val="a6"/>
        <w:spacing w:before="0"/>
        <w:ind w:firstLine="397"/>
        <w:rPr>
          <w:sz w:val="24"/>
          <w:szCs w:val="24"/>
        </w:rPr>
      </w:pPr>
      <w:r w:rsidRPr="00B52174">
        <w:rPr>
          <w:sz w:val="24"/>
          <w:szCs w:val="24"/>
        </w:rPr>
        <w:t>Объекты нижнего уровня будем различать по тому, как они и</w:t>
      </w:r>
      <w:r w:rsidRPr="00B52174">
        <w:rPr>
          <w:sz w:val="24"/>
          <w:szCs w:val="24"/>
        </w:rPr>
        <w:t>з</w:t>
      </w:r>
      <w:r w:rsidRPr="00B52174">
        <w:rPr>
          <w:sz w:val="24"/>
          <w:szCs w:val="24"/>
        </w:rPr>
        <w:t>дают звуки:</w:t>
      </w:r>
    </w:p>
    <w:p w:rsidR="00B52174" w:rsidRPr="00B52174" w:rsidRDefault="00B52174" w:rsidP="00B52174">
      <w:pPr>
        <w:pStyle w:val="a6"/>
        <w:spacing w:before="0"/>
        <w:ind w:firstLine="397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1971"/>
        <w:gridCol w:w="1971"/>
        <w:gridCol w:w="1971"/>
        <w:gridCol w:w="1971"/>
      </w:tblGrid>
      <w:tr w:rsidR="00B52174" w:rsidRPr="00B52174" w:rsidTr="00523FF4">
        <w:tc>
          <w:tcPr>
            <w:tcW w:w="1970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</w:rPr>
            </w:pPr>
            <w:r w:rsidRPr="00B52174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971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</w:rPr>
            </w:pPr>
            <w:r w:rsidRPr="00B52174">
              <w:rPr>
                <w:sz w:val="24"/>
                <w:szCs w:val="24"/>
              </w:rPr>
              <w:t>корова</w:t>
            </w:r>
          </w:p>
        </w:tc>
        <w:tc>
          <w:tcPr>
            <w:tcW w:w="1971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</w:rPr>
            </w:pPr>
            <w:r w:rsidRPr="00B52174">
              <w:rPr>
                <w:sz w:val="24"/>
                <w:szCs w:val="24"/>
              </w:rPr>
              <w:t>лошадь</w:t>
            </w:r>
          </w:p>
        </w:tc>
        <w:tc>
          <w:tcPr>
            <w:tcW w:w="1971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</w:rPr>
            </w:pPr>
            <w:r w:rsidRPr="00B52174">
              <w:rPr>
                <w:sz w:val="24"/>
                <w:szCs w:val="24"/>
              </w:rPr>
              <w:t>собака</w:t>
            </w:r>
          </w:p>
        </w:tc>
        <w:tc>
          <w:tcPr>
            <w:tcW w:w="1971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</w:rPr>
            </w:pPr>
            <w:r w:rsidRPr="00B52174">
              <w:rPr>
                <w:sz w:val="24"/>
                <w:szCs w:val="24"/>
              </w:rPr>
              <w:t>кошка</w:t>
            </w:r>
          </w:p>
        </w:tc>
      </w:tr>
      <w:tr w:rsidR="00B52174" w:rsidRPr="00B52174" w:rsidTr="00523FF4">
        <w:tc>
          <w:tcPr>
            <w:tcW w:w="1970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</w:rPr>
            </w:pPr>
            <w:r w:rsidRPr="00B52174">
              <w:rPr>
                <w:sz w:val="24"/>
                <w:szCs w:val="24"/>
              </w:rPr>
              <w:t>как издает зв</w:t>
            </w:r>
            <w:r w:rsidRPr="00B52174">
              <w:rPr>
                <w:sz w:val="24"/>
                <w:szCs w:val="24"/>
              </w:rPr>
              <w:t>у</w:t>
            </w:r>
            <w:r w:rsidRPr="00B52174">
              <w:rPr>
                <w:sz w:val="24"/>
                <w:szCs w:val="24"/>
              </w:rPr>
              <w:t>ки</w:t>
            </w:r>
          </w:p>
        </w:tc>
        <w:tc>
          <w:tcPr>
            <w:tcW w:w="1971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</w:rPr>
            </w:pPr>
            <w:r w:rsidRPr="00B52174">
              <w:rPr>
                <w:sz w:val="24"/>
                <w:szCs w:val="24"/>
              </w:rPr>
              <w:t>мычит</w:t>
            </w:r>
          </w:p>
        </w:tc>
        <w:tc>
          <w:tcPr>
            <w:tcW w:w="1971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</w:rPr>
            </w:pPr>
            <w:r w:rsidRPr="00B52174">
              <w:rPr>
                <w:sz w:val="24"/>
                <w:szCs w:val="24"/>
              </w:rPr>
              <w:t>ржет</w:t>
            </w:r>
          </w:p>
        </w:tc>
        <w:tc>
          <w:tcPr>
            <w:tcW w:w="1971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</w:rPr>
            </w:pPr>
            <w:r w:rsidRPr="00B52174">
              <w:rPr>
                <w:sz w:val="24"/>
                <w:szCs w:val="24"/>
              </w:rPr>
              <w:t>лает</w:t>
            </w:r>
          </w:p>
        </w:tc>
        <w:tc>
          <w:tcPr>
            <w:tcW w:w="1971" w:type="dxa"/>
          </w:tcPr>
          <w:p w:rsidR="00B52174" w:rsidRPr="00B52174" w:rsidRDefault="00B52174" w:rsidP="00523FF4">
            <w:pPr>
              <w:pStyle w:val="a6"/>
              <w:spacing w:before="0"/>
              <w:rPr>
                <w:sz w:val="24"/>
                <w:szCs w:val="24"/>
              </w:rPr>
            </w:pPr>
            <w:r w:rsidRPr="00B52174">
              <w:rPr>
                <w:sz w:val="24"/>
                <w:szCs w:val="24"/>
              </w:rPr>
              <w:t>мяукает</w:t>
            </w:r>
          </w:p>
        </w:tc>
      </w:tr>
    </w:tbl>
    <w:p w:rsidR="00B52174" w:rsidRDefault="00B52174" w:rsidP="00B52174">
      <w:pPr>
        <w:pStyle w:val="a6"/>
      </w:pPr>
    </w:p>
    <w:p w:rsidR="00B52174" w:rsidRDefault="00B52174">
      <w:pPr>
        <w:pStyle w:val="Standard"/>
        <w:jc w:val="both"/>
        <w:rPr>
          <w:sz w:val="28"/>
          <w:szCs w:val="28"/>
          <w:lang w:val="ru-RU"/>
        </w:rPr>
      </w:pPr>
    </w:p>
    <w:p w:rsidR="002840FB" w:rsidRPr="00B52174" w:rsidRDefault="005C7788">
      <w:pPr>
        <w:pStyle w:val="Standard"/>
        <w:jc w:val="both"/>
      </w:pPr>
      <w:proofErr w:type="spellStart"/>
      <w:r w:rsidRPr="00B52174">
        <w:t>Технические</w:t>
      </w:r>
      <w:proofErr w:type="spellEnd"/>
      <w:r w:rsidRPr="00B52174">
        <w:t xml:space="preserve"> </w:t>
      </w:r>
      <w:proofErr w:type="spellStart"/>
      <w:r w:rsidRPr="00B52174">
        <w:t>условия</w:t>
      </w:r>
      <w:proofErr w:type="spellEnd"/>
      <w:r w:rsidRPr="00B52174">
        <w:t>:</w:t>
      </w:r>
    </w:p>
    <w:p w:rsidR="002840FB" w:rsidRPr="00B52174" w:rsidRDefault="005C7788">
      <w:pPr>
        <w:pStyle w:val="a5"/>
        <w:numPr>
          <w:ilvl w:val="0"/>
          <w:numId w:val="4"/>
        </w:numPr>
        <w:jc w:val="both"/>
      </w:pPr>
      <w:proofErr w:type="spellStart"/>
      <w:r w:rsidRPr="00B52174">
        <w:t>Реализация</w:t>
      </w:r>
      <w:proofErr w:type="spellEnd"/>
      <w:r w:rsidRPr="00B52174">
        <w:t xml:space="preserve"> </w:t>
      </w:r>
      <w:proofErr w:type="spellStart"/>
      <w:r w:rsidRPr="00B52174">
        <w:t>дерева</w:t>
      </w:r>
      <w:proofErr w:type="spellEnd"/>
      <w:r w:rsidRPr="00B52174">
        <w:t xml:space="preserve"> </w:t>
      </w:r>
      <w:proofErr w:type="spellStart"/>
      <w:r w:rsidRPr="00B52174">
        <w:t>объектов</w:t>
      </w:r>
      <w:proofErr w:type="spellEnd"/>
      <w:r w:rsidRPr="00B52174">
        <w:t xml:space="preserve"> </w:t>
      </w:r>
      <w:proofErr w:type="spellStart"/>
      <w:r w:rsidRPr="00B52174">
        <w:t>выбранного</w:t>
      </w:r>
      <w:proofErr w:type="spellEnd"/>
      <w:r w:rsidRPr="00B52174">
        <w:t xml:space="preserve"> </w:t>
      </w:r>
      <w:proofErr w:type="spellStart"/>
      <w:r w:rsidRPr="00B52174">
        <w:t>типа</w:t>
      </w:r>
      <w:proofErr w:type="spellEnd"/>
      <w:r w:rsidRPr="00B52174">
        <w:t xml:space="preserve"> (</w:t>
      </w:r>
      <w:proofErr w:type="spellStart"/>
      <w:r w:rsidRPr="00B52174">
        <w:t>не</w:t>
      </w:r>
      <w:proofErr w:type="spellEnd"/>
      <w:r w:rsidRPr="00B52174">
        <w:t xml:space="preserve"> </w:t>
      </w:r>
      <w:proofErr w:type="spellStart"/>
      <w:r w:rsidRPr="00B52174">
        <w:t>менее</w:t>
      </w:r>
      <w:proofErr w:type="spellEnd"/>
      <w:r w:rsidRPr="00B52174">
        <w:t xml:space="preserve"> 7 </w:t>
      </w:r>
      <w:proofErr w:type="spellStart"/>
      <w:r w:rsidRPr="00B52174">
        <w:t>классов</w:t>
      </w:r>
      <w:proofErr w:type="spellEnd"/>
      <w:r w:rsidRPr="00B52174">
        <w:t>).</w:t>
      </w:r>
    </w:p>
    <w:p w:rsidR="002840FB" w:rsidRPr="00B52174" w:rsidRDefault="005C7788">
      <w:pPr>
        <w:pStyle w:val="a5"/>
        <w:numPr>
          <w:ilvl w:val="0"/>
          <w:numId w:val="1"/>
        </w:numPr>
        <w:jc w:val="both"/>
      </w:pPr>
      <w:proofErr w:type="spellStart"/>
      <w:r w:rsidRPr="00B52174">
        <w:t>Реализация</w:t>
      </w:r>
      <w:proofErr w:type="spellEnd"/>
      <w:r w:rsidRPr="00B52174">
        <w:t xml:space="preserve"> </w:t>
      </w:r>
      <w:proofErr w:type="spellStart"/>
      <w:r w:rsidRPr="00B52174">
        <w:t>списка</w:t>
      </w:r>
      <w:proofErr w:type="spellEnd"/>
      <w:r w:rsidRPr="00B52174">
        <w:t xml:space="preserve"> </w:t>
      </w:r>
      <w:proofErr w:type="spellStart"/>
      <w:r w:rsidRPr="00B52174">
        <w:t>объектов</w:t>
      </w:r>
      <w:proofErr w:type="spellEnd"/>
      <w:r w:rsidRPr="00B52174">
        <w:t>.</w:t>
      </w:r>
    </w:p>
    <w:p w:rsidR="002840FB" w:rsidRPr="00B52174" w:rsidRDefault="005C7788">
      <w:pPr>
        <w:pStyle w:val="a5"/>
        <w:numPr>
          <w:ilvl w:val="0"/>
          <w:numId w:val="1"/>
        </w:numPr>
        <w:jc w:val="both"/>
      </w:pPr>
      <w:proofErr w:type="spellStart"/>
      <w:r w:rsidRPr="00B52174">
        <w:t>Обязательные</w:t>
      </w:r>
      <w:proofErr w:type="spellEnd"/>
      <w:r w:rsidRPr="00B52174">
        <w:t xml:space="preserve"> </w:t>
      </w:r>
      <w:proofErr w:type="spellStart"/>
      <w:r w:rsidRPr="00B52174">
        <w:t>методы</w:t>
      </w:r>
      <w:proofErr w:type="spellEnd"/>
      <w:r w:rsidRPr="00B52174">
        <w:t xml:space="preserve"> </w:t>
      </w:r>
      <w:proofErr w:type="spellStart"/>
      <w:r w:rsidRPr="00B52174">
        <w:t>объекта</w:t>
      </w:r>
      <w:proofErr w:type="spellEnd"/>
      <w:r w:rsidRPr="00B52174">
        <w:t xml:space="preserve">: </w:t>
      </w:r>
      <w:proofErr w:type="spellStart"/>
      <w:r w:rsidRPr="00B52174">
        <w:t>отображение</w:t>
      </w:r>
      <w:proofErr w:type="spellEnd"/>
      <w:r w:rsidRPr="00B52174">
        <w:t xml:space="preserve"> </w:t>
      </w:r>
      <w:proofErr w:type="spellStart"/>
      <w:r w:rsidRPr="00B52174">
        <w:t>полей</w:t>
      </w:r>
      <w:proofErr w:type="spellEnd"/>
      <w:r w:rsidRPr="00B52174">
        <w:t xml:space="preserve"> </w:t>
      </w:r>
      <w:proofErr w:type="spellStart"/>
      <w:r w:rsidRPr="00B52174">
        <w:t>данных</w:t>
      </w:r>
      <w:proofErr w:type="spellEnd"/>
      <w:r w:rsidRPr="00B52174">
        <w:t xml:space="preserve">, </w:t>
      </w:r>
      <w:proofErr w:type="spellStart"/>
      <w:r w:rsidRPr="00B52174">
        <w:t>заполнение</w:t>
      </w:r>
      <w:proofErr w:type="spellEnd"/>
      <w:r w:rsidRPr="00B52174">
        <w:t xml:space="preserve"> </w:t>
      </w:r>
      <w:proofErr w:type="spellStart"/>
      <w:r w:rsidRPr="00B52174">
        <w:t>полей</w:t>
      </w:r>
      <w:proofErr w:type="spellEnd"/>
      <w:r w:rsidRPr="00B52174">
        <w:t xml:space="preserve"> </w:t>
      </w:r>
      <w:proofErr w:type="spellStart"/>
      <w:r w:rsidRPr="00B52174">
        <w:t>данных</w:t>
      </w:r>
      <w:proofErr w:type="spellEnd"/>
      <w:r w:rsidRPr="00B52174">
        <w:t xml:space="preserve">, </w:t>
      </w:r>
      <w:proofErr w:type="spellStart"/>
      <w:r w:rsidRPr="00B52174">
        <w:t>загрузка</w:t>
      </w:r>
      <w:proofErr w:type="spellEnd"/>
      <w:r w:rsidRPr="00B52174">
        <w:t xml:space="preserve"> </w:t>
      </w:r>
      <w:proofErr w:type="spellStart"/>
      <w:r w:rsidRPr="00B52174">
        <w:t>данных</w:t>
      </w:r>
      <w:proofErr w:type="spellEnd"/>
      <w:r w:rsidRPr="00B52174">
        <w:t xml:space="preserve"> </w:t>
      </w:r>
      <w:proofErr w:type="spellStart"/>
      <w:r w:rsidRPr="00B52174">
        <w:t>из</w:t>
      </w:r>
      <w:proofErr w:type="spellEnd"/>
      <w:r w:rsidRPr="00B52174">
        <w:t xml:space="preserve"> </w:t>
      </w:r>
      <w:proofErr w:type="spellStart"/>
      <w:r w:rsidRPr="00B52174">
        <w:t>файла</w:t>
      </w:r>
      <w:proofErr w:type="spellEnd"/>
      <w:r w:rsidRPr="00B52174">
        <w:t xml:space="preserve">, </w:t>
      </w:r>
      <w:proofErr w:type="spellStart"/>
      <w:r w:rsidRPr="00B52174">
        <w:t>сохранение</w:t>
      </w:r>
      <w:proofErr w:type="spellEnd"/>
      <w:r w:rsidRPr="00B52174">
        <w:t xml:space="preserve"> </w:t>
      </w:r>
      <w:proofErr w:type="spellStart"/>
      <w:r w:rsidRPr="00B52174">
        <w:t>данных</w:t>
      </w:r>
      <w:proofErr w:type="spellEnd"/>
      <w:r w:rsidRPr="00B52174">
        <w:t xml:space="preserve"> в </w:t>
      </w:r>
      <w:proofErr w:type="spellStart"/>
      <w:r w:rsidRPr="00B52174">
        <w:t>файл</w:t>
      </w:r>
      <w:proofErr w:type="spellEnd"/>
      <w:r w:rsidRPr="00B52174">
        <w:t>.</w:t>
      </w:r>
    </w:p>
    <w:p w:rsidR="002840FB" w:rsidRPr="00B52174" w:rsidRDefault="005C7788">
      <w:pPr>
        <w:pStyle w:val="a5"/>
        <w:numPr>
          <w:ilvl w:val="0"/>
          <w:numId w:val="1"/>
        </w:numPr>
        <w:jc w:val="both"/>
      </w:pPr>
      <w:proofErr w:type="spellStart"/>
      <w:r w:rsidRPr="00B52174">
        <w:t>Методы</w:t>
      </w:r>
      <w:proofErr w:type="spellEnd"/>
      <w:r w:rsidRPr="00B52174">
        <w:t xml:space="preserve"> </w:t>
      </w:r>
      <w:proofErr w:type="spellStart"/>
      <w:r w:rsidRPr="00B52174">
        <w:t>работы</w:t>
      </w:r>
      <w:proofErr w:type="spellEnd"/>
      <w:r w:rsidRPr="00B52174">
        <w:t xml:space="preserve"> </w:t>
      </w:r>
      <w:proofErr w:type="spellStart"/>
      <w:r w:rsidRPr="00B52174">
        <w:t>со</w:t>
      </w:r>
      <w:proofErr w:type="spellEnd"/>
      <w:r w:rsidRPr="00B52174">
        <w:t xml:space="preserve"> </w:t>
      </w:r>
      <w:proofErr w:type="spellStart"/>
      <w:r w:rsidRPr="00B52174">
        <w:t>списком</w:t>
      </w:r>
      <w:proofErr w:type="spellEnd"/>
      <w:r w:rsidRPr="00B52174">
        <w:t xml:space="preserve">: </w:t>
      </w:r>
      <w:proofErr w:type="spellStart"/>
      <w:r w:rsidRPr="00B52174">
        <w:t>добавление</w:t>
      </w:r>
      <w:proofErr w:type="spellEnd"/>
      <w:r w:rsidRPr="00B52174">
        <w:t xml:space="preserve"> </w:t>
      </w:r>
      <w:proofErr w:type="spellStart"/>
      <w:r w:rsidRPr="00B52174">
        <w:t>элемента</w:t>
      </w:r>
      <w:proofErr w:type="spellEnd"/>
      <w:r w:rsidRPr="00B52174">
        <w:t xml:space="preserve">, </w:t>
      </w:r>
      <w:proofErr w:type="spellStart"/>
      <w:r w:rsidRPr="00B52174">
        <w:t>поиск</w:t>
      </w:r>
      <w:proofErr w:type="spellEnd"/>
      <w:r w:rsidRPr="00B52174">
        <w:t xml:space="preserve"> </w:t>
      </w:r>
      <w:proofErr w:type="spellStart"/>
      <w:r w:rsidRPr="00B52174">
        <w:t>элемента</w:t>
      </w:r>
      <w:proofErr w:type="spellEnd"/>
      <w:r w:rsidRPr="00B52174">
        <w:t xml:space="preserve">, </w:t>
      </w:r>
      <w:proofErr w:type="spellStart"/>
      <w:r w:rsidRPr="00B52174">
        <w:t>удаление</w:t>
      </w:r>
      <w:proofErr w:type="spellEnd"/>
      <w:r w:rsidRPr="00B52174">
        <w:t xml:space="preserve"> </w:t>
      </w:r>
      <w:proofErr w:type="spellStart"/>
      <w:r w:rsidRPr="00B52174">
        <w:t>элемента</w:t>
      </w:r>
      <w:proofErr w:type="spellEnd"/>
      <w:r w:rsidRPr="00B52174">
        <w:t xml:space="preserve">, </w:t>
      </w:r>
      <w:proofErr w:type="spellStart"/>
      <w:r w:rsidRPr="00B52174">
        <w:t>загрузка</w:t>
      </w:r>
      <w:proofErr w:type="spellEnd"/>
      <w:r w:rsidRPr="00B52174">
        <w:t xml:space="preserve"> </w:t>
      </w:r>
      <w:proofErr w:type="spellStart"/>
      <w:r w:rsidRPr="00B52174">
        <w:t>списка</w:t>
      </w:r>
      <w:proofErr w:type="spellEnd"/>
      <w:r w:rsidRPr="00B52174">
        <w:t xml:space="preserve"> </w:t>
      </w:r>
      <w:proofErr w:type="spellStart"/>
      <w:r w:rsidRPr="00B52174">
        <w:t>из</w:t>
      </w:r>
      <w:proofErr w:type="spellEnd"/>
      <w:r w:rsidRPr="00B52174">
        <w:t xml:space="preserve"> </w:t>
      </w:r>
      <w:proofErr w:type="spellStart"/>
      <w:r w:rsidRPr="00B52174">
        <w:t>файлов</w:t>
      </w:r>
      <w:proofErr w:type="spellEnd"/>
      <w:r w:rsidRPr="00B52174">
        <w:t xml:space="preserve">, </w:t>
      </w:r>
      <w:proofErr w:type="spellStart"/>
      <w:r w:rsidRPr="00B52174">
        <w:t>сохранение</w:t>
      </w:r>
      <w:proofErr w:type="spellEnd"/>
      <w:r w:rsidRPr="00B52174">
        <w:t xml:space="preserve"> </w:t>
      </w:r>
      <w:proofErr w:type="spellStart"/>
      <w:r w:rsidRPr="00B52174">
        <w:t>списка</w:t>
      </w:r>
      <w:proofErr w:type="spellEnd"/>
      <w:r w:rsidRPr="00B52174">
        <w:t xml:space="preserve"> в </w:t>
      </w:r>
      <w:proofErr w:type="spellStart"/>
      <w:r w:rsidRPr="00B52174">
        <w:t>файл</w:t>
      </w:r>
      <w:proofErr w:type="spellEnd"/>
      <w:r w:rsidRPr="00B52174">
        <w:t>.</w:t>
      </w:r>
    </w:p>
    <w:p w:rsidR="002840FB" w:rsidRPr="00B52174" w:rsidRDefault="005C7788">
      <w:pPr>
        <w:pStyle w:val="a5"/>
        <w:numPr>
          <w:ilvl w:val="0"/>
          <w:numId w:val="1"/>
        </w:numPr>
        <w:jc w:val="both"/>
        <w:rPr>
          <w:lang w:val="ru-RU"/>
        </w:rPr>
      </w:pPr>
      <w:r w:rsidRPr="00B52174">
        <w:rPr>
          <w:lang w:val="ru-RU"/>
        </w:rPr>
        <w:t>Использование «инкапсуляции», «наследования», «полиморф</w:t>
      </w:r>
      <w:r w:rsidRPr="00B52174">
        <w:rPr>
          <w:lang w:val="ru-RU"/>
        </w:rPr>
        <w:t>изма».</w:t>
      </w:r>
    </w:p>
    <w:p w:rsidR="002840FB" w:rsidRPr="00B52174" w:rsidRDefault="005C7788">
      <w:pPr>
        <w:pStyle w:val="a5"/>
        <w:numPr>
          <w:ilvl w:val="0"/>
          <w:numId w:val="1"/>
        </w:numPr>
        <w:jc w:val="both"/>
      </w:pPr>
      <w:proofErr w:type="spellStart"/>
      <w:r w:rsidRPr="00B52174">
        <w:t>Язык</w:t>
      </w:r>
      <w:proofErr w:type="spellEnd"/>
      <w:r w:rsidRPr="00B52174">
        <w:t xml:space="preserve"> </w:t>
      </w:r>
      <w:proofErr w:type="spellStart"/>
      <w:r w:rsidRPr="00B52174">
        <w:t>программирования</w:t>
      </w:r>
      <w:proofErr w:type="spellEnd"/>
      <w:r w:rsidRPr="00B52174">
        <w:t xml:space="preserve"> – С++</w:t>
      </w:r>
    </w:p>
    <w:p w:rsidR="002840FB" w:rsidRPr="00B52174" w:rsidRDefault="002840FB">
      <w:pPr>
        <w:pStyle w:val="a5"/>
        <w:ind w:left="0"/>
        <w:jc w:val="both"/>
      </w:pPr>
    </w:p>
    <w:p w:rsidR="00B52174" w:rsidRDefault="00B52174">
      <w:pPr>
        <w:pStyle w:val="a5"/>
        <w:ind w:left="0"/>
        <w:jc w:val="both"/>
        <w:rPr>
          <w:lang w:val="ru-RU"/>
        </w:rPr>
      </w:pPr>
    </w:p>
    <w:p w:rsidR="00B52174" w:rsidRDefault="00B52174">
      <w:pPr>
        <w:pStyle w:val="a5"/>
        <w:ind w:left="0"/>
        <w:jc w:val="both"/>
        <w:rPr>
          <w:lang w:val="ru-RU"/>
        </w:rPr>
      </w:pPr>
    </w:p>
    <w:p w:rsidR="002840FB" w:rsidRPr="00B52174" w:rsidRDefault="005C7788">
      <w:pPr>
        <w:pStyle w:val="a5"/>
        <w:ind w:left="0"/>
        <w:jc w:val="both"/>
      </w:pPr>
      <w:bookmarkStart w:id="0" w:name="_GoBack"/>
      <w:bookmarkEnd w:id="0"/>
      <w:proofErr w:type="spellStart"/>
      <w:r w:rsidRPr="00B52174">
        <w:lastRenderedPageBreak/>
        <w:t>Реализация</w:t>
      </w:r>
      <w:proofErr w:type="spellEnd"/>
      <w:r w:rsidRPr="00B52174">
        <w:t xml:space="preserve"> и </w:t>
      </w:r>
      <w:proofErr w:type="spellStart"/>
      <w:r w:rsidRPr="00B52174">
        <w:t>работоспособность</w:t>
      </w:r>
      <w:proofErr w:type="spellEnd"/>
      <w:r w:rsidRPr="00B52174">
        <w:t xml:space="preserve"> </w:t>
      </w:r>
      <w:proofErr w:type="spellStart"/>
      <w:r w:rsidRPr="00B52174">
        <w:t>программы</w:t>
      </w:r>
      <w:proofErr w:type="spellEnd"/>
      <w:r w:rsidRPr="00B52174">
        <w:t xml:space="preserve"> </w:t>
      </w:r>
      <w:proofErr w:type="spellStart"/>
      <w:r w:rsidRPr="00B52174">
        <w:t>для</w:t>
      </w:r>
      <w:proofErr w:type="spellEnd"/>
      <w:r w:rsidRPr="00B52174">
        <w:t xml:space="preserve"> </w:t>
      </w:r>
      <w:proofErr w:type="spellStart"/>
      <w:r w:rsidRPr="00B52174">
        <w:t>пользователя</w:t>
      </w:r>
      <w:proofErr w:type="spellEnd"/>
      <w:r w:rsidRPr="00B52174">
        <w:t>:</w:t>
      </w:r>
    </w:p>
    <w:p w:rsidR="002840FB" w:rsidRPr="00B52174" w:rsidRDefault="002840FB">
      <w:pPr>
        <w:pStyle w:val="a5"/>
        <w:ind w:left="0"/>
        <w:jc w:val="both"/>
      </w:pPr>
    </w:p>
    <w:p w:rsidR="002840FB" w:rsidRPr="00B52174" w:rsidRDefault="005C7788">
      <w:pPr>
        <w:pStyle w:val="Standard"/>
        <w:numPr>
          <w:ilvl w:val="0"/>
          <w:numId w:val="5"/>
        </w:numPr>
      </w:pPr>
      <w:proofErr w:type="spellStart"/>
      <w:r w:rsidRPr="00B52174">
        <w:t>Загрузка</w:t>
      </w:r>
      <w:proofErr w:type="spellEnd"/>
      <w:r w:rsidRPr="00B52174">
        <w:t xml:space="preserve"> </w:t>
      </w:r>
      <w:proofErr w:type="spellStart"/>
      <w:r w:rsidRPr="00B52174">
        <w:t>данных</w:t>
      </w:r>
      <w:proofErr w:type="spellEnd"/>
      <w:r w:rsidRPr="00B52174">
        <w:t xml:space="preserve"> </w:t>
      </w:r>
      <w:proofErr w:type="spellStart"/>
      <w:r w:rsidRPr="00B52174">
        <w:t>из</w:t>
      </w:r>
      <w:proofErr w:type="spellEnd"/>
      <w:r w:rsidRPr="00B52174">
        <w:t xml:space="preserve"> </w:t>
      </w:r>
      <w:proofErr w:type="spellStart"/>
      <w:r w:rsidRPr="00B52174">
        <w:t>файла</w:t>
      </w:r>
      <w:proofErr w:type="spellEnd"/>
      <w:r w:rsidRPr="00B52174">
        <w:t xml:space="preserve"> в </w:t>
      </w:r>
      <w:proofErr w:type="spellStart"/>
      <w:r w:rsidRPr="00B52174">
        <w:t>список</w:t>
      </w:r>
      <w:proofErr w:type="spellEnd"/>
    </w:p>
    <w:p w:rsidR="002840FB" w:rsidRPr="00B52174" w:rsidRDefault="005C7788">
      <w:pPr>
        <w:pStyle w:val="Standard"/>
        <w:numPr>
          <w:ilvl w:val="0"/>
          <w:numId w:val="1"/>
        </w:numPr>
      </w:pPr>
      <w:proofErr w:type="spellStart"/>
      <w:r w:rsidRPr="00B52174">
        <w:t>Отображение</w:t>
      </w:r>
      <w:proofErr w:type="spellEnd"/>
      <w:r w:rsidRPr="00B52174">
        <w:t xml:space="preserve"> </w:t>
      </w:r>
      <w:proofErr w:type="spellStart"/>
      <w:r w:rsidRPr="00B52174">
        <w:t>полей</w:t>
      </w:r>
      <w:proofErr w:type="spellEnd"/>
      <w:r w:rsidRPr="00B52174">
        <w:t xml:space="preserve"> </w:t>
      </w:r>
      <w:proofErr w:type="spellStart"/>
      <w:r w:rsidRPr="00B52174">
        <w:t>данных</w:t>
      </w:r>
      <w:proofErr w:type="spellEnd"/>
      <w:r w:rsidRPr="00B52174">
        <w:t xml:space="preserve"> </w:t>
      </w:r>
      <w:proofErr w:type="spellStart"/>
      <w:r w:rsidRPr="00B52174">
        <w:t>на</w:t>
      </w:r>
      <w:proofErr w:type="spellEnd"/>
      <w:r w:rsidRPr="00B52174">
        <w:t xml:space="preserve"> </w:t>
      </w:r>
      <w:proofErr w:type="spellStart"/>
      <w:r w:rsidRPr="00B52174">
        <w:t>экране</w:t>
      </w:r>
      <w:proofErr w:type="spellEnd"/>
    </w:p>
    <w:p w:rsidR="002840FB" w:rsidRPr="00B52174" w:rsidRDefault="005C7788">
      <w:pPr>
        <w:pStyle w:val="Standard"/>
        <w:numPr>
          <w:ilvl w:val="0"/>
          <w:numId w:val="1"/>
        </w:numPr>
      </w:pPr>
      <w:proofErr w:type="spellStart"/>
      <w:r w:rsidRPr="00B52174">
        <w:t>Добавление</w:t>
      </w:r>
      <w:proofErr w:type="spellEnd"/>
      <w:r w:rsidRPr="00B52174">
        <w:t xml:space="preserve"> </w:t>
      </w:r>
      <w:proofErr w:type="spellStart"/>
      <w:r w:rsidRPr="00B52174">
        <w:t>элемента</w:t>
      </w:r>
      <w:proofErr w:type="spellEnd"/>
      <w:r w:rsidRPr="00B52174">
        <w:t xml:space="preserve"> в </w:t>
      </w:r>
      <w:proofErr w:type="spellStart"/>
      <w:r w:rsidRPr="00B52174">
        <w:t>список</w:t>
      </w:r>
      <w:proofErr w:type="spellEnd"/>
    </w:p>
    <w:p w:rsidR="002840FB" w:rsidRPr="00B52174" w:rsidRDefault="005C7788">
      <w:pPr>
        <w:pStyle w:val="Standard"/>
        <w:numPr>
          <w:ilvl w:val="0"/>
          <w:numId w:val="1"/>
        </w:numPr>
      </w:pPr>
      <w:proofErr w:type="spellStart"/>
      <w:r w:rsidRPr="00B52174">
        <w:t>Поиск</w:t>
      </w:r>
      <w:proofErr w:type="spellEnd"/>
      <w:r w:rsidRPr="00B52174">
        <w:t xml:space="preserve"> </w:t>
      </w:r>
      <w:proofErr w:type="spellStart"/>
      <w:r w:rsidRPr="00B52174">
        <w:t>элемента</w:t>
      </w:r>
      <w:proofErr w:type="spellEnd"/>
      <w:r w:rsidRPr="00B52174">
        <w:t xml:space="preserve"> в </w:t>
      </w:r>
      <w:proofErr w:type="spellStart"/>
      <w:r w:rsidRPr="00B52174">
        <w:t>списке</w:t>
      </w:r>
      <w:proofErr w:type="spellEnd"/>
    </w:p>
    <w:p w:rsidR="002840FB" w:rsidRPr="00B52174" w:rsidRDefault="005C7788">
      <w:pPr>
        <w:pStyle w:val="Standard"/>
        <w:numPr>
          <w:ilvl w:val="0"/>
          <w:numId w:val="1"/>
        </w:numPr>
      </w:pPr>
      <w:proofErr w:type="spellStart"/>
      <w:r w:rsidRPr="00B52174">
        <w:t>Удаление</w:t>
      </w:r>
      <w:proofErr w:type="spellEnd"/>
      <w:r w:rsidRPr="00B52174">
        <w:t xml:space="preserve"> </w:t>
      </w:r>
      <w:proofErr w:type="spellStart"/>
      <w:r w:rsidRPr="00B52174">
        <w:t>элемента</w:t>
      </w:r>
      <w:proofErr w:type="spellEnd"/>
      <w:r w:rsidRPr="00B52174">
        <w:t xml:space="preserve"> </w:t>
      </w:r>
      <w:proofErr w:type="spellStart"/>
      <w:r w:rsidRPr="00B52174">
        <w:t>из</w:t>
      </w:r>
      <w:proofErr w:type="spellEnd"/>
      <w:r w:rsidRPr="00B52174">
        <w:t xml:space="preserve"> </w:t>
      </w:r>
      <w:proofErr w:type="spellStart"/>
      <w:r w:rsidRPr="00B52174">
        <w:t>списка</w:t>
      </w:r>
      <w:proofErr w:type="spellEnd"/>
    </w:p>
    <w:p w:rsidR="002840FB" w:rsidRPr="00B52174" w:rsidRDefault="005C7788">
      <w:pPr>
        <w:pStyle w:val="Standard"/>
        <w:numPr>
          <w:ilvl w:val="0"/>
          <w:numId w:val="1"/>
        </w:numPr>
        <w:jc w:val="both"/>
      </w:pPr>
      <w:proofErr w:type="spellStart"/>
      <w:r w:rsidRPr="00B52174">
        <w:t>Сохранение</w:t>
      </w:r>
      <w:proofErr w:type="spellEnd"/>
      <w:r w:rsidRPr="00B52174">
        <w:t xml:space="preserve"> </w:t>
      </w:r>
      <w:proofErr w:type="spellStart"/>
      <w:r w:rsidRPr="00B52174">
        <w:t>списка</w:t>
      </w:r>
      <w:proofErr w:type="spellEnd"/>
      <w:r w:rsidRPr="00B52174">
        <w:t xml:space="preserve"> в </w:t>
      </w:r>
      <w:proofErr w:type="spellStart"/>
      <w:r w:rsidRPr="00B52174">
        <w:t>файл</w:t>
      </w:r>
      <w:proofErr w:type="spellEnd"/>
    </w:p>
    <w:p w:rsidR="002840FB" w:rsidRPr="00B52174" w:rsidRDefault="002840FB">
      <w:pPr>
        <w:pStyle w:val="Standard"/>
        <w:jc w:val="both"/>
      </w:pPr>
    </w:p>
    <w:p w:rsidR="002840FB" w:rsidRPr="00B52174" w:rsidRDefault="002840FB">
      <w:pPr>
        <w:pStyle w:val="Standard"/>
        <w:jc w:val="both"/>
      </w:pPr>
    </w:p>
    <w:p w:rsidR="002840FB" w:rsidRPr="00B52174" w:rsidRDefault="005C7788">
      <w:pPr>
        <w:pStyle w:val="Standard"/>
      </w:pPr>
      <w:proofErr w:type="spellStart"/>
      <w:r w:rsidRPr="00B52174">
        <w:t>Реализация</w:t>
      </w:r>
      <w:proofErr w:type="spellEnd"/>
      <w:r w:rsidRPr="00B52174">
        <w:t xml:space="preserve"> и </w:t>
      </w:r>
      <w:proofErr w:type="spellStart"/>
      <w:r w:rsidRPr="00B52174">
        <w:t>работоспособность</w:t>
      </w:r>
      <w:proofErr w:type="spellEnd"/>
      <w:r w:rsidRPr="00B52174">
        <w:t xml:space="preserve"> </w:t>
      </w:r>
      <w:proofErr w:type="spellStart"/>
      <w:r w:rsidRPr="00B52174">
        <w:t>программы</w:t>
      </w:r>
      <w:proofErr w:type="spellEnd"/>
      <w:r w:rsidRPr="00B52174">
        <w:t xml:space="preserve"> </w:t>
      </w:r>
      <w:proofErr w:type="spellStart"/>
      <w:r w:rsidRPr="00B52174">
        <w:t>для</w:t>
      </w:r>
      <w:proofErr w:type="spellEnd"/>
      <w:r w:rsidRPr="00B52174">
        <w:t xml:space="preserve"> </w:t>
      </w:r>
      <w:proofErr w:type="spellStart"/>
      <w:r w:rsidRPr="00B52174">
        <w:t>программиста</w:t>
      </w:r>
      <w:proofErr w:type="spellEnd"/>
      <w:r w:rsidRPr="00B52174">
        <w:t>:</w:t>
      </w:r>
    </w:p>
    <w:p w:rsidR="002840FB" w:rsidRPr="00B52174" w:rsidRDefault="002840FB">
      <w:pPr>
        <w:pStyle w:val="Standard"/>
      </w:pPr>
    </w:p>
    <w:p w:rsidR="002840FB" w:rsidRPr="00B52174" w:rsidRDefault="005C7788">
      <w:pPr>
        <w:pStyle w:val="Standard"/>
        <w:numPr>
          <w:ilvl w:val="0"/>
          <w:numId w:val="6"/>
        </w:numPr>
      </w:pPr>
      <w:proofErr w:type="spellStart"/>
      <w:r w:rsidRPr="00B52174">
        <w:t>Присутствует</w:t>
      </w:r>
      <w:proofErr w:type="spellEnd"/>
      <w:r w:rsidRPr="00B52174">
        <w:t xml:space="preserve"> и </w:t>
      </w:r>
      <w:proofErr w:type="spellStart"/>
      <w:r w:rsidRPr="00B52174">
        <w:t>дано</w:t>
      </w:r>
      <w:proofErr w:type="spellEnd"/>
      <w:r w:rsidRPr="00B52174">
        <w:t xml:space="preserve"> </w:t>
      </w:r>
      <w:proofErr w:type="spellStart"/>
      <w:r w:rsidRPr="00B52174">
        <w:t>объяснение</w:t>
      </w:r>
      <w:proofErr w:type="spellEnd"/>
      <w:r w:rsidRPr="00B52174">
        <w:t xml:space="preserve"> «</w:t>
      </w:r>
      <w:proofErr w:type="spellStart"/>
      <w:r w:rsidRPr="00B52174">
        <w:t>работы</w:t>
      </w:r>
      <w:proofErr w:type="spellEnd"/>
      <w:r w:rsidRPr="00B52174">
        <w:t xml:space="preserve"> с </w:t>
      </w:r>
      <w:proofErr w:type="spellStart"/>
      <w:r w:rsidRPr="00B52174">
        <w:t>библиотечным</w:t>
      </w:r>
      <w:proofErr w:type="spellEnd"/>
      <w:r w:rsidRPr="00B52174">
        <w:t xml:space="preserve"> </w:t>
      </w:r>
      <w:proofErr w:type="spellStart"/>
      <w:r w:rsidRPr="00B52174">
        <w:t>контейнером</w:t>
      </w:r>
      <w:proofErr w:type="spellEnd"/>
      <w:r w:rsidRPr="00B52174">
        <w:t xml:space="preserve"> </w:t>
      </w:r>
      <w:proofErr w:type="spellStart"/>
      <w:r w:rsidRPr="00B52174">
        <w:t>типа</w:t>
      </w:r>
      <w:proofErr w:type="spellEnd"/>
      <w:r w:rsidRPr="00B52174">
        <w:t xml:space="preserve"> </w:t>
      </w:r>
      <w:proofErr w:type="spellStart"/>
      <w:r w:rsidRPr="00B52174">
        <w:t>список</w:t>
      </w:r>
      <w:proofErr w:type="spellEnd"/>
      <w:r w:rsidRPr="00B52174">
        <w:t>»</w:t>
      </w:r>
    </w:p>
    <w:p w:rsidR="002840FB" w:rsidRPr="00B52174" w:rsidRDefault="005C7788">
      <w:pPr>
        <w:pStyle w:val="Standard"/>
        <w:numPr>
          <w:ilvl w:val="0"/>
          <w:numId w:val="3"/>
        </w:numPr>
      </w:pPr>
      <w:proofErr w:type="spellStart"/>
      <w:r w:rsidRPr="00B52174">
        <w:t>Присутствует</w:t>
      </w:r>
      <w:proofErr w:type="spellEnd"/>
      <w:r w:rsidRPr="00B52174">
        <w:t xml:space="preserve"> и </w:t>
      </w:r>
      <w:proofErr w:type="spellStart"/>
      <w:r w:rsidRPr="00B52174">
        <w:t>дано</w:t>
      </w:r>
      <w:proofErr w:type="spellEnd"/>
      <w:r w:rsidRPr="00B52174">
        <w:t xml:space="preserve"> </w:t>
      </w:r>
      <w:proofErr w:type="spellStart"/>
      <w:r w:rsidRPr="00B52174">
        <w:t>объяснение</w:t>
      </w:r>
      <w:proofErr w:type="spellEnd"/>
      <w:r w:rsidRPr="00B52174">
        <w:t xml:space="preserve"> «</w:t>
      </w:r>
      <w:proofErr w:type="spellStart"/>
      <w:r w:rsidRPr="00B52174">
        <w:t>использованию</w:t>
      </w:r>
      <w:proofErr w:type="spellEnd"/>
      <w:r w:rsidRPr="00B52174">
        <w:t xml:space="preserve"> </w:t>
      </w:r>
      <w:proofErr w:type="spellStart"/>
      <w:r w:rsidRPr="00B52174">
        <w:t>перегрузки</w:t>
      </w:r>
      <w:proofErr w:type="spellEnd"/>
      <w:r w:rsidRPr="00B52174">
        <w:t xml:space="preserve"> </w:t>
      </w:r>
      <w:proofErr w:type="spellStart"/>
      <w:r w:rsidRPr="00B52174">
        <w:t>оператора</w:t>
      </w:r>
      <w:proofErr w:type="spellEnd"/>
      <w:r w:rsidRPr="00B52174">
        <w:t>»</w:t>
      </w:r>
    </w:p>
    <w:p w:rsidR="002840FB" w:rsidRPr="00B52174" w:rsidRDefault="005C7788">
      <w:pPr>
        <w:pStyle w:val="Standard"/>
        <w:numPr>
          <w:ilvl w:val="0"/>
          <w:numId w:val="3"/>
        </w:numPr>
        <w:jc w:val="both"/>
      </w:pPr>
      <w:proofErr w:type="spellStart"/>
      <w:r w:rsidRPr="00B52174">
        <w:t>Присутствует</w:t>
      </w:r>
      <w:proofErr w:type="spellEnd"/>
      <w:r w:rsidRPr="00B52174">
        <w:t xml:space="preserve"> и </w:t>
      </w:r>
      <w:proofErr w:type="spellStart"/>
      <w:r w:rsidRPr="00B52174">
        <w:t>дано</w:t>
      </w:r>
      <w:proofErr w:type="spellEnd"/>
      <w:r w:rsidRPr="00B52174">
        <w:t xml:space="preserve"> </w:t>
      </w:r>
      <w:proofErr w:type="spellStart"/>
      <w:r w:rsidRPr="00B52174">
        <w:t>объяснение</w:t>
      </w:r>
      <w:proofErr w:type="spellEnd"/>
      <w:r w:rsidRPr="00B52174">
        <w:t xml:space="preserve"> «</w:t>
      </w:r>
      <w:proofErr w:type="spellStart"/>
      <w:r w:rsidRPr="00B52174">
        <w:t>использованию</w:t>
      </w:r>
      <w:proofErr w:type="spellEnd"/>
      <w:r w:rsidRPr="00B52174">
        <w:t xml:space="preserve"> </w:t>
      </w:r>
      <w:proofErr w:type="spellStart"/>
      <w:r w:rsidRPr="00B52174">
        <w:t>шаблонов</w:t>
      </w:r>
      <w:proofErr w:type="spellEnd"/>
      <w:r w:rsidRPr="00B52174">
        <w:t>»</w:t>
      </w:r>
    </w:p>
    <w:p w:rsidR="002840FB" w:rsidRPr="00B52174" w:rsidRDefault="002840FB">
      <w:pPr>
        <w:pStyle w:val="a5"/>
        <w:ind w:left="0"/>
        <w:jc w:val="both"/>
      </w:pPr>
    </w:p>
    <w:p w:rsidR="002840FB" w:rsidRPr="00B52174" w:rsidRDefault="002840FB">
      <w:pPr>
        <w:pStyle w:val="a5"/>
        <w:ind w:left="0"/>
        <w:jc w:val="both"/>
      </w:pPr>
    </w:p>
    <w:p w:rsidR="002840FB" w:rsidRPr="00B52174" w:rsidRDefault="002840FB">
      <w:pPr>
        <w:pStyle w:val="a5"/>
        <w:ind w:left="0"/>
        <w:jc w:val="both"/>
      </w:pPr>
    </w:p>
    <w:p w:rsidR="002840FB" w:rsidRPr="00B52174" w:rsidRDefault="005C7788">
      <w:pPr>
        <w:pStyle w:val="Standard"/>
        <w:jc w:val="both"/>
      </w:pPr>
      <w:proofErr w:type="spellStart"/>
      <w:r w:rsidRPr="00B52174">
        <w:t>Содержание</w:t>
      </w:r>
      <w:proofErr w:type="spellEnd"/>
      <w:r w:rsidRPr="00B52174">
        <w:t xml:space="preserve"> </w:t>
      </w:r>
      <w:proofErr w:type="spellStart"/>
      <w:r w:rsidRPr="00B52174">
        <w:t>пояснительной</w:t>
      </w:r>
      <w:proofErr w:type="spellEnd"/>
      <w:r w:rsidRPr="00B52174">
        <w:t xml:space="preserve"> </w:t>
      </w:r>
      <w:proofErr w:type="spellStart"/>
      <w:r w:rsidRPr="00B52174">
        <w:t>записки</w:t>
      </w:r>
      <w:proofErr w:type="spellEnd"/>
      <w:r w:rsidRPr="00B52174">
        <w:t>:</w:t>
      </w:r>
    </w:p>
    <w:p w:rsidR="002840FB" w:rsidRPr="00B52174" w:rsidRDefault="002840FB">
      <w:pPr>
        <w:pStyle w:val="a5"/>
        <w:jc w:val="both"/>
      </w:pPr>
    </w:p>
    <w:p w:rsidR="002840FB" w:rsidRPr="00B52174" w:rsidRDefault="005C7788">
      <w:pPr>
        <w:pStyle w:val="a5"/>
        <w:ind w:left="0"/>
        <w:jc w:val="both"/>
      </w:pPr>
      <w:proofErr w:type="spellStart"/>
      <w:r w:rsidRPr="00B52174">
        <w:t>Руководство</w:t>
      </w:r>
      <w:proofErr w:type="spellEnd"/>
      <w:r w:rsidRPr="00B52174">
        <w:t xml:space="preserve"> </w:t>
      </w:r>
      <w:proofErr w:type="spellStart"/>
      <w:r w:rsidRPr="00B52174">
        <w:t>программисту</w:t>
      </w:r>
      <w:proofErr w:type="spellEnd"/>
      <w:r w:rsidRPr="00B52174">
        <w:t>.</w:t>
      </w:r>
    </w:p>
    <w:p w:rsidR="00B52174" w:rsidRPr="00B52174" w:rsidRDefault="005C7788">
      <w:pPr>
        <w:pStyle w:val="a5"/>
        <w:ind w:left="0"/>
        <w:jc w:val="both"/>
        <w:rPr>
          <w:lang w:val="ru-RU"/>
        </w:rPr>
      </w:pPr>
      <w:proofErr w:type="spellStart"/>
      <w:r w:rsidRPr="00B52174">
        <w:t>Руководство</w:t>
      </w:r>
      <w:proofErr w:type="spellEnd"/>
      <w:r w:rsidRPr="00B52174">
        <w:t xml:space="preserve"> </w:t>
      </w:r>
      <w:proofErr w:type="spellStart"/>
      <w:r w:rsidRPr="00B52174">
        <w:t>пользователю</w:t>
      </w:r>
      <w:proofErr w:type="spellEnd"/>
      <w:r w:rsidRPr="00B52174">
        <w:t>.</w:t>
      </w:r>
    </w:p>
    <w:p w:rsidR="002840FB" w:rsidRDefault="002840FB">
      <w:pPr>
        <w:pStyle w:val="Standard"/>
        <w:jc w:val="both"/>
        <w:rPr>
          <w:sz w:val="28"/>
          <w:szCs w:val="28"/>
        </w:rPr>
      </w:pPr>
    </w:p>
    <w:sectPr w:rsidR="002840F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788" w:rsidRDefault="005C7788">
      <w:r>
        <w:separator/>
      </w:r>
    </w:p>
  </w:endnote>
  <w:endnote w:type="continuationSeparator" w:id="0">
    <w:p w:rsidR="005C7788" w:rsidRDefault="005C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788" w:rsidRDefault="005C7788">
      <w:r>
        <w:rPr>
          <w:color w:val="000000"/>
        </w:rPr>
        <w:separator/>
      </w:r>
    </w:p>
  </w:footnote>
  <w:footnote w:type="continuationSeparator" w:id="0">
    <w:p w:rsidR="005C7788" w:rsidRDefault="005C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A15B1"/>
    <w:multiLevelType w:val="multilevel"/>
    <w:tmpl w:val="AEEC3C30"/>
    <w:styleLink w:val="WW8Num2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093162E"/>
    <w:multiLevelType w:val="multilevel"/>
    <w:tmpl w:val="0E90EE2E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65B4F1B"/>
    <w:multiLevelType w:val="multilevel"/>
    <w:tmpl w:val="E75694EA"/>
    <w:styleLink w:val="WW8Num1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40FB"/>
    <w:rsid w:val="002840FB"/>
    <w:rsid w:val="005C7788"/>
    <w:rsid w:val="00B5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6">
    <w:name w:val="WW8Num6"/>
    <w:basedOn w:val="a2"/>
    <w:pPr>
      <w:numPr>
        <w:numId w:val="3"/>
      </w:numPr>
    </w:pPr>
  </w:style>
  <w:style w:type="paragraph" w:customStyle="1" w:styleId="a6">
    <w:name w:val="Текст без отступа"/>
    <w:basedOn w:val="a"/>
    <w:rsid w:val="00B52174"/>
    <w:pPr>
      <w:widowControl/>
      <w:suppressAutoHyphens w:val="0"/>
      <w:autoSpaceDN/>
      <w:spacing w:before="60"/>
      <w:jc w:val="both"/>
      <w:textAlignment w:val="auto"/>
    </w:pPr>
    <w:rPr>
      <w:rFonts w:eastAsia="Times New Roman" w:cs="Times New Roman"/>
      <w:kern w:val="0"/>
      <w:sz w:val="28"/>
      <w:szCs w:val="28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B52174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174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6">
    <w:name w:val="WW8Num6"/>
    <w:basedOn w:val="a2"/>
    <w:pPr>
      <w:numPr>
        <w:numId w:val="3"/>
      </w:numPr>
    </w:pPr>
  </w:style>
  <w:style w:type="paragraph" w:customStyle="1" w:styleId="a6">
    <w:name w:val="Текст без отступа"/>
    <w:basedOn w:val="a"/>
    <w:rsid w:val="00B52174"/>
    <w:pPr>
      <w:widowControl/>
      <w:suppressAutoHyphens w:val="0"/>
      <w:autoSpaceDN/>
      <w:spacing w:before="60"/>
      <w:jc w:val="both"/>
      <w:textAlignment w:val="auto"/>
    </w:pPr>
    <w:rPr>
      <w:rFonts w:eastAsia="Times New Roman" w:cs="Times New Roman"/>
      <w:kern w:val="0"/>
      <w:sz w:val="28"/>
      <w:szCs w:val="28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B52174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174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Куприяновы</dc:creator>
  <cp:lastModifiedBy>Lerua</cp:lastModifiedBy>
  <cp:revision>1</cp:revision>
  <dcterms:created xsi:type="dcterms:W3CDTF">2009-04-16T11:32:00Z</dcterms:created>
  <dcterms:modified xsi:type="dcterms:W3CDTF">2015-05-19T19:16:00Z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