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2BA" w:rsidRDefault="00F902BA" w:rsidP="00F902BA">
      <w:pPr>
        <w:pStyle w:val="1"/>
        <w:rPr>
          <w:sz w:val="32"/>
        </w:rPr>
      </w:pPr>
      <w:r>
        <w:rPr>
          <w:sz w:val="32"/>
        </w:rPr>
        <w:t>Бланк</w:t>
      </w:r>
    </w:p>
    <w:p w:rsidR="00F902BA" w:rsidRDefault="00F902BA" w:rsidP="00F902BA">
      <w:pPr>
        <w:jc w:val="center"/>
        <w:rPr>
          <w:b/>
          <w:sz w:val="28"/>
        </w:rPr>
      </w:pPr>
      <w:r>
        <w:rPr>
          <w:b/>
          <w:sz w:val="24"/>
        </w:rPr>
        <w:t xml:space="preserve">ответов по дисциплине </w:t>
      </w:r>
      <w:r>
        <w:rPr>
          <w:b/>
          <w:sz w:val="28"/>
        </w:rPr>
        <w:t>“Маркетинг”</w:t>
      </w:r>
    </w:p>
    <w:p w:rsidR="00F902BA" w:rsidRPr="001714CF" w:rsidRDefault="00F902BA" w:rsidP="00F902BA">
      <w:pPr>
        <w:jc w:val="center"/>
        <w:rPr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0"/>
        <w:gridCol w:w="502"/>
        <w:gridCol w:w="503"/>
        <w:gridCol w:w="499"/>
        <w:gridCol w:w="481"/>
        <w:gridCol w:w="528"/>
        <w:gridCol w:w="503"/>
        <w:gridCol w:w="506"/>
        <w:gridCol w:w="501"/>
        <w:gridCol w:w="483"/>
        <w:gridCol w:w="529"/>
        <w:gridCol w:w="504"/>
        <w:gridCol w:w="506"/>
        <w:gridCol w:w="502"/>
        <w:gridCol w:w="483"/>
        <w:gridCol w:w="529"/>
        <w:gridCol w:w="504"/>
        <w:gridCol w:w="506"/>
        <w:gridCol w:w="502"/>
      </w:tblGrid>
      <w:tr w:rsidR="00F902BA" w:rsidRPr="003E2F1A" w:rsidTr="00CA22FD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E2F1A" w:rsidRDefault="00F902BA" w:rsidP="00CA22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E2F1A" w:rsidRDefault="00F902BA" w:rsidP="00CA22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E2F1A" w:rsidRDefault="00F902BA" w:rsidP="00CA22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E2F1A" w:rsidRDefault="00F902BA" w:rsidP="00CA22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E2F1A" w:rsidRDefault="00F902BA" w:rsidP="00CA22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E2F1A" w:rsidRDefault="00F902BA" w:rsidP="00CA22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E2F1A" w:rsidRDefault="00F902BA" w:rsidP="00CA22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E2F1A" w:rsidRDefault="00F902BA" w:rsidP="00CA22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E2F1A" w:rsidRDefault="00F902BA" w:rsidP="00CA22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E2F1A" w:rsidRDefault="00F902BA" w:rsidP="00CA22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E2F1A" w:rsidRDefault="00F902BA" w:rsidP="00CA22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</w:p>
        </w:tc>
      </w:tr>
      <w:tr w:rsidR="00F902BA" w:rsidRPr="0039526A" w:rsidTr="00CA22FD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sz w:val="28"/>
                <w:szCs w:val="28"/>
              </w:rPr>
            </w:pPr>
            <w:r w:rsidRPr="0039526A">
              <w:rPr>
                <w:sz w:val="28"/>
                <w:szCs w:val="28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BD7839" w:rsidRDefault="00BD7839" w:rsidP="00CA22F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x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sz w:val="28"/>
                <w:szCs w:val="28"/>
              </w:rPr>
            </w:pPr>
            <w:r w:rsidRPr="003952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39526A">
              <w:rPr>
                <w:sz w:val="28"/>
                <w:szCs w:val="28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39526A">
              <w:rPr>
                <w:sz w:val="28"/>
                <w:szCs w:val="28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sz w:val="28"/>
                <w:szCs w:val="28"/>
              </w:rPr>
            </w:pPr>
          </w:p>
        </w:tc>
      </w:tr>
      <w:tr w:rsidR="00F902BA" w:rsidRPr="0039526A" w:rsidTr="00CA22FD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sz w:val="28"/>
                <w:szCs w:val="28"/>
              </w:rPr>
            </w:pPr>
            <w:r w:rsidRPr="0039526A">
              <w:rPr>
                <w:sz w:val="28"/>
                <w:szCs w:val="28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39526A">
              <w:rPr>
                <w:sz w:val="28"/>
                <w:szCs w:val="28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39526A">
              <w:rPr>
                <w:sz w:val="28"/>
                <w:szCs w:val="28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39526A">
              <w:rPr>
                <w:sz w:val="28"/>
                <w:szCs w:val="28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902BA" w:rsidRPr="0039526A" w:rsidTr="00CA22FD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sz w:val="28"/>
                <w:szCs w:val="28"/>
              </w:rPr>
            </w:pPr>
            <w:r w:rsidRPr="0039526A">
              <w:rPr>
                <w:sz w:val="28"/>
                <w:szCs w:val="28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39526A">
              <w:rPr>
                <w:sz w:val="28"/>
                <w:szCs w:val="28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39526A">
              <w:rPr>
                <w:sz w:val="28"/>
                <w:szCs w:val="28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39526A">
              <w:rPr>
                <w:sz w:val="28"/>
                <w:szCs w:val="28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902BA" w:rsidRPr="0039526A" w:rsidTr="00CA22FD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sz w:val="28"/>
                <w:szCs w:val="28"/>
              </w:rPr>
            </w:pPr>
            <w:r w:rsidRPr="0039526A">
              <w:rPr>
                <w:sz w:val="28"/>
                <w:szCs w:val="28"/>
              </w:rPr>
              <w:t>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39526A">
              <w:rPr>
                <w:sz w:val="28"/>
                <w:szCs w:val="28"/>
              </w:rPr>
              <w:t>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39526A">
              <w:rPr>
                <w:sz w:val="28"/>
                <w:szCs w:val="28"/>
              </w:rPr>
              <w:t>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39526A">
              <w:rPr>
                <w:sz w:val="28"/>
                <w:szCs w:val="28"/>
              </w:rPr>
              <w:t>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902BA" w:rsidRPr="0039526A" w:rsidTr="00CA22FD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sz w:val="28"/>
                <w:szCs w:val="28"/>
              </w:rPr>
            </w:pPr>
            <w:r w:rsidRPr="0039526A">
              <w:rPr>
                <w:sz w:val="28"/>
                <w:szCs w:val="28"/>
              </w:rPr>
              <w:t>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39526A">
              <w:rPr>
                <w:sz w:val="28"/>
                <w:szCs w:val="28"/>
              </w:rPr>
              <w:t>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39526A">
              <w:rPr>
                <w:sz w:val="28"/>
                <w:szCs w:val="28"/>
              </w:rPr>
              <w:t>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39526A">
              <w:rPr>
                <w:sz w:val="28"/>
                <w:szCs w:val="28"/>
              </w:rPr>
              <w:t>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902BA" w:rsidRPr="003E2F1A" w:rsidTr="00CA22FD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E2F1A" w:rsidRDefault="00F902BA" w:rsidP="00CA22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E2F1A" w:rsidRDefault="00F902BA" w:rsidP="00CA22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E2F1A" w:rsidRDefault="00F902BA" w:rsidP="00CA22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E2F1A" w:rsidRDefault="00F902BA" w:rsidP="00CA22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E2F1A" w:rsidRDefault="00F902BA" w:rsidP="00CA22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E2F1A" w:rsidRDefault="00F902BA" w:rsidP="00CA22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E2F1A" w:rsidRDefault="00F902BA" w:rsidP="00CA22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E2F1A" w:rsidRDefault="00F902BA" w:rsidP="00CA22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E2F1A" w:rsidRDefault="00F902BA" w:rsidP="00CA22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E2F1A" w:rsidRDefault="00F902BA" w:rsidP="00CA22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E2F1A" w:rsidRDefault="00F902BA" w:rsidP="00CA22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E2F1A" w:rsidRDefault="00F902BA" w:rsidP="00CA22F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c</w:t>
            </w:r>
          </w:p>
        </w:tc>
      </w:tr>
      <w:tr w:rsidR="00F902BA" w:rsidRPr="0039526A" w:rsidTr="00CA22FD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sz w:val="28"/>
                <w:szCs w:val="28"/>
              </w:rPr>
            </w:pPr>
            <w:r w:rsidRPr="0039526A">
              <w:rPr>
                <w:sz w:val="28"/>
                <w:szCs w:val="28"/>
              </w:rPr>
              <w:t>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39526A">
              <w:rPr>
                <w:sz w:val="28"/>
                <w:szCs w:val="28"/>
              </w:rPr>
              <w:t>6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39526A">
              <w:rPr>
                <w:sz w:val="28"/>
                <w:szCs w:val="28"/>
              </w:rPr>
              <w:t>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39526A">
              <w:rPr>
                <w:sz w:val="28"/>
                <w:szCs w:val="28"/>
              </w:rPr>
              <w:t>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sz w:val="28"/>
                <w:szCs w:val="28"/>
              </w:rPr>
            </w:pPr>
          </w:p>
        </w:tc>
      </w:tr>
      <w:tr w:rsidR="00F902BA" w:rsidRPr="0039526A" w:rsidTr="00CA22FD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sz w:val="28"/>
                <w:szCs w:val="28"/>
              </w:rPr>
            </w:pPr>
            <w:r w:rsidRPr="0039526A">
              <w:rPr>
                <w:sz w:val="28"/>
                <w:szCs w:val="28"/>
              </w:rPr>
              <w:t>7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39526A">
              <w:rPr>
                <w:sz w:val="28"/>
                <w:szCs w:val="28"/>
              </w:rPr>
              <w:t>7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39526A">
              <w:rPr>
                <w:sz w:val="28"/>
                <w:szCs w:val="28"/>
              </w:rPr>
              <w:t>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39526A">
              <w:rPr>
                <w:sz w:val="28"/>
                <w:szCs w:val="28"/>
              </w:rPr>
              <w:t>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902BA" w:rsidRPr="0039526A" w:rsidTr="00CA22FD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sz w:val="28"/>
                <w:szCs w:val="28"/>
              </w:rPr>
            </w:pPr>
            <w:r w:rsidRPr="0039526A">
              <w:rPr>
                <w:sz w:val="28"/>
                <w:szCs w:val="28"/>
              </w:rPr>
              <w:t>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39526A">
              <w:rPr>
                <w:sz w:val="28"/>
                <w:szCs w:val="28"/>
              </w:rPr>
              <w:t>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39526A">
              <w:rPr>
                <w:sz w:val="28"/>
                <w:szCs w:val="28"/>
              </w:rPr>
              <w:t>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39526A">
              <w:rPr>
                <w:sz w:val="28"/>
                <w:szCs w:val="28"/>
              </w:rPr>
              <w:t>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902BA" w:rsidRPr="0039526A" w:rsidTr="00CA22FD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sz w:val="28"/>
                <w:szCs w:val="28"/>
              </w:rPr>
            </w:pPr>
            <w:r w:rsidRPr="0039526A">
              <w:rPr>
                <w:sz w:val="28"/>
                <w:szCs w:val="28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39526A">
              <w:rPr>
                <w:sz w:val="28"/>
                <w:szCs w:val="28"/>
              </w:rPr>
              <w:t>9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39526A">
              <w:rPr>
                <w:sz w:val="28"/>
                <w:szCs w:val="28"/>
              </w:rPr>
              <w:t>9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39526A">
              <w:rPr>
                <w:sz w:val="28"/>
                <w:szCs w:val="28"/>
              </w:rPr>
              <w:t>9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902BA" w:rsidRPr="0039526A" w:rsidTr="00CA22FD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sz w:val="28"/>
                <w:szCs w:val="28"/>
              </w:rPr>
            </w:pPr>
            <w:r w:rsidRPr="0039526A">
              <w:rPr>
                <w:sz w:val="28"/>
                <w:szCs w:val="28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39526A">
              <w:rPr>
                <w:sz w:val="28"/>
                <w:szCs w:val="28"/>
              </w:rPr>
              <w:t>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39526A">
              <w:rPr>
                <w:sz w:val="28"/>
                <w:szCs w:val="28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39526A">
              <w:rPr>
                <w:sz w:val="28"/>
                <w:szCs w:val="28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A" w:rsidRPr="0039526A" w:rsidRDefault="00F902BA" w:rsidP="00CA22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F902BA" w:rsidRDefault="00F902BA" w:rsidP="00F902BA">
      <w:pPr>
        <w:rPr>
          <w:sz w:val="32"/>
        </w:rPr>
      </w:pPr>
    </w:p>
    <w:p w:rsidR="00F3241E" w:rsidRDefault="00F3241E" w:rsidP="001110B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7 вариант</w:t>
      </w:r>
    </w:p>
    <w:p w:rsidR="00F3241E" w:rsidRDefault="00F3241E" w:rsidP="00C239F4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D7839">
        <w:rPr>
          <w:rFonts w:ascii="Times New Roman" w:hAnsi="Times New Roman" w:cs="Times New Roman"/>
          <w:sz w:val="28"/>
          <w:szCs w:val="28"/>
          <w:highlight w:val="yellow"/>
        </w:rPr>
        <w:t>1.Оборонительные стратегии конкурентной борьбы обычно выбирает:</w:t>
      </w: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А.Рыночный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последователь</w:t>
      </w: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В. Рыночный лидер</w:t>
      </w: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С. Рыночный претендент</w:t>
      </w: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Развитие рыночных отношений в РФ сдвигает рынок в сторону</w:t>
      </w:r>
      <w:bookmarkEnd w:id="0"/>
      <w:r>
        <w:rPr>
          <w:rFonts w:ascii="Times New Roman" w:hAnsi="Times New Roman" w:cs="Times New Roman"/>
          <w:sz w:val="28"/>
          <w:szCs w:val="28"/>
        </w:rPr>
        <w:t>:</w:t>
      </w: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А. Рынка продавцов</w:t>
      </w: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В. Рынка покупателей</w:t>
      </w: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С. Рынка промежуточных продавцов</w:t>
      </w: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 какой рынок легче выйти новой фирме:</w:t>
      </w: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А. Рынок чистой конкуренции</w:t>
      </w: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В. Рынок монополистической конкуренции</w:t>
      </w: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С. Рынок олигополистической конкуренции</w:t>
      </w: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4.Маркетинговая деятельность большинства фирм ориентируется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А. Индивидуальный спрос</w:t>
      </w: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В. Массовый спрос</w:t>
      </w: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С. Индивидуальный и массовый спрос</w:t>
      </w: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5.Стратегию более глубокого проникновения на рынок фирма выбирает при следующей ситуации:</w:t>
      </w: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А. Существующий товар – существующий рынок</w:t>
      </w: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В. Существующий товар – новый рынок</w:t>
      </w: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С. Новый товар – новый рынок</w:t>
      </w: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6.Рыночные аутсайдеры чаще выбирают стратегию конкурентной борьбы:</w:t>
      </w: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А. Поиск своей рыночной ниши</w:t>
      </w: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В. Оборонительную стратегию</w:t>
      </w: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С. Атакующую стратегию</w:t>
      </w: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7.Концепция совершенствования собственного производства эффективна когда:</w:t>
      </w: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А. Себестоимость производства такая же, как у конкурентов</w:t>
      </w: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В. Себестоимость производства ниже, чем у конкурентов</w:t>
      </w: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С. Себестоимость производства выше, чем у конкурентов</w:t>
      </w: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8.Концепция интенсификации коммерческих усилий приносит наибольший эффект при продаже:</w:t>
      </w: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А. Товаров повседневного спроса</w:t>
      </w: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В. Товаров пассивного спроса</w:t>
      </w: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С. Эксклюзивных товаров</w:t>
      </w: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9.Концепция интенсификации коммерческих усилий сосредотачивает внимание на нуждах:</w:t>
      </w: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А. Продавца и покупателя</w:t>
      </w: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В. Покупателя</w:t>
      </w: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С. Продавца </w:t>
      </w: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10.В случае нерегулярного спроса наиболее эффективно:</w:t>
      </w: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А. Гибкое ценообразование</w:t>
      </w: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В. Расширение сети пунктов продажи товаров</w:t>
      </w: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С. Использование рекламы</w:t>
      </w: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11.Большие возможности в использовании концепции маркетинга имеют:</w:t>
      </w: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А. Мелкие фирмы</w:t>
      </w: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В. Средние фирмы</w:t>
      </w: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С. Крупные фирмы</w:t>
      </w: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12.Реклама товаров широкого потребления наиболее эффективна:</w:t>
      </w: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А. В радиопередачах</w:t>
      </w: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В. В рекламных изданиях</w:t>
      </w: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С. В специализированных журналах</w:t>
      </w: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13.Ценовая стратегия меняющихся цен используется:</w:t>
      </w: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А. При наличии на рынке предприятия – лидера </w:t>
      </w: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В. В зависимости от ситуации на рынке и при изменении собственных затрат</w:t>
      </w: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С. Если цена товара на внешнем рынке больше, чем на внутреннем</w:t>
      </w:r>
      <w:proofErr w:type="gramEnd"/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14.Концепция маркетинга направлена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А. Насыщение рынка разнообразным товаром</w:t>
      </w: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В. Удовлетворение потребностей покупателей посредством товаров и ряда факторов, связанных с поставкой и потреблением товаров</w:t>
      </w: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С. Установление долговременных отношений с покупателями</w:t>
      </w: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15.Маркетинговое исследование фирме следует проводить с целью:</w:t>
      </w: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А. Сбора информации</w:t>
      </w: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В. Принятия оптимального управленческого решения по наиболее важным вопросам деятельности на рынке:</w:t>
      </w: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С. Выпуска новых товаров</w:t>
      </w: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16.Методы ремаркетинга применяются при спросе:</w:t>
      </w: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А. Отрицательном </w:t>
      </w: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В. Нерациональном</w:t>
      </w: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С. Падающем</w:t>
      </w: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17.Марочное имя компании в сочетании с марочным именем ее товара называется:</w:t>
      </w: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Субмаркой</w:t>
      </w:r>
      <w:proofErr w:type="spellEnd"/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В. Частной маркой</w:t>
      </w: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С. Товарной маркой</w:t>
      </w: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18.Маркетинговые исследования необходимы для установления:</w:t>
      </w: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А. Нерационального спроса</w:t>
      </w: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В. Отрицательного спроса</w:t>
      </w: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С. Скрытого спроса</w:t>
      </w: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19.Используя в своей деятельности концепцию социально – этичного маркетинга фирма наибольшее внимание уделяет состоянию:</w:t>
      </w: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А. Демографической среды</w:t>
      </w: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В. Природной среды</w:t>
      </w: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С. Культурной среды</w:t>
      </w: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20.К какому методу маркетингового исследования рынка относится изучение данных справочников и статистических сборников:</w:t>
      </w: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А. Выборочному</w:t>
      </w: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В. Кабинетному</w:t>
      </w: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С. Полевому</w:t>
      </w: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21.Скрытый спрос – это спрос, который не может быть удовлетворен </w:t>
      </w:r>
      <w:proofErr w:type="gramStart"/>
      <w:r>
        <w:rPr>
          <w:rFonts w:ascii="Times New Roman" w:hAnsi="Times New Roman" w:cs="Times New Roman"/>
          <w:sz w:val="28"/>
          <w:szCs w:val="28"/>
        </w:rPr>
        <w:t>из-за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А. Товар удовлетворяющий спрос, не выпускается</w:t>
      </w: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В. Дефицитности товара</w:t>
      </w: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С. Завышенной цены товара</w:t>
      </w: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22.Наибольший объем информации о товарах потенциальный покупатель получает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А. Личных источников</w:t>
      </w: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В. Коммерческих источников</w:t>
      </w: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С. Средств массовой информации</w:t>
      </w: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23.Наибольший объем маркетинговых исследований требует следующий этап разработки нового товара:</w:t>
      </w: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А. Товар по замыслу</w:t>
      </w: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В. Товар в реальном исполнении</w:t>
      </w: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С. Товар с подкреплением</w:t>
      </w: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24.Конкуренция на современном рынке среди продавцов во многом определяется:</w:t>
      </w: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А. Видом упаковки</w:t>
      </w: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В. Известностью товарных марок</w:t>
      </w: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С. Объемом сервисных услуг</w:t>
      </w: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25.На каком типе рынка ценовая конкуренция минимальна:</w:t>
      </w: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А. Чистой конкуренции</w:t>
      </w: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В. Монополистической конкуренции</w:t>
      </w: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С. Олигополистической конкуренции</w:t>
      </w: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26.К постоянным издержкам производства относятся:</w:t>
      </w: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А. Затраты на амортизацию основных фондов</w:t>
      </w: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В. Затраты на аренду складских помещений</w:t>
      </w: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С. Затраты на материалы и запасные части</w:t>
      </w: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27.При выборе стратегии прочного внедрения исходная цена на товар рассчитывается методом, ориентированным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А. Существующий спрос</w:t>
      </w: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В. Конкурентов</w:t>
      </w: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С. Затраты</w:t>
      </w: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28.Наибольшей ширины канал распределения товара достигает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А. Селективном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распределении</w:t>
      </w:r>
      <w:proofErr w:type="gramEnd"/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В. Экстенсивном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распределении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Распределении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правах исключительности</w:t>
      </w: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29.Реклама является основным методом маркетинга при спросе:</w:t>
      </w: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А. Нерациональном</w:t>
      </w: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В. Скрытом</w:t>
      </w: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С. Отсутствующем</w:t>
      </w: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30.Если рекламное обращение убеждает в правильности выбора покупателем товара конкретной фирмы, то такая реклама называется:</w:t>
      </w: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А. Подкрепляющей</w:t>
      </w: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В. Убеждающей</w:t>
      </w: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С. Напоминающей </w:t>
      </w:r>
    </w:p>
    <w:p w:rsidR="00F3241E" w:rsidRDefault="00F3241E" w:rsidP="001110B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31.Движущей силой, развивающей маркетинг, является:</w:t>
      </w:r>
    </w:p>
    <w:p w:rsidR="00F3241E" w:rsidRDefault="00F3241E" w:rsidP="001110B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А. Развитие рыночных отношений</w:t>
      </w:r>
    </w:p>
    <w:p w:rsidR="00F3241E" w:rsidRDefault="00F3241E" w:rsidP="001110B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В. Развитие рыночной конкуренции</w:t>
      </w:r>
    </w:p>
    <w:p w:rsidR="00F3241E" w:rsidRDefault="00F3241E" w:rsidP="001110B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С. Научно – технический прогресс</w:t>
      </w:r>
    </w:p>
    <w:p w:rsidR="00F3241E" w:rsidRDefault="00F3241E" w:rsidP="001110B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3241E" w:rsidRDefault="00F3241E" w:rsidP="001110B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32.В товарный ассортимент выбора входят: </w:t>
      </w:r>
    </w:p>
    <w:p w:rsidR="00F3241E" w:rsidRDefault="00F3241E" w:rsidP="001110B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А. Товары, удовлетворяющие одну нужду</w:t>
      </w:r>
    </w:p>
    <w:p w:rsidR="00F3241E" w:rsidRDefault="00F3241E" w:rsidP="001110B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В. Товары, продаваемые в одном супермаркете</w:t>
      </w:r>
    </w:p>
    <w:p w:rsidR="00F3241E" w:rsidRDefault="00F3241E" w:rsidP="001110B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С. Товары, купленные в одном магазине</w:t>
      </w:r>
    </w:p>
    <w:p w:rsidR="00F3241E" w:rsidRDefault="00F3241E" w:rsidP="001110B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3241E" w:rsidRDefault="00F3241E" w:rsidP="001110B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33Наибольший объем затрат на научно – исследовательские и опытно – конструкторские работы требует концепция:</w:t>
      </w:r>
    </w:p>
    <w:p w:rsidR="00F3241E" w:rsidRDefault="00F3241E" w:rsidP="001110B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А. Сбытовая</w:t>
      </w:r>
    </w:p>
    <w:p w:rsidR="00F3241E" w:rsidRDefault="00F3241E" w:rsidP="001110B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В. Товарная</w:t>
      </w:r>
    </w:p>
    <w:p w:rsidR="00F3241E" w:rsidRDefault="00F3241E" w:rsidP="001110B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С. Производственная</w:t>
      </w:r>
    </w:p>
    <w:p w:rsidR="00F3241E" w:rsidRDefault="00F3241E" w:rsidP="001110B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3241E" w:rsidRDefault="00F3241E" w:rsidP="001110B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34.Начиная производство и реализацию принципиально нового товара, востребованного рынком, предприятие изменяет:</w:t>
      </w:r>
    </w:p>
    <w:p w:rsidR="00F3241E" w:rsidRDefault="00F3241E" w:rsidP="001110B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А. Нужды потребителей</w:t>
      </w:r>
    </w:p>
    <w:p w:rsidR="00F3241E" w:rsidRDefault="00F3241E" w:rsidP="001110B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В. Потребности</w:t>
      </w:r>
    </w:p>
    <w:p w:rsidR="00F3241E" w:rsidRDefault="00F3241E" w:rsidP="001110B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С. Спрос</w:t>
      </w:r>
    </w:p>
    <w:p w:rsidR="00F3241E" w:rsidRDefault="00F3241E" w:rsidP="001110B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3241E" w:rsidRDefault="00F3241E" w:rsidP="001110B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35.Если за работником отдела маркетинга закрепляется определенная функция управления по одной из товарных групп, то такая структура называется:</w:t>
      </w:r>
    </w:p>
    <w:p w:rsidR="00F3241E" w:rsidRDefault="00F3241E" w:rsidP="001110B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А. Функционально – товарной </w:t>
      </w:r>
    </w:p>
    <w:p w:rsidR="00F3241E" w:rsidRDefault="00F3241E" w:rsidP="001110B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В. Функционально – рыночной </w:t>
      </w:r>
    </w:p>
    <w:p w:rsidR="00F3241E" w:rsidRDefault="00F3241E" w:rsidP="001110B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С. Функциональной</w:t>
      </w:r>
    </w:p>
    <w:p w:rsidR="00F3241E" w:rsidRDefault="00F3241E" w:rsidP="001110B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3241E" w:rsidRDefault="00F3241E" w:rsidP="001110B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36.Данные об объемах товарных запасов в фирменных магазинах относятся к информации:</w:t>
      </w:r>
    </w:p>
    <w:p w:rsidR="00F3241E" w:rsidRDefault="00F3241E" w:rsidP="001110B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А. Производственной</w:t>
      </w:r>
    </w:p>
    <w:p w:rsidR="00F3241E" w:rsidRDefault="00F3241E" w:rsidP="001110B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В. Внутренней</w:t>
      </w:r>
    </w:p>
    <w:p w:rsidR="00F3241E" w:rsidRDefault="00F3241E" w:rsidP="001110B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С. Внешней</w:t>
      </w:r>
    </w:p>
    <w:p w:rsidR="00F3241E" w:rsidRDefault="00F3241E" w:rsidP="001110B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37.Данные, взятые из сети Интернет – это данные из_________ источника: </w:t>
      </w:r>
    </w:p>
    <w:p w:rsidR="00F3241E" w:rsidRDefault="00F3241E" w:rsidP="001110B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А. Первичного</w:t>
      </w:r>
    </w:p>
    <w:p w:rsidR="00F3241E" w:rsidRDefault="00F3241E" w:rsidP="001110B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В. Кабинетного</w:t>
      </w:r>
    </w:p>
    <w:p w:rsidR="00F3241E" w:rsidRDefault="00F3241E" w:rsidP="001110B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С. Вторичного</w:t>
      </w:r>
    </w:p>
    <w:p w:rsidR="00F3241E" w:rsidRDefault="00F3241E" w:rsidP="001110B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3241E" w:rsidRDefault="00F3241E" w:rsidP="001110B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38.Для рынка бюджетных организаций в процессе осуществления закупок покупателями характерно:</w:t>
      </w:r>
    </w:p>
    <w:p w:rsidR="00F3241E" w:rsidRDefault="00F3241E" w:rsidP="001110B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А. Пристальное внимание групп общественности</w:t>
      </w:r>
    </w:p>
    <w:p w:rsidR="00F3241E" w:rsidRDefault="00F3241E" w:rsidP="001110B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В. Низкий уровень бюрократических процедур</w:t>
      </w:r>
    </w:p>
    <w:p w:rsidR="00F3241E" w:rsidRDefault="00F3241E" w:rsidP="001110B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С. Предпочтение отечественным производителям</w:t>
      </w:r>
    </w:p>
    <w:p w:rsidR="00F3241E" w:rsidRDefault="00F3241E" w:rsidP="001110B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3241E" w:rsidRDefault="00F3241E" w:rsidP="001110B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39.Активность маркетинговой деятельности продавцов повышается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F3241E" w:rsidRDefault="00F3241E" w:rsidP="001110B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А. Увеличение товарной насыщенности рынка</w:t>
      </w:r>
    </w:p>
    <w:p w:rsidR="00F3241E" w:rsidRDefault="00F3241E" w:rsidP="001110B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В. </w:t>
      </w:r>
      <w:proofErr w:type="gramStart"/>
      <w:r>
        <w:rPr>
          <w:rFonts w:ascii="Times New Roman" w:hAnsi="Times New Roman" w:cs="Times New Roman"/>
          <w:sz w:val="28"/>
          <w:szCs w:val="28"/>
        </w:rPr>
        <w:t>Ужесточении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конкуренции между продавцами</w:t>
      </w:r>
    </w:p>
    <w:p w:rsidR="00F3241E" w:rsidRDefault="00F3241E" w:rsidP="001110B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С. 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платежеспособного спроса населения</w:t>
      </w:r>
    </w:p>
    <w:p w:rsidR="00F3241E" w:rsidRDefault="00F3241E" w:rsidP="001110B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3241E" w:rsidRDefault="00F3241E" w:rsidP="001110B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40.Что более разнообразно:</w:t>
      </w:r>
    </w:p>
    <w:p w:rsidR="00F3241E" w:rsidRDefault="00F3241E" w:rsidP="001110B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А. Нужды</w:t>
      </w:r>
    </w:p>
    <w:p w:rsidR="00F3241E" w:rsidRDefault="00F3241E" w:rsidP="001110B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В. Потребности</w:t>
      </w:r>
    </w:p>
    <w:p w:rsidR="00F3241E" w:rsidRDefault="00F3241E" w:rsidP="001110B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С. Спрос</w:t>
      </w: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3241E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3241E" w:rsidRPr="00C239F4" w:rsidRDefault="00F3241E" w:rsidP="00C239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F3241E" w:rsidRPr="00C239F4" w:rsidSect="001B2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13225"/>
    <w:multiLevelType w:val="hybridMultilevel"/>
    <w:tmpl w:val="95AE9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9F4"/>
    <w:rsid w:val="00064790"/>
    <w:rsid w:val="001110BA"/>
    <w:rsid w:val="00130648"/>
    <w:rsid w:val="00185F1B"/>
    <w:rsid w:val="001B21DD"/>
    <w:rsid w:val="00223F73"/>
    <w:rsid w:val="00237D7D"/>
    <w:rsid w:val="0027761F"/>
    <w:rsid w:val="002A1CFD"/>
    <w:rsid w:val="0032305A"/>
    <w:rsid w:val="003A7B6E"/>
    <w:rsid w:val="003F037A"/>
    <w:rsid w:val="00472637"/>
    <w:rsid w:val="004D374D"/>
    <w:rsid w:val="004D3FE6"/>
    <w:rsid w:val="00524BF6"/>
    <w:rsid w:val="00555DC8"/>
    <w:rsid w:val="005963C8"/>
    <w:rsid w:val="006718D4"/>
    <w:rsid w:val="006E4D2B"/>
    <w:rsid w:val="007172DD"/>
    <w:rsid w:val="007727A4"/>
    <w:rsid w:val="00891DC2"/>
    <w:rsid w:val="008B1B4B"/>
    <w:rsid w:val="00905E5B"/>
    <w:rsid w:val="00913E28"/>
    <w:rsid w:val="00AE0E82"/>
    <w:rsid w:val="00B435CE"/>
    <w:rsid w:val="00B53F03"/>
    <w:rsid w:val="00BA5C9E"/>
    <w:rsid w:val="00BB4402"/>
    <w:rsid w:val="00BD7839"/>
    <w:rsid w:val="00BF1D78"/>
    <w:rsid w:val="00C239F4"/>
    <w:rsid w:val="00C8262E"/>
    <w:rsid w:val="00D30569"/>
    <w:rsid w:val="00DC0F8B"/>
    <w:rsid w:val="00E31DE0"/>
    <w:rsid w:val="00E50010"/>
    <w:rsid w:val="00E503C6"/>
    <w:rsid w:val="00E87915"/>
    <w:rsid w:val="00EB0071"/>
    <w:rsid w:val="00F3241E"/>
    <w:rsid w:val="00F902BA"/>
    <w:rsid w:val="00F96407"/>
    <w:rsid w:val="00FB79EE"/>
    <w:rsid w:val="00FE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1D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F902B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239F4"/>
    <w:pPr>
      <w:ind w:left="720"/>
    </w:pPr>
  </w:style>
  <w:style w:type="character" w:customStyle="1" w:styleId="10">
    <w:name w:val="Заголовок 1 Знак"/>
    <w:link w:val="1"/>
    <w:rsid w:val="00F902BA"/>
    <w:rPr>
      <w:rFonts w:ascii="Times New Roman" w:eastAsia="Times New Roman" w:hAnsi="Times New Roman"/>
      <w:b/>
      <w:sz w:val="4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1D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F902B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239F4"/>
    <w:pPr>
      <w:ind w:left="720"/>
    </w:pPr>
  </w:style>
  <w:style w:type="character" w:customStyle="1" w:styleId="10">
    <w:name w:val="Заголовок 1 Знак"/>
    <w:link w:val="1"/>
    <w:rsid w:val="00F902BA"/>
    <w:rPr>
      <w:rFonts w:ascii="Times New Roman" w:eastAsia="Times New Roman" w:hAnsi="Times New Roman"/>
      <w:b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860</Words>
  <Characters>6525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7371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 Wolf</dc:creator>
  <cp:lastModifiedBy>1</cp:lastModifiedBy>
  <cp:revision>3</cp:revision>
  <dcterms:created xsi:type="dcterms:W3CDTF">2015-05-14T15:51:00Z</dcterms:created>
  <dcterms:modified xsi:type="dcterms:W3CDTF">2015-05-14T16:10:00Z</dcterms:modified>
</cp:coreProperties>
</file>