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7" w:rsidRPr="00C32C95" w:rsidRDefault="00537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C32C95" w:rsidRPr="00C32C9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32C95" w:rsidRPr="00C32C95">
        <w:rPr>
          <w:rFonts w:ascii="Times New Roman" w:hAnsi="Times New Roman" w:cs="Times New Roman"/>
          <w:sz w:val="32"/>
          <w:szCs w:val="32"/>
        </w:rPr>
        <w:t>редложите</w:t>
      </w:r>
      <w:proofErr w:type="spellEnd"/>
      <w:r w:rsidR="00C32C95" w:rsidRPr="00C32C95">
        <w:rPr>
          <w:rFonts w:ascii="Times New Roman" w:hAnsi="Times New Roman" w:cs="Times New Roman"/>
          <w:sz w:val="32"/>
          <w:szCs w:val="32"/>
        </w:rPr>
        <w:t xml:space="preserve"> схемы реакций, позволяющих осуществить превращения </w:t>
      </w:r>
      <w:r w:rsidR="00C32C95" w:rsidRPr="00C32C9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32C95" w:rsidRPr="00C32C95">
        <w:rPr>
          <w:rFonts w:ascii="Times New Roman" w:hAnsi="Times New Roman" w:cs="Times New Roman"/>
          <w:sz w:val="32"/>
          <w:szCs w:val="32"/>
        </w:rPr>
        <w:t xml:space="preserve"> </w:t>
      </w:r>
      <w:r w:rsidR="00C32C95" w:rsidRPr="00C32C95">
        <w:rPr>
          <w:rFonts w:ascii="Times New Roman" w:hAnsi="Times New Roman" w:cs="Times New Roman"/>
          <w:sz w:val="32"/>
          <w:szCs w:val="32"/>
          <w:lang w:val="en-US"/>
        </w:rPr>
        <w:sym w:font="Wingdings" w:char="F0E0"/>
      </w:r>
      <w:r w:rsidR="00C32C95" w:rsidRPr="00C32C95">
        <w:rPr>
          <w:rFonts w:ascii="Times New Roman" w:hAnsi="Times New Roman" w:cs="Times New Roman"/>
          <w:sz w:val="32"/>
          <w:szCs w:val="32"/>
        </w:rPr>
        <w:t xml:space="preserve"> </w:t>
      </w:r>
      <w:r w:rsidR="00C32C95" w:rsidRPr="00C32C95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C32C95">
        <w:rPr>
          <w:rFonts w:ascii="Times New Roman" w:hAnsi="Times New Roman" w:cs="Times New Roman"/>
          <w:sz w:val="32"/>
          <w:szCs w:val="32"/>
        </w:rPr>
        <w:t xml:space="preserve"> </w:t>
      </w:r>
      <w:r w:rsidR="00C32C95" w:rsidRPr="00C32C95">
        <w:rPr>
          <w:rFonts w:ascii="Times New Roman" w:hAnsi="Times New Roman" w:cs="Times New Roman"/>
          <w:sz w:val="32"/>
          <w:szCs w:val="32"/>
        </w:rPr>
        <w:t>с использованием только неорганических веществ. Назовите все соединения по номенклатуре ИЮПАК.</w:t>
      </w:r>
    </w:p>
    <w:p w:rsidR="00C32C95" w:rsidRDefault="00C32C95">
      <w:pPr>
        <w:rPr>
          <w:rFonts w:ascii="Times New Roman" w:hAnsi="Times New Roman" w:cs="Times New Roman"/>
          <w:sz w:val="32"/>
          <w:szCs w:val="32"/>
        </w:rPr>
      </w:pPr>
      <w:r w:rsidRPr="00C32C9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32C95">
        <w:rPr>
          <w:rFonts w:ascii="Times New Roman" w:hAnsi="Times New Roman" w:cs="Times New Roman"/>
          <w:sz w:val="32"/>
          <w:szCs w:val="32"/>
        </w:rPr>
        <w:t xml:space="preserve"> (</w:t>
      </w:r>
      <w:r w:rsidR="00537418">
        <w:rPr>
          <w:rFonts w:ascii="Times New Roman" w:hAnsi="Times New Roman" w:cs="Times New Roman"/>
          <w:sz w:val="32"/>
          <w:szCs w:val="32"/>
        </w:rPr>
        <w:t>Уксусный альдегид</w:t>
      </w:r>
      <w:proofErr w:type="gramStart"/>
      <w:r w:rsidRPr="00C32C95">
        <w:rPr>
          <w:rFonts w:ascii="Times New Roman" w:hAnsi="Times New Roman" w:cs="Times New Roman"/>
          <w:sz w:val="32"/>
          <w:szCs w:val="32"/>
        </w:rPr>
        <w:t xml:space="preserve">)  </w:t>
      </w:r>
      <w:r w:rsidRPr="00C32C95">
        <w:rPr>
          <w:rFonts w:ascii="Times New Roman" w:hAnsi="Times New Roman" w:cs="Times New Roman"/>
          <w:sz w:val="32"/>
          <w:szCs w:val="32"/>
          <w:lang w:val="en-US"/>
        </w:rPr>
        <w:t>Y</w:t>
      </w:r>
      <w:proofErr w:type="gramEnd"/>
      <w:r w:rsidRPr="00C32C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37418">
        <w:rPr>
          <w:rFonts w:ascii="Times New Roman" w:hAnsi="Times New Roman" w:cs="Times New Roman"/>
          <w:sz w:val="32"/>
          <w:szCs w:val="32"/>
        </w:rPr>
        <w:t>бетта</w:t>
      </w:r>
      <w:r w:rsidR="00537418" w:rsidRPr="00537418">
        <w:rPr>
          <w:rFonts w:ascii="Times New Roman" w:hAnsi="Times New Roman" w:cs="Times New Roman"/>
          <w:sz w:val="32"/>
          <w:szCs w:val="32"/>
        </w:rPr>
        <w:t>-</w:t>
      </w:r>
      <w:r w:rsidR="00537418">
        <w:rPr>
          <w:rFonts w:ascii="Times New Roman" w:hAnsi="Times New Roman" w:cs="Times New Roman"/>
          <w:sz w:val="32"/>
          <w:szCs w:val="32"/>
        </w:rPr>
        <w:t>аминомасляная</w:t>
      </w:r>
      <w:proofErr w:type="spellEnd"/>
      <w:r w:rsidR="00537418">
        <w:rPr>
          <w:rFonts w:ascii="Times New Roman" w:hAnsi="Times New Roman" w:cs="Times New Roman"/>
          <w:sz w:val="32"/>
          <w:szCs w:val="32"/>
        </w:rPr>
        <w:t xml:space="preserve"> кислота</w:t>
      </w:r>
      <w:r w:rsidRPr="00C32C95">
        <w:rPr>
          <w:rFonts w:ascii="Times New Roman" w:hAnsi="Times New Roman" w:cs="Times New Roman"/>
          <w:sz w:val="32"/>
          <w:szCs w:val="32"/>
        </w:rPr>
        <w:t>)</w:t>
      </w:r>
    </w:p>
    <w:p w:rsidR="00537418" w:rsidRPr="00537418" w:rsidRDefault="00537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ЗАДАНИЕ. Приведите схемы взаимодействия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альфа-кидроксипропионовой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кислоты: а)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хлороводородом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б) с хлоридом фосфора (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53741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; в) с этиловым спиртом (в кислой среде); г)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гидроксидом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спиртовый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раствор) ;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)с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уксусным ангидридом.</w:t>
      </w:r>
    </w:p>
    <w:sectPr w:rsidR="00537418" w:rsidRPr="00537418" w:rsidSect="00F6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C95"/>
    <w:rsid w:val="00537418"/>
    <w:rsid w:val="00C32C95"/>
    <w:rsid w:val="00EB2B9E"/>
    <w:rsid w:val="00F6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</cp:revision>
  <dcterms:created xsi:type="dcterms:W3CDTF">2015-04-26T07:35:00Z</dcterms:created>
  <dcterms:modified xsi:type="dcterms:W3CDTF">2015-04-26T07:35:00Z</dcterms:modified>
</cp:coreProperties>
</file>