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0754">
      <w:r>
        <w:t>1) В задачах 1 проверить потенциальность плоского поля и вычислить работу силы при перемещении материальной точки единичной массы из точки А в точку В</w:t>
      </w:r>
    </w:p>
    <w:p w:rsidR="00DF0754" w:rsidRDefault="00DF0754">
      <w:r>
        <w:rPr>
          <w:noProof/>
        </w:rPr>
        <w:drawing>
          <wp:inline distT="0" distB="0" distL="0" distR="0">
            <wp:extent cx="3982006" cy="342948"/>
            <wp:effectExtent l="19050" t="0" r="0" b="0"/>
            <wp:docPr id="2" name="Рисунок 1" descr="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34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754" w:rsidRDefault="00DF0754"/>
    <w:p w:rsidR="00DF0754" w:rsidRDefault="00DF0754">
      <w:r>
        <w:t>2)</w:t>
      </w:r>
      <w:r w:rsidRPr="00DF0754">
        <w:t xml:space="preserve"> </w:t>
      </w:r>
      <w:r>
        <w:t>В задачах 2вычислить криволинейный интеграл 1) по замкнутому контуру в положительном направлении(против часовой стрелки); 2) используя формулу Грина</w:t>
      </w:r>
    </w:p>
    <w:p w:rsidR="00DF0754" w:rsidRDefault="00DF0754">
      <w:r>
        <w:rPr>
          <w:noProof/>
        </w:rPr>
        <w:drawing>
          <wp:inline distT="0" distB="0" distL="0" distR="0">
            <wp:extent cx="3334216" cy="543001"/>
            <wp:effectExtent l="19050" t="0" r="0" b="0"/>
            <wp:docPr id="3" name="Рисунок 2" descr="м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4216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754" w:rsidRDefault="00DF0754"/>
    <w:p w:rsidR="00DF0754" w:rsidRDefault="00DF0754"/>
    <w:p w:rsidR="00DF0754" w:rsidRDefault="00DF0754">
      <w:r>
        <w:t>3)</w:t>
      </w:r>
      <w:r w:rsidRPr="00DF0754">
        <w:t xml:space="preserve"> </w:t>
      </w:r>
      <w:r>
        <w:t>В задачах  3 найти общее решение для ДУ с разделяющимися переменными:</w:t>
      </w:r>
    </w:p>
    <w:p w:rsidR="00DF0754" w:rsidRDefault="00DF0754">
      <w:r>
        <w:rPr>
          <w:noProof/>
        </w:rPr>
        <w:drawing>
          <wp:inline distT="0" distB="0" distL="0" distR="0">
            <wp:extent cx="1762371" cy="409632"/>
            <wp:effectExtent l="19050" t="0" r="9279" b="0"/>
            <wp:docPr id="5" name="Рисунок 4" descr="м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2371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754" w:rsidRDefault="00DF0754"/>
    <w:p w:rsidR="00DF0754" w:rsidRDefault="00DF0754">
      <w:r>
        <w:t>4)</w:t>
      </w:r>
      <w:r w:rsidRPr="00DF0754">
        <w:t xml:space="preserve"> </w:t>
      </w:r>
      <w:r>
        <w:t>В задачах  4 решить задачу Коши для линейного уравнения</w:t>
      </w:r>
    </w:p>
    <w:p w:rsidR="00DF0754" w:rsidRDefault="00DF0754">
      <w:r>
        <w:rPr>
          <w:noProof/>
        </w:rPr>
        <w:drawing>
          <wp:inline distT="0" distB="0" distL="0" distR="0">
            <wp:extent cx="2286319" cy="476317"/>
            <wp:effectExtent l="19050" t="0" r="0" b="0"/>
            <wp:docPr id="6" name="Рисунок 5" descr="м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47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754" w:rsidRDefault="00DF0754"/>
    <w:p w:rsidR="00DF0754" w:rsidRDefault="00DF0754">
      <w:r>
        <w:t xml:space="preserve">5) В задачах </w:t>
      </w:r>
      <w:r w:rsidR="00F92B67">
        <w:t xml:space="preserve">5 </w:t>
      </w:r>
      <w:r>
        <w:t>найти частное решение линейного однородного ДУ второго порядка</w:t>
      </w:r>
    </w:p>
    <w:p w:rsidR="00F92B67" w:rsidRDefault="00F92B67">
      <w:r>
        <w:rPr>
          <w:noProof/>
        </w:rPr>
        <w:drawing>
          <wp:inline distT="0" distB="0" distL="0" distR="0">
            <wp:extent cx="2915057" cy="209579"/>
            <wp:effectExtent l="19050" t="0" r="0" b="0"/>
            <wp:docPr id="7" name="Рисунок 6" descr="м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5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B67" w:rsidRDefault="00F92B67"/>
    <w:p w:rsidR="00F92B67" w:rsidRDefault="00F92B67">
      <w:r>
        <w:t>6)</w:t>
      </w:r>
      <w:r w:rsidRPr="00F92B67">
        <w:t xml:space="preserve"> </w:t>
      </w:r>
      <w:r>
        <w:t>В задачах 6 найти общее решение линейного ДУ второго порядка, используя метод подбора</w:t>
      </w:r>
    </w:p>
    <w:p w:rsidR="00F92B67" w:rsidRDefault="00F92B67">
      <w:r>
        <w:rPr>
          <w:noProof/>
        </w:rPr>
        <w:drawing>
          <wp:inline distT="0" distB="0" distL="0" distR="0">
            <wp:extent cx="1638529" cy="247685"/>
            <wp:effectExtent l="19050" t="0" r="0" b="0"/>
            <wp:docPr id="8" name="Рисунок 7" descr="м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6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529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B67" w:rsidRDefault="00F92B67"/>
    <w:p w:rsidR="00F92B67" w:rsidRDefault="00F92B67">
      <w:r>
        <w:t xml:space="preserve">7) В задачах 7 для данных рядов найти а) радиус сходимости и указать область сходимости </w:t>
      </w:r>
      <w:proofErr w:type="spellStart"/>
      <w:r>
        <w:t>ряда;б</w:t>
      </w:r>
      <w:proofErr w:type="spellEnd"/>
      <w:r>
        <w:t>) выписать первые три члена ряда</w:t>
      </w:r>
    </w:p>
    <w:p w:rsidR="00F92B67" w:rsidRDefault="00F92B67"/>
    <w:p w:rsidR="00F92B67" w:rsidRDefault="00F92B67">
      <w:r>
        <w:rPr>
          <w:noProof/>
        </w:rPr>
        <w:drawing>
          <wp:inline distT="0" distB="0" distL="0" distR="0">
            <wp:extent cx="1924319" cy="628738"/>
            <wp:effectExtent l="19050" t="0" r="0" b="0"/>
            <wp:docPr id="9" name="Рисунок 8" descr="м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7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4319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B67" w:rsidRDefault="00F92B67">
      <w:r>
        <w:lastRenderedPageBreak/>
        <w:t>8) В задачах  8 Найти первые пять (ненулевых) членов разложения в степенной ряд решения ДУ с заданными начальными условиями</w:t>
      </w:r>
    </w:p>
    <w:p w:rsidR="00F92B67" w:rsidRDefault="00F92B67"/>
    <w:p w:rsidR="00DF0754" w:rsidRDefault="00F92B67">
      <w:r>
        <w:rPr>
          <w:noProof/>
        </w:rPr>
        <w:drawing>
          <wp:inline distT="0" distB="0" distL="0" distR="0">
            <wp:extent cx="4010585" cy="219106"/>
            <wp:effectExtent l="19050" t="0" r="8965" b="0"/>
            <wp:docPr id="11" name="Рисунок 10" descr="м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8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B67" w:rsidRDefault="00F92B67"/>
    <w:p w:rsidR="00F92B67" w:rsidRDefault="00F92B67">
      <w:r>
        <w:t xml:space="preserve">9) В задачах 9      1) разложить функцию </w:t>
      </w:r>
      <w:proofErr w:type="spellStart"/>
      <w:r>
        <w:t>f</w:t>
      </w:r>
      <w:proofErr w:type="spellEnd"/>
      <w:r>
        <w:t xml:space="preserve"> ( </w:t>
      </w:r>
      <w:proofErr w:type="spellStart"/>
      <w:r>
        <w:t>x</w:t>
      </w:r>
      <w:proofErr w:type="spellEnd"/>
      <w:r>
        <w:t xml:space="preserve"> ) в ряд Фурье с периодом, равным длине интервала задания функции. 2) Изобразить график суммы ряда S ( </w:t>
      </w:r>
      <w:proofErr w:type="spellStart"/>
      <w:r>
        <w:t>x</w:t>
      </w:r>
      <w:proofErr w:type="spellEnd"/>
      <w:r>
        <w:t xml:space="preserve"> ) . 3) Спектр амплитуд при помощи диаграмм</w:t>
      </w:r>
    </w:p>
    <w:p w:rsidR="00F92B67" w:rsidRDefault="00F92B67"/>
    <w:p w:rsidR="00F92B67" w:rsidRDefault="00F92B67">
      <w:r>
        <w:rPr>
          <w:noProof/>
        </w:rPr>
        <w:drawing>
          <wp:inline distT="0" distB="0" distL="0" distR="0">
            <wp:extent cx="2133898" cy="657317"/>
            <wp:effectExtent l="19050" t="0" r="0" b="0"/>
            <wp:docPr id="12" name="Рисунок 11" descr="м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9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754" w:rsidRDefault="00DF0754"/>
    <w:p w:rsidR="00DF0754" w:rsidRDefault="00DF0754"/>
    <w:p w:rsidR="00DF0754" w:rsidRDefault="00DF0754"/>
    <w:sectPr w:rsidR="00DF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D043B3"/>
    <w:rsid w:val="00D043B3"/>
    <w:rsid w:val="00DF0754"/>
    <w:rsid w:val="00F9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</dc:creator>
  <cp:lastModifiedBy>Gram</cp:lastModifiedBy>
  <cp:revision>2</cp:revision>
  <dcterms:created xsi:type="dcterms:W3CDTF">2015-05-02T17:23:00Z</dcterms:created>
  <dcterms:modified xsi:type="dcterms:W3CDTF">2015-05-02T17:23:00Z</dcterms:modified>
</cp:coreProperties>
</file>