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82" w:rsidRDefault="00C26682" w:rsidP="00C266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теме:</w:t>
      </w:r>
    </w:p>
    <w:p w:rsidR="00C26682" w:rsidRDefault="00C26682" w:rsidP="00C266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«Понятия «культура речи», «литературный язык», компоненты культуры речи. История развития русского литературного языка. Орфоэпические и акцентологические нормы современного русского языка»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работы: 30 минут.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оценивании работы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C26682" w:rsidTr="00C266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0-8 ошибок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26682" w:rsidTr="00C266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8 ошибок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</w:p>
        </w:tc>
      </w:tr>
    </w:tbl>
    <w:p w:rsidR="00C26682" w:rsidRDefault="00C26682" w:rsidP="00C266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Поставьте ударения в словах.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Асимметрия, автозаводская, феномен, аристократия, баловать, созвонимся, квартал, бомбардировать, блокировать, вероисповедание, нефтепровод, догмат, договор, завидно, знамение, каталог, оптовый, некролог, обеспечение, приговор, ракурс, соболезнование, столяр, фетиш, апостроф, аргумент, апокалипсис.</w:t>
      </w:r>
      <w:proofErr w:type="gramEnd"/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Определите, какой звук произносится под ударением [о] или [э].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Афера, гренадер, свекла, никчемный, блеф, одноименный, острие, повлекший, подоплека, согбенный, коленопреклоненный, щелочь, забытье, многоженец, головешка, оседлый, истекший (срок), безнадежный, гравер, опека.</w:t>
      </w:r>
      <w:proofErr w:type="gramEnd"/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 Определите твердо или мягко поизносится выделенный согласный звук.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Образец: компью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ер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компь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т]ер, ши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ель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>]ель.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Анестезия, протектор, деканат, демобилизация, тезис, термин, сервер, сепия, темп, юриспруденция, эффект, антисептик, орхидея, экстрасенс, антисептик, лазер, конденсат, гротеск, пресса, сервис.</w:t>
      </w:r>
      <w:proofErr w:type="gramEnd"/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Выберите правильный вариант:</w:t>
      </w:r>
      <w:r>
        <w:rPr>
          <w:rFonts w:ascii="Times New Roman" w:hAnsi="Times New Roman" w:cs="Times New Roman"/>
          <w:sz w:val="24"/>
          <w:szCs w:val="24"/>
        </w:rPr>
        <w:t xml:space="preserve"> компрометировать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компроментировать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подскользнуться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поскользнуться, дуршлаг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будущий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инцидент- инцидент,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юристконсульт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юрисконсульт.</w:t>
      </w:r>
      <w:proofErr w:type="gramEnd"/>
    </w:p>
    <w:p w:rsidR="00C26682" w:rsidRDefault="00C26682" w:rsidP="00C266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теме:</w:t>
      </w:r>
    </w:p>
    <w:p w:rsidR="00C26682" w:rsidRDefault="00C26682" w:rsidP="00C266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«Лексические и фразеологические нормы современного русского языка»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работы: 30 минут.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оценивании работы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C26682" w:rsidTr="00C266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 ошибок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26682" w:rsidTr="00C266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ошибок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</w:p>
        </w:tc>
      </w:tr>
    </w:tbl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Устраните в предложениях ошибки, связанные с нарушением лексических норм.</w:t>
      </w:r>
    </w:p>
    <w:p w:rsidR="00C26682" w:rsidRDefault="00C26682" w:rsidP="00C26682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Электроны выполняют перенос электрического заряда.</w:t>
      </w:r>
    </w:p>
    <w:p w:rsidR="00C26682" w:rsidRDefault="00C26682" w:rsidP="00C26682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феврале продолжительность суток возрастет на 2 часа.</w:t>
      </w:r>
    </w:p>
    <w:p w:rsidR="00C26682" w:rsidRDefault="00C26682" w:rsidP="00C26682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Бабушка хранила деньги в банке.</w:t>
      </w:r>
    </w:p>
    <w:p w:rsidR="00C26682" w:rsidRDefault="00C26682" w:rsidP="00C26682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</w:t>
      </w:r>
      <w:r>
        <w:rPr>
          <w:rFonts w:ascii="Times New Roman" w:hAnsi="Times New Roman"/>
          <w:bCs/>
          <w:sz w:val="24"/>
          <w:szCs w:val="24"/>
        </w:rPr>
        <w:t xml:space="preserve"> научное наследство этого ученого – это не только его труды, но и </w:t>
      </w:r>
      <w:r>
        <w:rPr>
          <w:rFonts w:ascii="Times New Roman" w:hAnsi="Times New Roman"/>
          <w:sz w:val="24"/>
          <w:szCs w:val="24"/>
        </w:rPr>
        <w:t>целые школы, направления.</w:t>
      </w:r>
    </w:p>
    <w:p w:rsidR="00C26682" w:rsidRDefault="00C26682" w:rsidP="00C26682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Физика </w:t>
      </w:r>
      <w:r>
        <w:rPr>
          <w:rFonts w:ascii="Times New Roman" w:hAnsi="Times New Roman"/>
          <w:bCs/>
          <w:sz w:val="24"/>
          <w:szCs w:val="24"/>
        </w:rPr>
        <w:t>низких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температур</w:t>
      </w:r>
      <w:r>
        <w:rPr>
          <w:rFonts w:ascii="Times New Roman" w:hAnsi="Times New Roman"/>
          <w:sz w:val="24"/>
          <w:szCs w:val="24"/>
        </w:rPr>
        <w:t xml:space="preserve"> изучает физические процессы, протекающие </w:t>
      </w:r>
      <w:r>
        <w:rPr>
          <w:rFonts w:ascii="Times New Roman" w:hAnsi="Times New Roman"/>
          <w:bCs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очень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высоких минусовых </w:t>
      </w:r>
      <w:r>
        <w:rPr>
          <w:rFonts w:ascii="Times New Roman" w:hAnsi="Times New Roman"/>
          <w:bCs/>
          <w:sz w:val="24"/>
          <w:szCs w:val="24"/>
        </w:rPr>
        <w:t>температурах</w:t>
      </w:r>
      <w:r>
        <w:rPr>
          <w:rFonts w:ascii="Times New Roman" w:hAnsi="Times New Roman"/>
          <w:sz w:val="24"/>
          <w:szCs w:val="24"/>
        </w:rPr>
        <w:t>, вплоть до абсолютного нуля.</w:t>
      </w:r>
    </w:p>
    <w:p w:rsidR="00C26682" w:rsidRDefault="00C26682" w:rsidP="00C26682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Антон </w:t>
      </w:r>
      <w:proofErr w:type="gramStart"/>
      <w:r>
        <w:rPr>
          <w:rFonts w:ascii="Times New Roman" w:hAnsi="Times New Roman"/>
          <w:sz w:val="24"/>
          <w:szCs w:val="24"/>
        </w:rPr>
        <w:t>одел куртку</w:t>
      </w:r>
      <w:proofErr w:type="gramEnd"/>
      <w:r>
        <w:rPr>
          <w:rFonts w:ascii="Times New Roman" w:hAnsi="Times New Roman"/>
          <w:sz w:val="24"/>
          <w:szCs w:val="24"/>
        </w:rPr>
        <w:t xml:space="preserve"> и побежал в институт.</w:t>
      </w:r>
    </w:p>
    <w:p w:rsidR="00C26682" w:rsidRDefault="00C26682" w:rsidP="00C26682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Требуется секретарь с навыками компьютера.</w:t>
      </w:r>
    </w:p>
    <w:p w:rsidR="00C26682" w:rsidRDefault="00C26682" w:rsidP="00C26682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эффективных сечений необходимо для работ по вычислению  некоторых характеристик процессов. </w:t>
      </w:r>
    </w:p>
    <w:p w:rsidR="00C26682" w:rsidRDefault="00C26682" w:rsidP="00C26682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собрание пришло 10 человек студентов.</w:t>
      </w:r>
    </w:p>
    <w:p w:rsidR="00C26682" w:rsidRDefault="00C26682" w:rsidP="00C26682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И.Лодыгин во много раз умножил славу российской науки.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Устраните в предложениях ошибки, связанные с нарушением норм употребления фразеологизмов.</w:t>
      </w:r>
    </w:p>
    <w:p w:rsidR="00C26682" w:rsidRDefault="00C26682" w:rsidP="00C2668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Решить эту задачу легче пареной репы!</w:t>
      </w:r>
    </w:p>
    <w:p w:rsidR="00C26682" w:rsidRDefault="00C26682" w:rsidP="00C2668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промокли до костей.</w:t>
      </w:r>
    </w:p>
    <w:p w:rsidR="00C26682" w:rsidRDefault="00C26682" w:rsidP="00C2668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Эта проблема гроша выеденного не стоит.</w:t>
      </w:r>
    </w:p>
    <w:p w:rsidR="00C26682" w:rsidRDefault="00C26682" w:rsidP="00C2668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Думаю, не за горой тот день, когда с помощью наших приборов смогут ставить точнейшие диагнозы.</w:t>
      </w:r>
    </w:p>
    <w:p w:rsidR="00C26682" w:rsidRDefault="00C26682" w:rsidP="00C2668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Это малоизвестная область науки, где практически не бывала нога человека </w:t>
      </w:r>
    </w:p>
    <w:p w:rsidR="00C26682" w:rsidRDefault="00C26682" w:rsidP="00C2668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у меня нет слуха: медведь на уши наступил.</w:t>
      </w:r>
    </w:p>
    <w:p w:rsidR="00C26682" w:rsidRDefault="00C26682" w:rsidP="00C2668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внесли огромную лепту в организацию этого мероприятия.</w:t>
      </w:r>
    </w:p>
    <w:p w:rsidR="00C26682" w:rsidRDefault="00C26682" w:rsidP="00C2668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Он бросился бежать со всех своих ног.</w:t>
      </w:r>
    </w:p>
    <w:p w:rsidR="00C26682" w:rsidRDefault="00C26682" w:rsidP="00C2668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Администрация смотрит на это спустя рукава.</w:t>
      </w:r>
    </w:p>
    <w:p w:rsidR="00C26682" w:rsidRDefault="00C26682" w:rsidP="00C2668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И тогда вся система доказательств рассыпалась как мыльный пузырь.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теме:</w:t>
      </w:r>
    </w:p>
    <w:p w:rsidR="00C26682" w:rsidRDefault="00C26682" w:rsidP="00C266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«Грамматические нормы современного русского языка»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работы: 30 минут.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оценивании работы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C26682" w:rsidTr="00C266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 ошибок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26682" w:rsidTr="00C266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ошибок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</w:p>
        </w:tc>
      </w:tr>
    </w:tbl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Устраните в предложениях ошибки, связанные с нарушением морфологических норм.</w:t>
      </w:r>
    </w:p>
    <w:p w:rsidR="00C26682" w:rsidRDefault="00C26682" w:rsidP="00C266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Более  эффективнее</w:t>
      </w:r>
      <w:proofErr w:type="gramEnd"/>
      <w:r>
        <w:rPr>
          <w:rFonts w:ascii="Times New Roman" w:hAnsi="Times New Roman"/>
          <w:sz w:val="24"/>
          <w:szCs w:val="24"/>
        </w:rPr>
        <w:t xml:space="preserve"> было бы провести этот эксперимент в нашей лаборатории.</w:t>
      </w:r>
    </w:p>
    <w:p w:rsidR="00C26682" w:rsidRDefault="00C26682" w:rsidP="00C26682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Здесь продаются крема и дезодоранты.</w:t>
      </w:r>
    </w:p>
    <w:p w:rsidR="00C26682" w:rsidRDefault="00C26682" w:rsidP="00C26682">
      <w:pPr>
        <w:pStyle w:val="ad"/>
        <w:numPr>
          <w:ilvl w:val="0"/>
          <w:numId w:val="7"/>
        </w:numPr>
        <w:ind w:left="0" w:firstLine="567"/>
        <w:textAlignment w:val="auto"/>
        <w:rPr>
          <w:sz w:val="24"/>
          <w:szCs w:val="24"/>
        </w:rPr>
      </w:pPr>
      <w:r>
        <w:rPr>
          <w:sz w:val="24"/>
          <w:szCs w:val="24"/>
        </w:rPr>
        <w:t>В МГУ работают известные профессоры, доктора наук, академики.</w:t>
      </w:r>
    </w:p>
    <w:p w:rsidR="00C26682" w:rsidRDefault="00C26682" w:rsidP="00C26682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Нужно купить пару туфлей, две пары носок и пару чулок.</w:t>
      </w:r>
    </w:p>
    <w:p w:rsidR="00C26682" w:rsidRDefault="00C26682" w:rsidP="00C26682">
      <w:pPr>
        <w:pStyle w:val="ad"/>
        <w:numPr>
          <w:ilvl w:val="0"/>
          <w:numId w:val="7"/>
        </w:numPr>
        <w:ind w:left="0" w:firstLine="567"/>
        <w:textAlignment w:val="auto"/>
        <w:rPr>
          <w:noProof/>
          <w:sz w:val="24"/>
          <w:szCs w:val="24"/>
        </w:rPr>
      </w:pPr>
      <w:r>
        <w:rPr>
          <w:sz w:val="24"/>
          <w:szCs w:val="24"/>
          <w:lang w:bidi="en-US"/>
        </w:rPr>
        <w:t>Скорость ветра при урагане достигает тридцать два метра в секунду.</w:t>
      </w:r>
    </w:p>
    <w:p w:rsidR="00C26682" w:rsidRDefault="00C26682" w:rsidP="00C26682">
      <w:pPr>
        <w:pStyle w:val="ad"/>
        <w:numPr>
          <w:ilvl w:val="0"/>
          <w:numId w:val="7"/>
        </w:numPr>
        <w:ind w:left="0" w:firstLine="56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Петя пришел с института, </w:t>
      </w:r>
      <w:proofErr w:type="gramStart"/>
      <w:r>
        <w:rPr>
          <w:sz w:val="24"/>
          <w:szCs w:val="24"/>
        </w:rPr>
        <w:t>одел халат</w:t>
      </w:r>
      <w:proofErr w:type="gramEnd"/>
      <w:r>
        <w:rPr>
          <w:sz w:val="24"/>
          <w:szCs w:val="24"/>
        </w:rPr>
        <w:t>, а потом долго искал свой тапок.</w:t>
      </w:r>
    </w:p>
    <w:p w:rsidR="00C26682" w:rsidRDefault="00C26682" w:rsidP="00C26682">
      <w:pPr>
        <w:pStyle w:val="ad"/>
        <w:numPr>
          <w:ilvl w:val="0"/>
          <w:numId w:val="7"/>
        </w:numPr>
        <w:ind w:left="0" w:firstLine="567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Мама повесила занавески с </w:t>
      </w:r>
      <w:proofErr w:type="spellStart"/>
      <w:r>
        <w:rPr>
          <w:sz w:val="24"/>
          <w:szCs w:val="24"/>
        </w:rPr>
        <w:t>тюлью</w:t>
      </w:r>
      <w:proofErr w:type="spellEnd"/>
      <w:r>
        <w:rPr>
          <w:sz w:val="24"/>
          <w:szCs w:val="24"/>
        </w:rPr>
        <w:t xml:space="preserve">. </w:t>
      </w:r>
    </w:p>
    <w:p w:rsidR="00C26682" w:rsidRDefault="00C26682" w:rsidP="00C26682">
      <w:pPr>
        <w:pStyle w:val="ad"/>
        <w:numPr>
          <w:ilvl w:val="0"/>
          <w:numId w:val="7"/>
        </w:numPr>
        <w:ind w:left="0" w:firstLine="567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Перед восьмым мартом ребята ездили в торговый центр.</w:t>
      </w:r>
    </w:p>
    <w:p w:rsidR="00C26682" w:rsidRDefault="00C26682" w:rsidP="00C26682">
      <w:pPr>
        <w:pStyle w:val="ad"/>
        <w:numPr>
          <w:ilvl w:val="0"/>
          <w:numId w:val="7"/>
        </w:numPr>
        <w:ind w:left="0" w:firstLine="567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Таня уронила огромный пакет с </w:t>
      </w:r>
      <w:proofErr w:type="spellStart"/>
      <w:r>
        <w:rPr>
          <w:sz w:val="24"/>
          <w:szCs w:val="24"/>
        </w:rPr>
        <w:t>бигудями</w:t>
      </w:r>
      <w:proofErr w:type="spellEnd"/>
      <w:r>
        <w:rPr>
          <w:sz w:val="24"/>
          <w:szCs w:val="24"/>
        </w:rPr>
        <w:t>.</w:t>
      </w:r>
    </w:p>
    <w:p w:rsidR="00C26682" w:rsidRDefault="00C26682" w:rsidP="00C26682">
      <w:pPr>
        <w:pStyle w:val="ad"/>
        <w:numPr>
          <w:ilvl w:val="0"/>
          <w:numId w:val="7"/>
        </w:numPr>
        <w:ind w:left="0" w:firstLine="567"/>
        <w:jc w:val="left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день</w:t>
      </w:r>
      <w:proofErr w:type="gramEnd"/>
      <w:r>
        <w:rPr>
          <w:sz w:val="24"/>
          <w:szCs w:val="24"/>
        </w:rPr>
        <w:t xml:space="preserve"> рождению мне подарили новый планшет.</w:t>
      </w:r>
    </w:p>
    <w:p w:rsidR="00C26682" w:rsidRDefault="00C26682" w:rsidP="00C266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Устраните в предложениях ошибки, связанные с нарушением синтаксических норм.</w:t>
      </w:r>
    </w:p>
    <w:p w:rsidR="00C26682" w:rsidRDefault="00C26682" w:rsidP="00C26682">
      <w:pPr>
        <w:pStyle w:val="ad"/>
        <w:numPr>
          <w:ilvl w:val="0"/>
          <w:numId w:val="8"/>
        </w:numPr>
        <w:ind w:left="0" w:firstLine="567"/>
        <w:textAlignment w:val="auto"/>
        <w:rPr>
          <w:sz w:val="24"/>
          <w:szCs w:val="24"/>
        </w:rPr>
      </w:pPr>
      <w:r>
        <w:rPr>
          <w:sz w:val="24"/>
          <w:szCs w:val="24"/>
        </w:rPr>
        <w:t>Общежитие вновь принимает студентов после капитального ремонта.</w:t>
      </w:r>
    </w:p>
    <w:p w:rsidR="00C26682" w:rsidRDefault="00C26682" w:rsidP="00C26682">
      <w:pPr>
        <w:pStyle w:val="ad"/>
        <w:numPr>
          <w:ilvl w:val="0"/>
          <w:numId w:val="8"/>
        </w:numPr>
        <w:ind w:left="0" w:firstLine="567"/>
        <w:textAlignment w:val="auto"/>
        <w:rPr>
          <w:sz w:val="24"/>
          <w:szCs w:val="24"/>
        </w:rPr>
      </w:pPr>
      <w:r>
        <w:rPr>
          <w:sz w:val="24"/>
          <w:szCs w:val="24"/>
        </w:rPr>
        <w:t>Направляемых студентов на практику необходимо снабдить подробной программой прохождения практики и тщательно разработанной инструкцией специалистами.</w:t>
      </w:r>
    </w:p>
    <w:p w:rsidR="00C26682" w:rsidRDefault="00C26682" w:rsidP="00C26682">
      <w:pPr>
        <w:pStyle w:val="ad"/>
        <w:numPr>
          <w:ilvl w:val="0"/>
          <w:numId w:val="8"/>
        </w:numPr>
        <w:ind w:left="0" w:firstLine="567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Рассмотрим простейшую электрическую цепь постоянного тока, составленного из одного гальванического элемента и проводника. </w:t>
      </w:r>
    </w:p>
    <w:p w:rsidR="00C26682" w:rsidRDefault="00C26682" w:rsidP="00C26682">
      <w:pPr>
        <w:pStyle w:val="ad"/>
        <w:numPr>
          <w:ilvl w:val="0"/>
          <w:numId w:val="8"/>
        </w:numPr>
        <w:ind w:left="0" w:firstLine="567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Помещая вещество в магнитное поле, оно намагничивается.</w:t>
      </w:r>
    </w:p>
    <w:p w:rsidR="00C26682" w:rsidRDefault="00C26682" w:rsidP="00C26682">
      <w:pPr>
        <w:pStyle w:val="ad"/>
        <w:numPr>
          <w:ilvl w:val="0"/>
          <w:numId w:val="8"/>
        </w:numPr>
        <w:ind w:left="0" w:firstLine="567"/>
        <w:textAlignment w:val="auto"/>
        <w:rPr>
          <w:noProof/>
          <w:sz w:val="24"/>
          <w:szCs w:val="24"/>
        </w:rPr>
      </w:pPr>
      <w:r>
        <w:rPr>
          <w:sz w:val="24"/>
          <w:szCs w:val="24"/>
        </w:rPr>
        <w:t xml:space="preserve">Исследуя катодные лучи,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 Томсоном в 1897 году был открыт электрон - носитель элементарного отрицательного электрического заряда.</w:t>
      </w:r>
    </w:p>
    <w:p w:rsidR="00C26682" w:rsidRDefault="00C26682" w:rsidP="00C26682">
      <w:pPr>
        <w:pStyle w:val="ad"/>
        <w:numPr>
          <w:ilvl w:val="0"/>
          <w:numId w:val="8"/>
        </w:numPr>
        <w:ind w:left="0" w:firstLine="567"/>
        <w:textAlignment w:val="auto"/>
        <w:rPr>
          <w:noProof/>
          <w:sz w:val="24"/>
          <w:szCs w:val="24"/>
        </w:rPr>
      </w:pPr>
      <w:r>
        <w:rPr>
          <w:sz w:val="24"/>
          <w:szCs w:val="24"/>
        </w:rPr>
        <w:t>По получению запроса немедленно ответьте.</w:t>
      </w:r>
    </w:p>
    <w:p w:rsidR="00C26682" w:rsidRDefault="00C26682" w:rsidP="00C26682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А в этом кабинете сидит наш секретарь, который давно не ремонтировался.</w:t>
      </w:r>
    </w:p>
    <w:p w:rsidR="00C26682" w:rsidRDefault="00C26682" w:rsidP="00C26682">
      <w:pPr>
        <w:pStyle w:val="ad"/>
        <w:numPr>
          <w:ilvl w:val="0"/>
          <w:numId w:val="8"/>
        </w:numPr>
        <w:ind w:left="0" w:firstLine="567"/>
        <w:textAlignment w:val="auto"/>
        <w:rPr>
          <w:sz w:val="24"/>
          <w:szCs w:val="24"/>
        </w:rPr>
      </w:pPr>
      <w:r>
        <w:rPr>
          <w:sz w:val="24"/>
          <w:szCs w:val="24"/>
        </w:rPr>
        <w:t>Если в период гарантийной эксплуатации обнаружатся дефекты, возникшие по вине подрядчика и которые не позволяют продолжать нормальную эксплуатацию продукции, гарантийный срок продлевается</w:t>
      </w:r>
    </w:p>
    <w:p w:rsidR="00C26682" w:rsidRDefault="00C26682" w:rsidP="00C26682">
      <w:pPr>
        <w:pStyle w:val="ad"/>
        <w:numPr>
          <w:ilvl w:val="0"/>
          <w:numId w:val="8"/>
        </w:numPr>
        <w:ind w:left="0" w:firstLine="567"/>
        <w:textAlignment w:val="auto"/>
        <w:rPr>
          <w:sz w:val="24"/>
          <w:szCs w:val="24"/>
        </w:rPr>
      </w:pPr>
      <w:r>
        <w:rPr>
          <w:sz w:val="24"/>
          <w:szCs w:val="24"/>
        </w:rPr>
        <w:t>Это  есть и останется самым весомым аргументом в научной полемике.</w:t>
      </w:r>
    </w:p>
    <w:p w:rsidR="00C26682" w:rsidRDefault="00C26682" w:rsidP="00C26682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Явления интерференции и дифракции наблюдаются как при распространении продольных,  так и поперечных волн.  </w:t>
      </w:r>
    </w:p>
    <w:p w:rsidR="00C26682" w:rsidRDefault="00C26682" w:rsidP="00C26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теме</w:t>
      </w:r>
    </w:p>
    <w:p w:rsidR="00C26682" w:rsidRDefault="00C26682" w:rsidP="00C26682">
      <w:pPr>
        <w:pStyle w:val="aa"/>
        <w:widowControl w:val="0"/>
        <w:spacing w:after="0"/>
        <w:ind w:left="20" w:right="20" w:firstLine="567"/>
        <w:jc w:val="center"/>
        <w:rPr>
          <w:rStyle w:val="1"/>
          <w:rFonts w:eastAsia="Calibri"/>
          <w:bCs/>
          <w:color w:val="000000"/>
        </w:rPr>
      </w:pPr>
      <w:r>
        <w:t>«Функциональные стили речи современного русского языка»</w:t>
      </w:r>
    </w:p>
    <w:p w:rsidR="00C26682" w:rsidRDefault="00C26682" w:rsidP="00C26682">
      <w:pPr>
        <w:spacing w:after="0" w:line="240" w:lineRule="auto"/>
        <w:jc w:val="both"/>
        <w:rPr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работы: 40 минут.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оценивании работы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C26682" w:rsidTr="00C266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 ошибок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26682" w:rsidTr="00C266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ошибок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2" w:rsidRDefault="00C2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</w:p>
        </w:tc>
      </w:tr>
    </w:tbl>
    <w:p w:rsidR="00C26682" w:rsidRDefault="00C26682" w:rsidP="00C26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Напишите аннотацию к данному научному тексту.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Импульсные источники питания стали фактически непременным атрибутом любой современной бытовой техники, потребляющей от сети мощность свыше 100 Вт. В эту категорию попадают компьютеры, телевизоры, мониторы.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импульсных источников питания, примеры конкретного воплощения которых будут приведены ниже, применяются специальные схемные решения.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для исключения сквозных токов через выходные транзисторы некоторых импульсных источников питания используют специальную форму импульсов, а именно, биполярные импульсы прямоугольной формы, имеющие между собой промежуток во времени. Продолжительность этого промежутка должна быть больше времени рассасывания неосновных носителей в базе выходных транзисторов, иначе эти транзисторы будут повреждены. Ширина управляющих импульсов с целью стабилизации выходного напряжения может изменяться с помощью обратной связи.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для обеспечения надежности в импульсных источниках питания используют высоковольтные транзисторы, которые в силу технологических особенностей не отличаются в лучшую сторону (имеют низкие частоты переключения, малые коэффициенты передачи по току, значительные токи утечки, большие падения напряжения на коллекторном переходе в открытом состоянии). Особенно это касается устаревших ныне моделей отечественных транзисторов типа КТ809, КТ812, КТ826, КТ828 и многих других. Стоит сказать, что в последние годы появилась достойная замена биполярным транзисторам, традиционно используемых в выходных каскадах импульсных источников питания. Это специальные высоковольтные полевые транзисторы отечественного, и, главным образом, зарубежного производства. Кроме того, существуют многочисленные микросхемы для импульсных источников питания.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Составьте заявление о приеме на работу</w:t>
      </w: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682" w:rsidRDefault="00C26682" w:rsidP="00C2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 Составьте объяснительную записку на имя декана факультета. Объясните в ней причину вашего отсутствия на занятиях.</w:t>
      </w:r>
    </w:p>
    <w:sectPr w:rsidR="00C26682" w:rsidSect="008640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03" w:rsidRDefault="00771703" w:rsidP="00515A68">
      <w:pPr>
        <w:spacing w:after="0" w:line="240" w:lineRule="auto"/>
      </w:pPr>
      <w:r>
        <w:separator/>
      </w:r>
    </w:p>
  </w:endnote>
  <w:endnote w:type="continuationSeparator" w:id="0">
    <w:p w:rsidR="00771703" w:rsidRDefault="00771703" w:rsidP="0051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3793"/>
      <w:docPartObj>
        <w:docPartGallery w:val="Page Numbers (Bottom of Page)"/>
        <w:docPartUnique/>
      </w:docPartObj>
    </w:sdtPr>
    <w:sdtContent>
      <w:p w:rsidR="00A52375" w:rsidRDefault="00CA4353">
        <w:pPr>
          <w:pStyle w:val="a8"/>
          <w:jc w:val="center"/>
        </w:pPr>
        <w:r>
          <w:fldChar w:fldCharType="begin"/>
        </w:r>
        <w:r w:rsidR="001A501F">
          <w:instrText xml:space="preserve"> PAGE   \* MERGEFORMAT </w:instrText>
        </w:r>
        <w:r>
          <w:fldChar w:fldCharType="separate"/>
        </w:r>
        <w:r w:rsidR="001300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2375" w:rsidRDefault="00A523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03" w:rsidRDefault="00771703" w:rsidP="00515A68">
      <w:pPr>
        <w:spacing w:after="0" w:line="240" w:lineRule="auto"/>
      </w:pPr>
      <w:r>
        <w:separator/>
      </w:r>
    </w:p>
  </w:footnote>
  <w:footnote w:type="continuationSeparator" w:id="0">
    <w:p w:rsidR="00771703" w:rsidRDefault="00771703" w:rsidP="00515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6537"/>
    <w:multiLevelType w:val="hybridMultilevel"/>
    <w:tmpl w:val="5DA8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4D6C"/>
    <w:multiLevelType w:val="hybridMultilevel"/>
    <w:tmpl w:val="B928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688D"/>
    <w:multiLevelType w:val="hybridMultilevel"/>
    <w:tmpl w:val="0382F442"/>
    <w:lvl w:ilvl="0" w:tplc="206E69B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3CC1BE4"/>
    <w:multiLevelType w:val="hybridMultilevel"/>
    <w:tmpl w:val="730630FC"/>
    <w:lvl w:ilvl="0" w:tplc="3C481492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E31"/>
    <w:rsid w:val="00004CBC"/>
    <w:rsid w:val="000372A8"/>
    <w:rsid w:val="000653D8"/>
    <w:rsid w:val="00074118"/>
    <w:rsid w:val="00090D6A"/>
    <w:rsid w:val="00095C10"/>
    <w:rsid w:val="000B036C"/>
    <w:rsid w:val="00125927"/>
    <w:rsid w:val="00130003"/>
    <w:rsid w:val="001450E7"/>
    <w:rsid w:val="001626DE"/>
    <w:rsid w:val="00163BF8"/>
    <w:rsid w:val="00185170"/>
    <w:rsid w:val="001878C7"/>
    <w:rsid w:val="001A116C"/>
    <w:rsid w:val="001A501F"/>
    <w:rsid w:val="001A5598"/>
    <w:rsid w:val="001B1F44"/>
    <w:rsid w:val="001B57D2"/>
    <w:rsid w:val="001D1638"/>
    <w:rsid w:val="001D6B20"/>
    <w:rsid w:val="001F429F"/>
    <w:rsid w:val="002052F2"/>
    <w:rsid w:val="00221B87"/>
    <w:rsid w:val="00224269"/>
    <w:rsid w:val="002270B0"/>
    <w:rsid w:val="00235EE0"/>
    <w:rsid w:val="00236F01"/>
    <w:rsid w:val="002A58B0"/>
    <w:rsid w:val="002B7D02"/>
    <w:rsid w:val="002E042D"/>
    <w:rsid w:val="002F2276"/>
    <w:rsid w:val="00314E31"/>
    <w:rsid w:val="0031551D"/>
    <w:rsid w:val="00323378"/>
    <w:rsid w:val="00326F77"/>
    <w:rsid w:val="00366EFC"/>
    <w:rsid w:val="00377D1C"/>
    <w:rsid w:val="003908D4"/>
    <w:rsid w:val="00396DA9"/>
    <w:rsid w:val="003E4AC8"/>
    <w:rsid w:val="0043040F"/>
    <w:rsid w:val="004419B8"/>
    <w:rsid w:val="004474AE"/>
    <w:rsid w:val="00454060"/>
    <w:rsid w:val="0045492D"/>
    <w:rsid w:val="004573A4"/>
    <w:rsid w:val="00463E56"/>
    <w:rsid w:val="004645B5"/>
    <w:rsid w:val="00465E5D"/>
    <w:rsid w:val="00491A8F"/>
    <w:rsid w:val="004C2D33"/>
    <w:rsid w:val="004D5429"/>
    <w:rsid w:val="00505221"/>
    <w:rsid w:val="005149D5"/>
    <w:rsid w:val="00515A68"/>
    <w:rsid w:val="00522E77"/>
    <w:rsid w:val="00550800"/>
    <w:rsid w:val="00562A5E"/>
    <w:rsid w:val="00577F1C"/>
    <w:rsid w:val="00597B71"/>
    <w:rsid w:val="005B27A4"/>
    <w:rsid w:val="00601164"/>
    <w:rsid w:val="00604CBB"/>
    <w:rsid w:val="006122B5"/>
    <w:rsid w:val="00614607"/>
    <w:rsid w:val="00652620"/>
    <w:rsid w:val="00671268"/>
    <w:rsid w:val="006C4DD7"/>
    <w:rsid w:val="00716D31"/>
    <w:rsid w:val="00742224"/>
    <w:rsid w:val="007549FF"/>
    <w:rsid w:val="00771703"/>
    <w:rsid w:val="00771795"/>
    <w:rsid w:val="0077629B"/>
    <w:rsid w:val="007775A7"/>
    <w:rsid w:val="00785171"/>
    <w:rsid w:val="00785C6F"/>
    <w:rsid w:val="0078797A"/>
    <w:rsid w:val="007C7E54"/>
    <w:rsid w:val="007D5244"/>
    <w:rsid w:val="007F1431"/>
    <w:rsid w:val="00820F3C"/>
    <w:rsid w:val="00833A23"/>
    <w:rsid w:val="00843142"/>
    <w:rsid w:val="0086406B"/>
    <w:rsid w:val="00867B4D"/>
    <w:rsid w:val="00887727"/>
    <w:rsid w:val="008B6A65"/>
    <w:rsid w:val="008C1F14"/>
    <w:rsid w:val="008E2ED5"/>
    <w:rsid w:val="008F0A84"/>
    <w:rsid w:val="0090390D"/>
    <w:rsid w:val="00912601"/>
    <w:rsid w:val="00933C1B"/>
    <w:rsid w:val="00937E67"/>
    <w:rsid w:val="00944F16"/>
    <w:rsid w:val="00957816"/>
    <w:rsid w:val="0096780B"/>
    <w:rsid w:val="00991F82"/>
    <w:rsid w:val="009979AD"/>
    <w:rsid w:val="009A56DC"/>
    <w:rsid w:val="009A657A"/>
    <w:rsid w:val="009C082E"/>
    <w:rsid w:val="009D46D8"/>
    <w:rsid w:val="009E1192"/>
    <w:rsid w:val="00A22A4D"/>
    <w:rsid w:val="00A312A2"/>
    <w:rsid w:val="00A5105D"/>
    <w:rsid w:val="00A52375"/>
    <w:rsid w:val="00A5720E"/>
    <w:rsid w:val="00A7046B"/>
    <w:rsid w:val="00A90CF7"/>
    <w:rsid w:val="00A93F74"/>
    <w:rsid w:val="00AD3905"/>
    <w:rsid w:val="00AE107B"/>
    <w:rsid w:val="00AF5866"/>
    <w:rsid w:val="00B22286"/>
    <w:rsid w:val="00B34EDA"/>
    <w:rsid w:val="00B71FBC"/>
    <w:rsid w:val="00B90BE8"/>
    <w:rsid w:val="00B94A3D"/>
    <w:rsid w:val="00BA2CD7"/>
    <w:rsid w:val="00BA6A30"/>
    <w:rsid w:val="00BA7827"/>
    <w:rsid w:val="00BC64A8"/>
    <w:rsid w:val="00C13D0C"/>
    <w:rsid w:val="00C26682"/>
    <w:rsid w:val="00C31CFA"/>
    <w:rsid w:val="00C34B3C"/>
    <w:rsid w:val="00C647AD"/>
    <w:rsid w:val="00C71381"/>
    <w:rsid w:val="00C73B51"/>
    <w:rsid w:val="00C869A4"/>
    <w:rsid w:val="00CA4353"/>
    <w:rsid w:val="00CA79D4"/>
    <w:rsid w:val="00CA7A85"/>
    <w:rsid w:val="00CB64B2"/>
    <w:rsid w:val="00CE458B"/>
    <w:rsid w:val="00D22C28"/>
    <w:rsid w:val="00DD314B"/>
    <w:rsid w:val="00E03CC5"/>
    <w:rsid w:val="00E078B9"/>
    <w:rsid w:val="00E16ACD"/>
    <w:rsid w:val="00E31C00"/>
    <w:rsid w:val="00E32FB5"/>
    <w:rsid w:val="00E665CC"/>
    <w:rsid w:val="00E71DF4"/>
    <w:rsid w:val="00E757C4"/>
    <w:rsid w:val="00EC1DE2"/>
    <w:rsid w:val="00EC2D88"/>
    <w:rsid w:val="00ED6BB9"/>
    <w:rsid w:val="00EE5308"/>
    <w:rsid w:val="00EF234D"/>
    <w:rsid w:val="00EF2FAB"/>
    <w:rsid w:val="00EF4129"/>
    <w:rsid w:val="00F265F8"/>
    <w:rsid w:val="00F40034"/>
    <w:rsid w:val="00F54F1E"/>
    <w:rsid w:val="00F71AC6"/>
    <w:rsid w:val="00F74125"/>
    <w:rsid w:val="00F83432"/>
    <w:rsid w:val="00F937BD"/>
    <w:rsid w:val="00FA7635"/>
    <w:rsid w:val="00FB4A06"/>
    <w:rsid w:val="00FE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C7"/>
  </w:style>
  <w:style w:type="paragraph" w:styleId="2">
    <w:name w:val="heading 2"/>
    <w:basedOn w:val="a"/>
    <w:link w:val="20"/>
    <w:uiPriority w:val="9"/>
    <w:qFormat/>
    <w:rsid w:val="00187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8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8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78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878C7"/>
    <w:rPr>
      <w:b/>
      <w:bCs/>
    </w:rPr>
  </w:style>
  <w:style w:type="character" w:styleId="a4">
    <w:name w:val="Emphasis"/>
    <w:basedOn w:val="a0"/>
    <w:uiPriority w:val="20"/>
    <w:qFormat/>
    <w:rsid w:val="001878C7"/>
    <w:rPr>
      <w:i/>
      <w:iCs/>
    </w:rPr>
  </w:style>
  <w:style w:type="paragraph" w:styleId="a5">
    <w:name w:val="List Paragraph"/>
    <w:basedOn w:val="a"/>
    <w:uiPriority w:val="99"/>
    <w:qFormat/>
    <w:rsid w:val="001878C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5A68"/>
  </w:style>
  <w:style w:type="paragraph" w:styleId="a8">
    <w:name w:val="footer"/>
    <w:basedOn w:val="a"/>
    <w:link w:val="a9"/>
    <w:uiPriority w:val="99"/>
    <w:unhideWhenUsed/>
    <w:rsid w:val="00515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5A68"/>
  </w:style>
  <w:style w:type="paragraph" w:styleId="aa">
    <w:name w:val="Body Text"/>
    <w:basedOn w:val="a"/>
    <w:link w:val="ab"/>
    <w:semiHidden/>
    <w:unhideWhenUsed/>
    <w:rsid w:val="00B71FBC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B71F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">
    <w:name w:val="Заголовок №1"/>
    <w:rsid w:val="00B71FBC"/>
    <w:rPr>
      <w:rFonts w:ascii="Times New Roman" w:hAnsi="Times New Roman" w:cs="Times New Roman" w:hint="default"/>
      <w:b w:val="0"/>
      <w:bCs w:val="0"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113">
    <w:name w:val="Основной текст + 113"/>
    <w:aliases w:val="5 pt6,Полужирный2,Основной текст (4) + 11 pt,Основной текст + Arial Narrow,8,Полужирный11,Основной текст + 11 pt2"/>
    <w:rsid w:val="00785171"/>
    <w:rPr>
      <w:rFonts w:ascii="Times New Roman" w:hAnsi="Times New Roman" w:cs="Times New Roman" w:hint="default"/>
      <w:b w:val="0"/>
      <w:bCs/>
      <w:strike w:val="0"/>
      <w:dstrike w:val="0"/>
      <w:sz w:val="23"/>
      <w:szCs w:val="23"/>
      <w:u w:val="none"/>
      <w:effect w:val="none"/>
      <w:lang w:val="ru-RU" w:eastAsia="ru-RU" w:bidi="ar-SA"/>
    </w:rPr>
  </w:style>
  <w:style w:type="character" w:styleId="ac">
    <w:name w:val="Hyperlink"/>
    <w:basedOn w:val="a0"/>
    <w:uiPriority w:val="99"/>
    <w:unhideWhenUsed/>
    <w:rsid w:val="00550800"/>
    <w:rPr>
      <w:color w:val="0000FF" w:themeColor="hyperlink"/>
      <w:u w:val="single"/>
    </w:rPr>
  </w:style>
  <w:style w:type="paragraph" w:customStyle="1" w:styleId="ad">
    <w:name w:val="Основной"/>
    <w:basedOn w:val="a"/>
    <w:rsid w:val="005149D5"/>
    <w:pPr>
      <w:overflowPunct w:val="0"/>
      <w:autoSpaceDE w:val="0"/>
      <w:autoSpaceDN w:val="0"/>
      <w:adjustRightInd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C2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EE017-FA6D-4240-AA0F-CDE88663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2015-01-15T13:23:00Z</dcterms:created>
  <dcterms:modified xsi:type="dcterms:W3CDTF">2015-04-15T10:34:00Z</dcterms:modified>
</cp:coreProperties>
</file>