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19" w:rsidRPr="00095CAD" w:rsidRDefault="00814119" w:rsidP="00814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95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Средние цены на первичном рынке жилья по Российской Федерации </w:t>
      </w:r>
    </w:p>
    <w:p w:rsidR="00814119" w:rsidRPr="00095CAD" w:rsidRDefault="00814119" w:rsidP="00814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периода, рублей за 1 квадратный метр общей площади</w:t>
      </w:r>
    </w:p>
    <w:tbl>
      <w:tblPr>
        <w:tblW w:w="10738" w:type="dxa"/>
        <w:tblCellSpacing w:w="7" w:type="dxa"/>
        <w:tblInd w:w="-9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75"/>
      </w:tblGrid>
      <w:tr w:rsidR="00814119" w:rsidRPr="00095CAD" w:rsidTr="00C22C70">
        <w:trPr>
          <w:tblCellSpacing w:w="7" w:type="dxa"/>
        </w:trPr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814119" w:rsidRPr="00095CAD" w:rsidTr="00C22C70">
        <w:trPr>
          <w:tblCellSpacing w:w="7" w:type="dxa"/>
        </w:trPr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квартиры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25394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36221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47482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52504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47715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48144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43686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48163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50208</w:t>
            </w:r>
          </w:p>
        </w:tc>
      </w:tr>
      <w:tr w:rsidR="00814119" w:rsidRPr="00095CAD" w:rsidTr="00C22C70">
        <w:trPr>
          <w:tblCellSpacing w:w="7" w:type="dxa"/>
        </w:trPr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 том числе: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119" w:rsidRPr="00095CAD" w:rsidTr="00C22C70">
        <w:trPr>
          <w:tblCellSpacing w:w="7" w:type="dxa"/>
        </w:trPr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среднего качества (типовые)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14320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18131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22008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32504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40971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49138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44481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46807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44777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49872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49966</w:t>
            </w:r>
          </w:p>
        </w:tc>
      </w:tr>
      <w:tr w:rsidR="00814119" w:rsidRPr="00095CAD" w:rsidTr="00C22C70">
        <w:trPr>
          <w:tblCellSpacing w:w="7" w:type="dxa"/>
        </w:trPr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улучшенного качества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20313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23832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34592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44015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50459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46145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47685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42881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49252</w:t>
            </w:r>
          </w:p>
        </w:tc>
      </w:tr>
      <w:tr w:rsidR="00814119" w:rsidRPr="00095CAD" w:rsidTr="00C22C70">
        <w:trPr>
          <w:tblCellSpacing w:w="7" w:type="dxa"/>
        </w:trPr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элитные квартиры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23899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30063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34518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50175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65854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69612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65617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69351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49042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54843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14119" w:rsidRPr="00095CAD" w:rsidRDefault="00814119" w:rsidP="00C22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65754</w:t>
            </w:r>
          </w:p>
        </w:tc>
      </w:tr>
    </w:tbl>
    <w:p w:rsidR="00814119" w:rsidRPr="00095CAD" w:rsidRDefault="00814119" w:rsidP="00814119">
      <w:pPr>
        <w:ind w:left="-993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CAD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 (по вариантам)</w:t>
      </w:r>
      <w:r w:rsidRPr="00095CA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4119" w:rsidRPr="00095CAD" w:rsidRDefault="00814119" w:rsidP="00814119">
      <w:pPr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5CAD">
        <w:rPr>
          <w:rFonts w:ascii="Times New Roman" w:hAnsi="Times New Roman" w:cs="Times New Roman"/>
          <w:sz w:val="24"/>
          <w:szCs w:val="24"/>
        </w:rPr>
        <w:t>Проанализировать динамику цен на первичном рынке жилья по РФ, рассчитав показатели темпы роста (цепные и базисные), темпы прироста (цепные и базисные), абсолютный прирост (цепной и базисный), абсолютное содержание 1% прироста, средний абсолютный прирост и темп роста.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4119" w:rsidRPr="00095CAD" w:rsidTr="00C22C70">
        <w:tc>
          <w:tcPr>
            <w:tcW w:w="4785" w:type="dxa"/>
          </w:tcPr>
          <w:p w:rsidR="00814119" w:rsidRPr="00095CAD" w:rsidRDefault="00814119" w:rsidP="00C22C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A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буква фамилии</w:t>
            </w:r>
          </w:p>
        </w:tc>
        <w:tc>
          <w:tcPr>
            <w:tcW w:w="4786" w:type="dxa"/>
          </w:tcPr>
          <w:p w:rsidR="00814119" w:rsidRPr="00095CAD" w:rsidRDefault="00814119" w:rsidP="00C22C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A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</w:tr>
      <w:tr w:rsidR="00814119" w:rsidRPr="00095CAD" w:rsidTr="00C22C70">
        <w:tc>
          <w:tcPr>
            <w:tcW w:w="4785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CAD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095CAD">
              <w:rPr>
                <w:rFonts w:ascii="Times New Roman" w:hAnsi="Times New Roman" w:cs="Times New Roman"/>
                <w:sz w:val="24"/>
                <w:szCs w:val="24"/>
              </w:rPr>
              <w:t xml:space="preserve"> (для всех)</w:t>
            </w:r>
          </w:p>
        </w:tc>
        <w:tc>
          <w:tcPr>
            <w:tcW w:w="4786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квартиры</w:t>
            </w:r>
          </w:p>
        </w:tc>
      </w:tr>
      <w:tr w:rsidR="00814119" w:rsidRPr="00095CAD" w:rsidTr="00C22C70">
        <w:tc>
          <w:tcPr>
            <w:tcW w:w="4785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19" w:rsidRPr="00095CAD" w:rsidTr="00C22C70">
        <w:tc>
          <w:tcPr>
            <w:tcW w:w="4785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D">
              <w:rPr>
                <w:rFonts w:ascii="Times New Roman" w:hAnsi="Times New Roman" w:cs="Times New Roman"/>
                <w:sz w:val="24"/>
                <w:szCs w:val="24"/>
              </w:rPr>
              <w:t>Л-С</w:t>
            </w:r>
          </w:p>
        </w:tc>
        <w:tc>
          <w:tcPr>
            <w:tcW w:w="4786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улучшенного качества</w:t>
            </w:r>
          </w:p>
        </w:tc>
      </w:tr>
      <w:tr w:rsidR="00814119" w:rsidRPr="00095CAD" w:rsidTr="00C22C70">
        <w:tc>
          <w:tcPr>
            <w:tcW w:w="4785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260" w:rsidRDefault="00B10260"/>
    <w:p w:rsidR="00814119" w:rsidRPr="00814119" w:rsidRDefault="008141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4119">
        <w:rPr>
          <w:rFonts w:ascii="Times New Roman" w:hAnsi="Times New Roman" w:cs="Times New Roman"/>
          <w:b/>
          <w:i/>
          <w:sz w:val="24"/>
          <w:szCs w:val="24"/>
        </w:rPr>
        <w:t>Задание 2 (по вариантам)</w:t>
      </w:r>
    </w:p>
    <w:p w:rsidR="00814119" w:rsidRPr="00814119" w:rsidRDefault="00814119" w:rsidP="00814119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14119">
        <w:rPr>
          <w:rFonts w:ascii="Times New Roman" w:hAnsi="Times New Roman" w:cs="Times New Roman"/>
          <w:sz w:val="24"/>
          <w:szCs w:val="24"/>
        </w:rPr>
        <w:t xml:space="preserve">Рассчитать показатели координации </w:t>
      </w:r>
      <w:r w:rsidR="00AF43D0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814119">
        <w:rPr>
          <w:rFonts w:ascii="Times New Roman" w:hAnsi="Times New Roman" w:cs="Times New Roman"/>
          <w:sz w:val="24"/>
          <w:szCs w:val="24"/>
        </w:rPr>
        <w:t xml:space="preserve">квартир среднего качества, улучшенного качества, элитных квартир.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4119" w:rsidRPr="00095CAD" w:rsidTr="00C22C70">
        <w:tc>
          <w:tcPr>
            <w:tcW w:w="4785" w:type="dxa"/>
          </w:tcPr>
          <w:p w:rsidR="00814119" w:rsidRPr="00095CAD" w:rsidRDefault="00814119" w:rsidP="00C22C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A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буква фамилии</w:t>
            </w:r>
          </w:p>
        </w:tc>
        <w:tc>
          <w:tcPr>
            <w:tcW w:w="4786" w:type="dxa"/>
          </w:tcPr>
          <w:p w:rsidR="00814119" w:rsidRPr="00095CAD" w:rsidRDefault="00814119" w:rsidP="00C22C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A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="00AF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годам)</w:t>
            </w:r>
          </w:p>
        </w:tc>
      </w:tr>
      <w:tr w:rsidR="00814119" w:rsidRPr="00095CAD" w:rsidTr="00C22C70">
        <w:tc>
          <w:tcPr>
            <w:tcW w:w="4785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19" w:rsidRPr="00095CAD" w:rsidTr="00C22C70">
        <w:tc>
          <w:tcPr>
            <w:tcW w:w="4785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D">
              <w:rPr>
                <w:rFonts w:ascii="Times New Roman" w:hAnsi="Times New Roman" w:cs="Times New Roman"/>
                <w:sz w:val="24"/>
                <w:szCs w:val="24"/>
              </w:rPr>
              <w:t>Л-С</w:t>
            </w:r>
          </w:p>
        </w:tc>
        <w:tc>
          <w:tcPr>
            <w:tcW w:w="4786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814119" w:rsidRPr="00095CAD" w:rsidTr="00C22C70">
        <w:tc>
          <w:tcPr>
            <w:tcW w:w="4785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4119" w:rsidRPr="00095CAD" w:rsidRDefault="00814119" w:rsidP="00C22C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119" w:rsidRDefault="00814119"/>
    <w:sectPr w:rsidR="00814119" w:rsidSect="00EA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19"/>
    <w:rsid w:val="00061441"/>
    <w:rsid w:val="005B1D1B"/>
    <w:rsid w:val="00814119"/>
    <w:rsid w:val="009B7002"/>
    <w:rsid w:val="00AF43D0"/>
    <w:rsid w:val="00B10260"/>
    <w:rsid w:val="00C9664F"/>
    <w:rsid w:val="00EA6950"/>
    <w:rsid w:val="00FB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dcterms:created xsi:type="dcterms:W3CDTF">2015-04-25T07:29:00Z</dcterms:created>
  <dcterms:modified xsi:type="dcterms:W3CDTF">2015-04-25T07:29:00Z</dcterms:modified>
</cp:coreProperties>
</file>