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5F" w:rsidRDefault="00E1645F" w:rsidP="00E164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ХИМИЯ</w:t>
      </w:r>
    </w:p>
    <w:p w:rsidR="00EE2238" w:rsidRPr="00120A4E" w:rsidRDefault="00EE2238" w:rsidP="00EE2238">
      <w:pPr>
        <w:jc w:val="both"/>
        <w:rPr>
          <w:rFonts w:ascii="Times New Roman" w:hAnsi="Times New Roman" w:cs="Times New Roman"/>
          <w:b/>
          <w:sz w:val="24"/>
        </w:rPr>
      </w:pPr>
      <w:r w:rsidRPr="00120A4E">
        <w:rPr>
          <w:rFonts w:ascii="Times New Roman" w:hAnsi="Times New Roman" w:cs="Times New Roman"/>
          <w:b/>
          <w:bCs/>
          <w:sz w:val="24"/>
        </w:rPr>
        <w:t>Учебники и учебные пособия</w:t>
      </w:r>
    </w:p>
    <w:p w:rsidR="00EE2238" w:rsidRPr="00120A4E" w:rsidRDefault="00EE2238" w:rsidP="00EE223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0A4E">
        <w:rPr>
          <w:rFonts w:ascii="Times New Roman" w:hAnsi="Times New Roman" w:cs="Times New Roman"/>
          <w:bCs/>
          <w:sz w:val="24"/>
          <w:szCs w:val="24"/>
        </w:rPr>
        <w:t xml:space="preserve">Краснов К.С. Физическая химия, т. 1-2, 2001.(Интернет-ресурс, библиотека МЭИ) </w:t>
      </w:r>
    </w:p>
    <w:p w:rsidR="00EE2238" w:rsidRPr="00120A4E" w:rsidRDefault="00EE2238" w:rsidP="00EE223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0A4E">
        <w:rPr>
          <w:rFonts w:ascii="Times New Roman" w:hAnsi="Times New Roman" w:cs="Times New Roman"/>
          <w:bCs/>
          <w:sz w:val="24"/>
          <w:szCs w:val="24"/>
        </w:rPr>
        <w:t xml:space="preserve">Еремин В.В., </w:t>
      </w:r>
      <w:proofErr w:type="spellStart"/>
      <w:r w:rsidRPr="00120A4E">
        <w:rPr>
          <w:rFonts w:ascii="Times New Roman" w:hAnsi="Times New Roman" w:cs="Times New Roman"/>
          <w:bCs/>
          <w:sz w:val="24"/>
          <w:szCs w:val="24"/>
        </w:rPr>
        <w:t>Каргов</w:t>
      </w:r>
      <w:proofErr w:type="spellEnd"/>
      <w:r w:rsidRPr="00120A4E">
        <w:rPr>
          <w:rFonts w:ascii="Times New Roman" w:hAnsi="Times New Roman" w:cs="Times New Roman"/>
          <w:bCs/>
          <w:sz w:val="24"/>
          <w:szCs w:val="24"/>
        </w:rPr>
        <w:t xml:space="preserve"> С.И., Успенская И.А., </w:t>
      </w:r>
      <w:proofErr w:type="spellStart"/>
      <w:r w:rsidRPr="00120A4E">
        <w:rPr>
          <w:rFonts w:ascii="Times New Roman" w:hAnsi="Times New Roman" w:cs="Times New Roman"/>
          <w:bCs/>
          <w:sz w:val="24"/>
          <w:szCs w:val="24"/>
        </w:rPr>
        <w:t>Кузьменко</w:t>
      </w:r>
      <w:proofErr w:type="spellEnd"/>
      <w:r w:rsidRPr="00120A4E">
        <w:rPr>
          <w:rFonts w:ascii="Times New Roman" w:hAnsi="Times New Roman" w:cs="Times New Roman"/>
          <w:bCs/>
          <w:sz w:val="24"/>
          <w:szCs w:val="24"/>
        </w:rPr>
        <w:t xml:space="preserve"> Н.Е., Лунин В.В.  Основы физической химии. Теория и задачи, 2005. (Интернет-ресурс)</w:t>
      </w:r>
    </w:p>
    <w:p w:rsidR="00EE2238" w:rsidRPr="00120A4E" w:rsidRDefault="00EE2238" w:rsidP="00EE223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0A4E">
        <w:rPr>
          <w:rFonts w:ascii="Times New Roman" w:hAnsi="Times New Roman" w:cs="Times New Roman"/>
          <w:bCs/>
          <w:sz w:val="24"/>
          <w:szCs w:val="24"/>
        </w:rPr>
        <w:t xml:space="preserve">Коровин. Н.В. Общая химия, 2003. </w:t>
      </w:r>
    </w:p>
    <w:p w:rsidR="00EE2238" w:rsidRPr="00120A4E" w:rsidRDefault="00EE2238" w:rsidP="00EE223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20A4E">
        <w:rPr>
          <w:rFonts w:ascii="Times New Roman" w:hAnsi="Times New Roman" w:cs="Times New Roman"/>
          <w:bCs/>
          <w:sz w:val="24"/>
          <w:szCs w:val="24"/>
        </w:rPr>
        <w:t>Коровин Н.В. Лабораторные работы по химии, 2005</w:t>
      </w:r>
    </w:p>
    <w:p w:rsidR="00EE2238" w:rsidRPr="00120A4E" w:rsidRDefault="00EE2238" w:rsidP="00EE223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0A4E">
        <w:rPr>
          <w:rFonts w:ascii="Times New Roman" w:hAnsi="Times New Roman" w:cs="Times New Roman"/>
          <w:bCs/>
          <w:sz w:val="24"/>
          <w:szCs w:val="24"/>
        </w:rPr>
        <w:t>Яштулов</w:t>
      </w:r>
      <w:proofErr w:type="spellEnd"/>
      <w:r w:rsidRPr="00120A4E">
        <w:rPr>
          <w:rFonts w:ascii="Times New Roman" w:hAnsi="Times New Roman" w:cs="Times New Roman"/>
          <w:bCs/>
          <w:sz w:val="24"/>
          <w:szCs w:val="24"/>
        </w:rPr>
        <w:t xml:space="preserve"> Н.А. </w:t>
      </w:r>
      <w:r w:rsidRPr="00120A4E">
        <w:rPr>
          <w:rFonts w:ascii="Times New Roman" w:hAnsi="Times New Roman" w:cs="Times New Roman"/>
          <w:sz w:val="24"/>
          <w:szCs w:val="24"/>
        </w:rPr>
        <w:t>Физическая химия: катализ, адсорбция, диффузия Учебное пособие, 2013</w:t>
      </w:r>
      <w:r>
        <w:rPr>
          <w:rFonts w:ascii="Times New Roman" w:hAnsi="Times New Roman" w:cs="Times New Roman"/>
          <w:sz w:val="24"/>
          <w:szCs w:val="24"/>
        </w:rPr>
        <w:t xml:space="preserve"> (каф.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ХиЭЭ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20A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2238" w:rsidRPr="007C5985" w:rsidRDefault="00EE2238" w:rsidP="00EE223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A4E">
        <w:rPr>
          <w:rFonts w:ascii="Times New Roman" w:hAnsi="Times New Roman" w:cs="Times New Roman"/>
          <w:bCs/>
          <w:sz w:val="24"/>
          <w:szCs w:val="24"/>
        </w:rPr>
        <w:t>Яштулов</w:t>
      </w:r>
      <w:proofErr w:type="spellEnd"/>
      <w:r w:rsidRPr="00120A4E">
        <w:rPr>
          <w:rFonts w:ascii="Times New Roman" w:hAnsi="Times New Roman" w:cs="Times New Roman"/>
          <w:bCs/>
          <w:sz w:val="24"/>
          <w:szCs w:val="24"/>
        </w:rPr>
        <w:t xml:space="preserve"> Н.А., Кулешов Н.В. </w:t>
      </w:r>
      <w:r w:rsidRPr="00120A4E">
        <w:rPr>
          <w:rFonts w:ascii="Times New Roman" w:hAnsi="Times New Roman" w:cs="Times New Roman"/>
          <w:sz w:val="24"/>
          <w:szCs w:val="24"/>
        </w:rPr>
        <w:t xml:space="preserve">Физическая химия: термодинамические потенциалы, кинетика сложных реакций. </w:t>
      </w:r>
      <w:proofErr w:type="gramStart"/>
      <w:r w:rsidRPr="00120A4E">
        <w:rPr>
          <w:rFonts w:ascii="Times New Roman" w:hAnsi="Times New Roman" w:cs="Times New Roman"/>
          <w:sz w:val="24"/>
          <w:szCs w:val="24"/>
        </w:rPr>
        <w:t>Учебное пособие, 2013</w:t>
      </w:r>
      <w:r>
        <w:rPr>
          <w:rFonts w:ascii="Times New Roman" w:hAnsi="Times New Roman" w:cs="Times New Roman"/>
          <w:sz w:val="24"/>
          <w:szCs w:val="24"/>
        </w:rPr>
        <w:t xml:space="preserve"> (каф.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ХиЭЭ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20A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2238" w:rsidRPr="00120A4E" w:rsidRDefault="00EE2238" w:rsidP="00EE223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Сборник лабораторных работ по курсу «Физико-химические основы технологии подготовки воды».</w:t>
      </w:r>
      <w:r w:rsidRPr="007C59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Лабораторный практикум, 2000. (каф.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ХиЭЭ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E2238" w:rsidRDefault="00EE2238" w:rsidP="00E1645F">
      <w:pPr>
        <w:jc w:val="center"/>
        <w:rPr>
          <w:rFonts w:ascii="Times New Roman" w:hAnsi="Times New Roman"/>
          <w:sz w:val="28"/>
          <w:szCs w:val="28"/>
        </w:rPr>
      </w:pPr>
    </w:p>
    <w:p w:rsidR="00E1645F" w:rsidRDefault="00E1645F" w:rsidP="00E164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Лабораторно-практические занятия</w:t>
      </w:r>
    </w:p>
    <w:p w:rsidR="00E1645F" w:rsidRPr="00AA68F5" w:rsidRDefault="00E1645F" w:rsidP="00E16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Лабораторная работа № 30 «Определение концентрации кислорода, растворенного в воде»</w:t>
      </w:r>
      <w:r w:rsidR="00030463" w:rsidRPr="00030463">
        <w:rPr>
          <w:rFonts w:ascii="Times New Roman" w:hAnsi="Times New Roman"/>
          <w:sz w:val="28"/>
          <w:szCs w:val="28"/>
        </w:rPr>
        <w:t xml:space="preserve"> </w:t>
      </w:r>
      <w:r w:rsidR="00030463" w:rsidRPr="00030463">
        <w:rPr>
          <w:rFonts w:ascii="Times New Roman" w:hAnsi="Times New Roman"/>
          <w:b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>. Практическое занятие «Основные положения квантовой химии</w:t>
      </w:r>
      <w:r w:rsidR="00B90475">
        <w:rPr>
          <w:rFonts w:ascii="Times New Roman" w:hAnsi="Times New Roman"/>
          <w:sz w:val="28"/>
          <w:szCs w:val="28"/>
        </w:rPr>
        <w:t xml:space="preserve"> (принцип квантования энергии, уравнение </w:t>
      </w:r>
      <w:proofErr w:type="spellStart"/>
      <w:r w:rsidR="00B90475">
        <w:rPr>
          <w:rFonts w:ascii="Times New Roman" w:hAnsi="Times New Roman"/>
          <w:sz w:val="28"/>
          <w:szCs w:val="28"/>
        </w:rPr>
        <w:t>де-Бройля</w:t>
      </w:r>
      <w:proofErr w:type="spellEnd"/>
      <w:r w:rsidR="00B90475">
        <w:rPr>
          <w:rFonts w:ascii="Times New Roman" w:hAnsi="Times New Roman"/>
          <w:sz w:val="28"/>
          <w:szCs w:val="28"/>
        </w:rPr>
        <w:t xml:space="preserve">, соотношение неопределенности Гейзенберга, </w:t>
      </w:r>
      <w:r w:rsidR="00C74EA8">
        <w:rPr>
          <w:rFonts w:ascii="Times New Roman" w:hAnsi="Times New Roman"/>
          <w:sz w:val="28"/>
          <w:szCs w:val="28"/>
        </w:rPr>
        <w:t>волновая функция, уравнение Шредингера)</w:t>
      </w:r>
      <w:r>
        <w:rPr>
          <w:rFonts w:ascii="Times New Roman" w:hAnsi="Times New Roman"/>
          <w:sz w:val="28"/>
          <w:szCs w:val="28"/>
        </w:rPr>
        <w:t>. Структура электронных оболочек атомов. Метод молекулярных орбиталей»</w:t>
      </w:r>
      <w:r w:rsidR="008C2B81">
        <w:rPr>
          <w:rFonts w:ascii="Times New Roman" w:hAnsi="Times New Roman"/>
          <w:sz w:val="28"/>
          <w:szCs w:val="28"/>
        </w:rPr>
        <w:t xml:space="preserve"> </w:t>
      </w:r>
      <w:r w:rsidR="00B314E3" w:rsidRPr="00B314E3">
        <w:rPr>
          <w:rFonts w:ascii="Times New Roman" w:hAnsi="Times New Roman"/>
          <w:sz w:val="28"/>
          <w:szCs w:val="28"/>
        </w:rPr>
        <w:t>[1</w:t>
      </w:r>
      <w:r w:rsidR="00B314E3">
        <w:rPr>
          <w:rFonts w:ascii="Times New Roman" w:hAnsi="Times New Roman"/>
          <w:sz w:val="28"/>
          <w:szCs w:val="28"/>
        </w:rPr>
        <w:t>-</w:t>
      </w:r>
      <w:r w:rsidR="00AA68F5">
        <w:rPr>
          <w:rFonts w:ascii="Times New Roman" w:hAnsi="Times New Roman"/>
          <w:sz w:val="28"/>
          <w:szCs w:val="28"/>
        </w:rPr>
        <w:t>4</w:t>
      </w:r>
      <w:r w:rsidR="00AA68F5" w:rsidRPr="00E96BF3">
        <w:rPr>
          <w:rFonts w:ascii="Times New Roman" w:hAnsi="Times New Roman"/>
          <w:sz w:val="28"/>
          <w:szCs w:val="28"/>
        </w:rPr>
        <w:t>,7</w:t>
      </w:r>
      <w:r w:rsidR="00B314E3" w:rsidRPr="00B314E3">
        <w:rPr>
          <w:rFonts w:ascii="Times New Roman" w:hAnsi="Times New Roman"/>
          <w:sz w:val="28"/>
          <w:szCs w:val="28"/>
        </w:rPr>
        <w:t>]</w:t>
      </w:r>
      <w:r w:rsidR="00B314E3">
        <w:rPr>
          <w:rFonts w:ascii="Times New Roman" w:hAnsi="Times New Roman"/>
          <w:sz w:val="28"/>
          <w:szCs w:val="28"/>
        </w:rPr>
        <w:t>.</w:t>
      </w:r>
    </w:p>
    <w:p w:rsidR="00B314E3" w:rsidRDefault="00E1645F" w:rsidP="00E16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Лабораторная работа № 8 «Адсорбционное равновесие»</w:t>
      </w:r>
      <w:r w:rsidR="00030463" w:rsidRPr="00EE2238">
        <w:rPr>
          <w:rFonts w:ascii="Times New Roman" w:hAnsi="Times New Roman"/>
          <w:sz w:val="28"/>
          <w:szCs w:val="28"/>
        </w:rPr>
        <w:t xml:space="preserve"> </w:t>
      </w:r>
      <w:r w:rsidR="00030463" w:rsidRPr="00030463">
        <w:rPr>
          <w:rFonts w:ascii="Times New Roman" w:hAnsi="Times New Roman"/>
          <w:b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>. Защита самостоятельной работы № 1 по теме «</w:t>
      </w:r>
      <w:r w:rsidRPr="00E1645F">
        <w:rPr>
          <w:rFonts w:ascii="Times New Roman" w:hAnsi="Times New Roman" w:cs="Times New Roman"/>
          <w:sz w:val="28"/>
        </w:rPr>
        <w:t>Строение вещества. Метод МО</w:t>
      </w:r>
      <w:r>
        <w:rPr>
          <w:rFonts w:ascii="Times New Roman" w:hAnsi="Times New Roman"/>
          <w:sz w:val="28"/>
          <w:szCs w:val="28"/>
        </w:rPr>
        <w:t>»</w:t>
      </w:r>
      <w:r w:rsidR="008C2B81">
        <w:rPr>
          <w:rFonts w:ascii="Times New Roman" w:hAnsi="Times New Roman"/>
          <w:sz w:val="28"/>
          <w:szCs w:val="28"/>
        </w:rPr>
        <w:t xml:space="preserve"> </w:t>
      </w:r>
      <w:r w:rsidR="00B314E3" w:rsidRPr="00B314E3">
        <w:rPr>
          <w:rFonts w:ascii="Times New Roman" w:hAnsi="Times New Roman"/>
          <w:sz w:val="28"/>
          <w:szCs w:val="28"/>
        </w:rPr>
        <w:t>[1</w:t>
      </w:r>
      <w:r w:rsidR="00B314E3">
        <w:rPr>
          <w:rFonts w:ascii="Times New Roman" w:hAnsi="Times New Roman"/>
          <w:sz w:val="28"/>
          <w:szCs w:val="28"/>
        </w:rPr>
        <w:t>,2,</w:t>
      </w:r>
      <w:r w:rsidR="00B314E3" w:rsidRPr="00B314E3">
        <w:rPr>
          <w:rFonts w:ascii="Times New Roman" w:hAnsi="Times New Roman"/>
          <w:sz w:val="28"/>
          <w:szCs w:val="28"/>
        </w:rPr>
        <w:t>3</w:t>
      </w:r>
      <w:r w:rsidR="00B314E3">
        <w:rPr>
          <w:rFonts w:ascii="Times New Roman" w:hAnsi="Times New Roman"/>
          <w:sz w:val="28"/>
          <w:szCs w:val="28"/>
        </w:rPr>
        <w:t>,</w:t>
      </w:r>
      <w:r w:rsidR="00AA68F5" w:rsidRPr="00030463">
        <w:rPr>
          <w:rFonts w:ascii="Times New Roman" w:hAnsi="Times New Roman"/>
          <w:sz w:val="28"/>
          <w:szCs w:val="28"/>
        </w:rPr>
        <w:t>4,</w:t>
      </w:r>
      <w:r w:rsidR="00B314E3">
        <w:rPr>
          <w:rFonts w:ascii="Times New Roman" w:hAnsi="Times New Roman"/>
          <w:sz w:val="28"/>
          <w:szCs w:val="28"/>
        </w:rPr>
        <w:t>6</w:t>
      </w:r>
      <w:r w:rsidR="00B314E3" w:rsidRPr="00B314E3">
        <w:rPr>
          <w:rFonts w:ascii="Times New Roman" w:hAnsi="Times New Roman"/>
          <w:sz w:val="28"/>
          <w:szCs w:val="28"/>
        </w:rPr>
        <w:t>]</w:t>
      </w:r>
      <w:r w:rsidR="00B314E3">
        <w:rPr>
          <w:rFonts w:ascii="Times New Roman" w:hAnsi="Times New Roman"/>
          <w:sz w:val="28"/>
          <w:szCs w:val="28"/>
        </w:rPr>
        <w:t xml:space="preserve">. </w:t>
      </w:r>
    </w:p>
    <w:p w:rsidR="00AA68F5" w:rsidRPr="00AA68F5" w:rsidRDefault="00E1645F" w:rsidP="00E16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Лабораторная работа № 29, опыт 1, 2 «Определение жесткости и умягчения воды»</w:t>
      </w:r>
      <w:r w:rsidR="00030463" w:rsidRPr="00030463">
        <w:rPr>
          <w:rFonts w:ascii="Times New Roman" w:hAnsi="Times New Roman"/>
          <w:sz w:val="28"/>
          <w:szCs w:val="28"/>
        </w:rPr>
        <w:t xml:space="preserve"> </w:t>
      </w:r>
      <w:r w:rsidR="00030463" w:rsidRPr="00030463">
        <w:rPr>
          <w:rFonts w:ascii="Times New Roman" w:hAnsi="Times New Roman"/>
          <w:b/>
          <w:sz w:val="28"/>
          <w:szCs w:val="28"/>
        </w:rPr>
        <w:t>[7]</w:t>
      </w:r>
      <w:r>
        <w:rPr>
          <w:rFonts w:ascii="Times New Roman" w:hAnsi="Times New Roman"/>
          <w:sz w:val="28"/>
          <w:szCs w:val="28"/>
        </w:rPr>
        <w:t>. Практическое занятие «Химическое равновесие. Смещение химического равновесия</w:t>
      </w:r>
      <w:r w:rsidR="005E0141">
        <w:rPr>
          <w:rFonts w:ascii="Times New Roman" w:hAnsi="Times New Roman"/>
          <w:sz w:val="28"/>
          <w:szCs w:val="28"/>
        </w:rPr>
        <w:t xml:space="preserve"> (уравнения изотермы и изобары </w:t>
      </w:r>
      <w:proofErr w:type="spellStart"/>
      <w:proofErr w:type="gramStart"/>
      <w:r w:rsidR="005E0141">
        <w:rPr>
          <w:rFonts w:ascii="Times New Roman" w:hAnsi="Times New Roman"/>
          <w:sz w:val="28"/>
          <w:szCs w:val="28"/>
        </w:rPr>
        <w:t>Вант-Гоффа</w:t>
      </w:r>
      <w:proofErr w:type="spellEnd"/>
      <w:proofErr w:type="gramEnd"/>
      <w:r w:rsidR="005E0141">
        <w:rPr>
          <w:rFonts w:ascii="Times New Roman" w:hAnsi="Times New Roman"/>
          <w:sz w:val="28"/>
          <w:szCs w:val="28"/>
        </w:rPr>
        <w:t>)</w:t>
      </w:r>
      <w:r w:rsidR="002059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4715DA">
        <w:rPr>
          <w:rFonts w:ascii="Times New Roman" w:hAnsi="Times New Roman"/>
          <w:sz w:val="28"/>
          <w:szCs w:val="28"/>
        </w:rPr>
        <w:t>«Кинетика химических процессов» (теория активированного комплекса, сложные реакции, фотохимические реакции, адсорбция, катализ)</w:t>
      </w:r>
      <w:r w:rsidR="004715DA" w:rsidRPr="00AA68F5">
        <w:rPr>
          <w:rFonts w:ascii="Times New Roman" w:hAnsi="Times New Roman"/>
          <w:sz w:val="28"/>
          <w:szCs w:val="28"/>
        </w:rPr>
        <w:t xml:space="preserve"> </w:t>
      </w:r>
      <w:r w:rsidR="00AA68F5" w:rsidRPr="00AA68F5">
        <w:rPr>
          <w:rFonts w:ascii="Times New Roman" w:hAnsi="Times New Roman"/>
          <w:sz w:val="28"/>
          <w:szCs w:val="28"/>
        </w:rPr>
        <w:t>[</w:t>
      </w:r>
      <w:r w:rsidR="00AA68F5">
        <w:rPr>
          <w:rFonts w:ascii="Times New Roman" w:hAnsi="Times New Roman"/>
          <w:sz w:val="28"/>
          <w:szCs w:val="28"/>
        </w:rPr>
        <w:t>1</w:t>
      </w:r>
      <w:r w:rsidR="00AA68F5" w:rsidRPr="00AA68F5">
        <w:rPr>
          <w:rFonts w:ascii="Times New Roman" w:hAnsi="Times New Roman"/>
          <w:sz w:val="28"/>
          <w:szCs w:val="28"/>
        </w:rPr>
        <w:t>,2,3,</w:t>
      </w:r>
      <w:r w:rsidR="00E96BF3" w:rsidRPr="00E96BF3">
        <w:rPr>
          <w:rFonts w:ascii="Times New Roman" w:hAnsi="Times New Roman"/>
          <w:sz w:val="28"/>
          <w:szCs w:val="28"/>
        </w:rPr>
        <w:t>5</w:t>
      </w:r>
      <w:r w:rsidR="00E96BF3" w:rsidRPr="004715DA">
        <w:rPr>
          <w:rFonts w:ascii="Times New Roman" w:hAnsi="Times New Roman"/>
          <w:sz w:val="28"/>
          <w:szCs w:val="28"/>
        </w:rPr>
        <w:t>,</w:t>
      </w:r>
      <w:r w:rsidR="00AA68F5" w:rsidRPr="00AA68F5">
        <w:rPr>
          <w:rFonts w:ascii="Times New Roman" w:hAnsi="Times New Roman"/>
          <w:sz w:val="28"/>
          <w:szCs w:val="28"/>
        </w:rPr>
        <w:t>6</w:t>
      </w:r>
      <w:r w:rsidR="00AA68F5" w:rsidRPr="00E96BF3">
        <w:rPr>
          <w:rFonts w:ascii="Times New Roman" w:hAnsi="Times New Roman"/>
          <w:sz w:val="28"/>
          <w:szCs w:val="28"/>
        </w:rPr>
        <w:t>,7</w:t>
      </w:r>
      <w:r w:rsidR="00AA68F5" w:rsidRPr="00AA68F5">
        <w:rPr>
          <w:rFonts w:ascii="Times New Roman" w:hAnsi="Times New Roman"/>
          <w:sz w:val="28"/>
          <w:szCs w:val="28"/>
        </w:rPr>
        <w:t>]</w:t>
      </w:r>
      <w:r w:rsidR="00AA68F5" w:rsidRPr="00E96BF3">
        <w:rPr>
          <w:rFonts w:ascii="Times New Roman" w:hAnsi="Times New Roman"/>
          <w:sz w:val="28"/>
          <w:szCs w:val="28"/>
        </w:rPr>
        <w:t>.</w:t>
      </w:r>
      <w:r w:rsidR="00AA68F5">
        <w:rPr>
          <w:rFonts w:ascii="Times New Roman" w:hAnsi="Times New Roman"/>
          <w:sz w:val="28"/>
          <w:szCs w:val="28"/>
        </w:rPr>
        <w:t xml:space="preserve"> </w:t>
      </w:r>
    </w:p>
    <w:p w:rsidR="00E1645F" w:rsidRDefault="00E1645F" w:rsidP="00E16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Лабораторная работа № 29, опыт 3 «Умягчение воды методом </w:t>
      </w:r>
      <w:proofErr w:type="spellStart"/>
      <w:r>
        <w:rPr>
          <w:rFonts w:ascii="Times New Roman" w:hAnsi="Times New Roman"/>
          <w:sz w:val="28"/>
          <w:szCs w:val="28"/>
        </w:rPr>
        <w:t>катионирования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030463" w:rsidRPr="00030463">
        <w:rPr>
          <w:rFonts w:ascii="Times New Roman" w:hAnsi="Times New Roman"/>
          <w:sz w:val="28"/>
          <w:szCs w:val="28"/>
        </w:rPr>
        <w:t xml:space="preserve"> </w:t>
      </w:r>
      <w:r w:rsidR="00030463" w:rsidRPr="00030463">
        <w:rPr>
          <w:rFonts w:ascii="Times New Roman" w:hAnsi="Times New Roman"/>
          <w:b/>
          <w:sz w:val="28"/>
          <w:szCs w:val="28"/>
        </w:rPr>
        <w:t>[7]</w:t>
      </w:r>
      <w:r>
        <w:rPr>
          <w:rFonts w:ascii="Times New Roman" w:hAnsi="Times New Roman"/>
          <w:sz w:val="28"/>
          <w:szCs w:val="28"/>
        </w:rPr>
        <w:t xml:space="preserve">. Защита лабораторных работ. Коллоквиум: «Химическая термодинамика», </w:t>
      </w:r>
      <w:r w:rsidR="00142B87">
        <w:rPr>
          <w:rFonts w:ascii="Times New Roman" w:hAnsi="Times New Roman"/>
          <w:sz w:val="28"/>
          <w:szCs w:val="28"/>
        </w:rPr>
        <w:t xml:space="preserve">«Фазовые равновесия». Диаграммы состояния однокомпонентных и двухкомпонентных систем», </w:t>
      </w:r>
      <w:r>
        <w:rPr>
          <w:rFonts w:ascii="Times New Roman" w:hAnsi="Times New Roman"/>
          <w:sz w:val="28"/>
          <w:szCs w:val="28"/>
        </w:rPr>
        <w:t>«Кинетика химических процессов</w:t>
      </w:r>
      <w:r w:rsidR="00DF05B1">
        <w:rPr>
          <w:rFonts w:ascii="Times New Roman" w:hAnsi="Times New Roman"/>
          <w:sz w:val="28"/>
          <w:szCs w:val="28"/>
        </w:rPr>
        <w:t>»</w:t>
      </w:r>
      <w:r w:rsidR="00142B87">
        <w:rPr>
          <w:rFonts w:ascii="Times New Roman" w:hAnsi="Times New Roman"/>
          <w:sz w:val="28"/>
          <w:szCs w:val="28"/>
        </w:rPr>
        <w:t xml:space="preserve"> </w:t>
      </w:r>
      <w:r w:rsidR="00B51501" w:rsidRPr="00B51501">
        <w:rPr>
          <w:rFonts w:ascii="Times New Roman" w:hAnsi="Times New Roman"/>
          <w:sz w:val="28"/>
          <w:szCs w:val="28"/>
        </w:rPr>
        <w:t>[</w:t>
      </w:r>
      <w:r w:rsidR="00B51501">
        <w:rPr>
          <w:rFonts w:ascii="Times New Roman" w:hAnsi="Times New Roman"/>
          <w:sz w:val="28"/>
          <w:szCs w:val="28"/>
        </w:rPr>
        <w:t>1,2,3,</w:t>
      </w:r>
      <w:r w:rsidR="00B51501" w:rsidRPr="00B51501">
        <w:rPr>
          <w:rFonts w:ascii="Times New Roman" w:hAnsi="Times New Roman"/>
          <w:sz w:val="28"/>
          <w:szCs w:val="28"/>
        </w:rPr>
        <w:t>5,</w:t>
      </w:r>
      <w:r w:rsidR="00E96BF3" w:rsidRPr="00E96BF3">
        <w:rPr>
          <w:rFonts w:ascii="Times New Roman" w:hAnsi="Times New Roman"/>
          <w:sz w:val="28"/>
          <w:szCs w:val="28"/>
        </w:rPr>
        <w:t>6,</w:t>
      </w:r>
      <w:r w:rsidR="00B51501" w:rsidRPr="00B51501">
        <w:rPr>
          <w:rFonts w:ascii="Times New Roman" w:hAnsi="Times New Roman"/>
          <w:sz w:val="28"/>
          <w:szCs w:val="28"/>
        </w:rPr>
        <w:t>7]</w:t>
      </w:r>
      <w:r w:rsidR="005206BE">
        <w:rPr>
          <w:rFonts w:ascii="Times New Roman" w:hAnsi="Times New Roman"/>
          <w:sz w:val="28"/>
          <w:szCs w:val="28"/>
        </w:rPr>
        <w:t>.</w:t>
      </w:r>
    </w:p>
    <w:p w:rsidR="007B4EF8" w:rsidRDefault="00E1645F" w:rsidP="00E16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B4EF8">
        <w:rPr>
          <w:rFonts w:ascii="Times New Roman" w:hAnsi="Times New Roman"/>
          <w:sz w:val="28"/>
          <w:szCs w:val="28"/>
        </w:rPr>
        <w:t>Защита лабораторных работ (2 ч.).</w:t>
      </w:r>
    </w:p>
    <w:p w:rsidR="00E1645F" w:rsidRDefault="007B4EF8" w:rsidP="00E164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Дифференцированный з</w:t>
      </w:r>
      <w:r w:rsidR="00E1645F">
        <w:rPr>
          <w:rFonts w:ascii="Times New Roman" w:hAnsi="Times New Roman"/>
          <w:sz w:val="28"/>
          <w:szCs w:val="28"/>
        </w:rPr>
        <w:t>а</w:t>
      </w:r>
      <w:r w:rsidR="00EE2EA2">
        <w:rPr>
          <w:rFonts w:ascii="Times New Roman" w:hAnsi="Times New Roman"/>
          <w:sz w:val="28"/>
          <w:szCs w:val="28"/>
        </w:rPr>
        <w:t>чет по курсу «ФИЗИЧЕСКАЯ ХИМИЯ»</w:t>
      </w:r>
      <w:r w:rsidR="00EE2EA2" w:rsidRPr="00EE2EA2">
        <w:rPr>
          <w:rFonts w:ascii="Times New Roman" w:hAnsi="Times New Roman"/>
          <w:sz w:val="28"/>
          <w:szCs w:val="28"/>
        </w:rPr>
        <w:t xml:space="preserve"> (</w:t>
      </w:r>
      <w:r w:rsidR="00EE2EA2">
        <w:rPr>
          <w:rFonts w:ascii="Times New Roman" w:hAnsi="Times New Roman"/>
          <w:sz w:val="28"/>
          <w:szCs w:val="28"/>
        </w:rPr>
        <w:t>0,3 ч на студента).</w:t>
      </w:r>
      <w:r w:rsidR="00E1645F">
        <w:rPr>
          <w:rFonts w:ascii="Times New Roman" w:hAnsi="Times New Roman"/>
          <w:sz w:val="28"/>
          <w:szCs w:val="28"/>
        </w:rPr>
        <w:t xml:space="preserve"> </w:t>
      </w:r>
    </w:p>
    <w:p w:rsidR="00EE2238" w:rsidRDefault="00EE2238" w:rsidP="00976A1C">
      <w:pPr>
        <w:jc w:val="center"/>
        <w:rPr>
          <w:rFonts w:ascii="Times New Roman" w:hAnsi="Times New Roman" w:cs="Times New Roman"/>
          <w:b/>
          <w:sz w:val="28"/>
        </w:rPr>
      </w:pPr>
    </w:p>
    <w:p w:rsidR="00EE2238" w:rsidRDefault="00EE2238" w:rsidP="00976A1C">
      <w:pPr>
        <w:jc w:val="center"/>
        <w:rPr>
          <w:rFonts w:ascii="Times New Roman" w:hAnsi="Times New Roman" w:cs="Times New Roman"/>
          <w:b/>
          <w:sz w:val="28"/>
        </w:rPr>
      </w:pPr>
    </w:p>
    <w:p w:rsidR="00EE2238" w:rsidRDefault="00EE2238" w:rsidP="00976A1C">
      <w:pPr>
        <w:jc w:val="center"/>
        <w:rPr>
          <w:rFonts w:ascii="Times New Roman" w:hAnsi="Times New Roman" w:cs="Times New Roman"/>
          <w:b/>
          <w:sz w:val="28"/>
        </w:rPr>
      </w:pPr>
    </w:p>
    <w:p w:rsidR="00EE2238" w:rsidRDefault="00EE2238" w:rsidP="00976A1C">
      <w:pPr>
        <w:jc w:val="center"/>
        <w:rPr>
          <w:rFonts w:ascii="Times New Roman" w:hAnsi="Times New Roman" w:cs="Times New Roman"/>
          <w:b/>
          <w:sz w:val="28"/>
        </w:rPr>
      </w:pPr>
    </w:p>
    <w:p w:rsidR="00EE2238" w:rsidRDefault="00EE2238" w:rsidP="00976A1C">
      <w:pPr>
        <w:jc w:val="center"/>
        <w:rPr>
          <w:rFonts w:ascii="Times New Roman" w:hAnsi="Times New Roman" w:cs="Times New Roman"/>
          <w:b/>
          <w:sz w:val="28"/>
        </w:rPr>
      </w:pPr>
    </w:p>
    <w:p w:rsidR="00EE2238" w:rsidRDefault="00EE2238" w:rsidP="00976A1C">
      <w:pPr>
        <w:jc w:val="center"/>
        <w:rPr>
          <w:rFonts w:ascii="Times New Roman" w:hAnsi="Times New Roman" w:cs="Times New Roman"/>
          <w:b/>
          <w:sz w:val="28"/>
        </w:rPr>
      </w:pPr>
    </w:p>
    <w:p w:rsidR="00EE2238" w:rsidRDefault="00EE2238" w:rsidP="00976A1C">
      <w:pPr>
        <w:jc w:val="center"/>
        <w:rPr>
          <w:rFonts w:ascii="Times New Roman" w:hAnsi="Times New Roman" w:cs="Times New Roman"/>
          <w:b/>
          <w:sz w:val="28"/>
        </w:rPr>
      </w:pPr>
    </w:p>
    <w:p w:rsidR="00616730" w:rsidRPr="005D7EBA" w:rsidRDefault="00E1645F" w:rsidP="00976A1C">
      <w:pPr>
        <w:jc w:val="center"/>
        <w:rPr>
          <w:rFonts w:ascii="Times New Roman" w:hAnsi="Times New Roman" w:cs="Times New Roman"/>
          <w:b/>
          <w:sz w:val="28"/>
        </w:rPr>
      </w:pPr>
      <w:r w:rsidRPr="005D7EBA">
        <w:rPr>
          <w:rFonts w:ascii="Times New Roman" w:hAnsi="Times New Roman" w:cs="Times New Roman"/>
          <w:b/>
          <w:sz w:val="28"/>
        </w:rPr>
        <w:lastRenderedPageBreak/>
        <w:t>Самостоятельная работа</w:t>
      </w:r>
      <w:r w:rsidR="00976A1C" w:rsidRPr="005D7EBA">
        <w:rPr>
          <w:rFonts w:ascii="Times New Roman" w:hAnsi="Times New Roman" w:cs="Times New Roman"/>
          <w:b/>
          <w:sz w:val="28"/>
        </w:rPr>
        <w:t xml:space="preserve"> № 1.</w:t>
      </w:r>
    </w:p>
    <w:p w:rsidR="00976A1C" w:rsidRPr="005D7EBA" w:rsidRDefault="00976A1C" w:rsidP="00976A1C">
      <w:pPr>
        <w:jc w:val="center"/>
        <w:rPr>
          <w:rFonts w:ascii="Times New Roman" w:hAnsi="Times New Roman" w:cs="Times New Roman"/>
          <w:b/>
          <w:sz w:val="28"/>
        </w:rPr>
      </w:pPr>
      <w:r w:rsidRPr="005D7EBA">
        <w:rPr>
          <w:rFonts w:ascii="Times New Roman" w:hAnsi="Times New Roman" w:cs="Times New Roman"/>
          <w:b/>
          <w:sz w:val="28"/>
        </w:rPr>
        <w:t>Тема: «Строение вещества. Метод МО»</w:t>
      </w:r>
    </w:p>
    <w:p w:rsidR="00976A1C" w:rsidRPr="005D7EBA" w:rsidRDefault="00976A1C" w:rsidP="00976A1C">
      <w:pPr>
        <w:jc w:val="both"/>
        <w:rPr>
          <w:rFonts w:ascii="Times New Roman" w:hAnsi="Times New Roman" w:cs="Times New Roman"/>
          <w:sz w:val="28"/>
        </w:rPr>
      </w:pPr>
      <w:r w:rsidRPr="005D7EBA">
        <w:rPr>
          <w:rFonts w:ascii="Times New Roman" w:hAnsi="Times New Roman" w:cs="Times New Roman"/>
          <w:sz w:val="28"/>
        </w:rPr>
        <w:t>Условие задания</w:t>
      </w:r>
    </w:p>
    <w:p w:rsidR="00976A1C" w:rsidRPr="005D7EBA" w:rsidRDefault="00976A1C" w:rsidP="00976A1C">
      <w:pPr>
        <w:jc w:val="both"/>
        <w:rPr>
          <w:rFonts w:ascii="Times New Roman" w:hAnsi="Times New Roman" w:cs="Times New Roman"/>
          <w:sz w:val="28"/>
        </w:rPr>
      </w:pPr>
      <w:r w:rsidRPr="005D7EBA">
        <w:rPr>
          <w:rFonts w:ascii="Times New Roman" w:hAnsi="Times New Roman" w:cs="Times New Roman"/>
          <w:sz w:val="28"/>
        </w:rPr>
        <w:t>1. Рассмотреть возможность образования молекулярной частицы по методу МО. Постройте энергетическую диаграмму</w:t>
      </w:r>
      <w:r w:rsidR="0074524A">
        <w:rPr>
          <w:rFonts w:ascii="Times New Roman" w:hAnsi="Times New Roman" w:cs="Times New Roman"/>
          <w:sz w:val="28"/>
        </w:rPr>
        <w:t xml:space="preserve"> </w:t>
      </w:r>
      <w:proofErr w:type="gramStart"/>
      <w:r w:rsidR="0074524A">
        <w:rPr>
          <w:rFonts w:ascii="Times New Roman" w:hAnsi="Times New Roman" w:cs="Times New Roman"/>
          <w:sz w:val="28"/>
        </w:rPr>
        <w:t>молекулярных</w:t>
      </w:r>
      <w:proofErr w:type="gramEnd"/>
      <w:r w:rsidR="0074524A">
        <w:rPr>
          <w:rFonts w:ascii="Times New Roman" w:hAnsi="Times New Roman" w:cs="Times New Roman"/>
          <w:sz w:val="28"/>
        </w:rPr>
        <w:t xml:space="preserve"> орбиталей</w:t>
      </w:r>
      <w:r w:rsidRPr="005D7EBA">
        <w:rPr>
          <w:rFonts w:ascii="Times New Roman" w:hAnsi="Times New Roman" w:cs="Times New Roman"/>
          <w:sz w:val="28"/>
        </w:rPr>
        <w:t>.</w:t>
      </w:r>
    </w:p>
    <w:p w:rsidR="00976A1C" w:rsidRPr="005D7EBA" w:rsidRDefault="00976A1C" w:rsidP="00976A1C">
      <w:pPr>
        <w:jc w:val="both"/>
        <w:rPr>
          <w:rFonts w:ascii="Times New Roman" w:hAnsi="Times New Roman" w:cs="Times New Roman"/>
          <w:sz w:val="28"/>
        </w:rPr>
      </w:pPr>
      <w:r w:rsidRPr="005D7EBA">
        <w:rPr>
          <w:rFonts w:ascii="Times New Roman" w:hAnsi="Times New Roman" w:cs="Times New Roman"/>
          <w:sz w:val="28"/>
        </w:rPr>
        <w:t xml:space="preserve">2. Сделайте заключение о </w:t>
      </w:r>
      <w:r w:rsidR="007B4EF8">
        <w:rPr>
          <w:rFonts w:ascii="Times New Roman" w:hAnsi="Times New Roman" w:cs="Times New Roman"/>
          <w:sz w:val="28"/>
        </w:rPr>
        <w:t xml:space="preserve">смещении </w:t>
      </w:r>
      <w:r w:rsidRPr="005D7EBA">
        <w:rPr>
          <w:rFonts w:ascii="Times New Roman" w:hAnsi="Times New Roman" w:cs="Times New Roman"/>
          <w:sz w:val="28"/>
        </w:rPr>
        <w:t>электронной плотности</w:t>
      </w:r>
      <w:r w:rsidR="00756030">
        <w:rPr>
          <w:rFonts w:ascii="Times New Roman" w:hAnsi="Times New Roman" w:cs="Times New Roman"/>
          <w:sz w:val="28"/>
        </w:rPr>
        <w:t xml:space="preserve"> при образовании химической связи</w:t>
      </w:r>
      <w:r w:rsidRPr="005D7EBA">
        <w:rPr>
          <w:rFonts w:ascii="Times New Roman" w:hAnsi="Times New Roman" w:cs="Times New Roman"/>
          <w:sz w:val="28"/>
        </w:rPr>
        <w:t xml:space="preserve">, </w:t>
      </w:r>
      <w:r w:rsidR="007B4EF8">
        <w:rPr>
          <w:rFonts w:ascii="Times New Roman" w:hAnsi="Times New Roman" w:cs="Times New Roman"/>
          <w:sz w:val="28"/>
        </w:rPr>
        <w:t xml:space="preserve">о </w:t>
      </w:r>
      <w:r w:rsidRPr="005D7EBA">
        <w:rPr>
          <w:rFonts w:ascii="Times New Roman" w:hAnsi="Times New Roman" w:cs="Times New Roman"/>
          <w:sz w:val="28"/>
        </w:rPr>
        <w:t xml:space="preserve">возможном значении </w:t>
      </w:r>
      <w:r w:rsidR="000F2734">
        <w:rPr>
          <w:rFonts w:ascii="Times New Roman" w:hAnsi="Times New Roman" w:cs="Times New Roman"/>
          <w:sz w:val="28"/>
        </w:rPr>
        <w:t xml:space="preserve">(качественном) </w:t>
      </w:r>
      <w:r w:rsidRPr="005D7EBA">
        <w:rPr>
          <w:rFonts w:ascii="Times New Roman" w:hAnsi="Times New Roman" w:cs="Times New Roman"/>
          <w:sz w:val="28"/>
        </w:rPr>
        <w:t xml:space="preserve">дипольного момента </w:t>
      </w:r>
      <w:r w:rsidR="00756030">
        <w:rPr>
          <w:rFonts w:ascii="Times New Roman" w:hAnsi="Times New Roman" w:cs="Times New Roman"/>
          <w:sz w:val="28"/>
        </w:rPr>
        <w:t>химической</w:t>
      </w:r>
      <w:r w:rsidR="004F76B8">
        <w:rPr>
          <w:rFonts w:ascii="Times New Roman" w:hAnsi="Times New Roman" w:cs="Times New Roman"/>
          <w:sz w:val="28"/>
        </w:rPr>
        <w:t xml:space="preserve"> связи и</w:t>
      </w:r>
      <w:r w:rsidRPr="005D7EBA">
        <w:rPr>
          <w:rFonts w:ascii="Times New Roman" w:hAnsi="Times New Roman" w:cs="Times New Roman"/>
          <w:sz w:val="28"/>
        </w:rPr>
        <w:t xml:space="preserve"> соответствии вашего вывода </w:t>
      </w:r>
      <w:r w:rsidR="00100847">
        <w:rPr>
          <w:rFonts w:ascii="Times New Roman" w:hAnsi="Times New Roman" w:cs="Times New Roman"/>
          <w:sz w:val="28"/>
        </w:rPr>
        <w:t xml:space="preserve">значению </w:t>
      </w:r>
      <w:r w:rsidR="00F41EE1">
        <w:rPr>
          <w:rFonts w:ascii="Times New Roman" w:hAnsi="Times New Roman" w:cs="Times New Roman"/>
          <w:sz w:val="28"/>
        </w:rPr>
        <w:t xml:space="preserve">разности </w:t>
      </w:r>
      <w:proofErr w:type="spellStart"/>
      <w:r w:rsidR="00F41EE1">
        <w:rPr>
          <w:rFonts w:ascii="Times New Roman" w:hAnsi="Times New Roman" w:cs="Times New Roman"/>
          <w:sz w:val="28"/>
        </w:rPr>
        <w:t>электроотрицательностей</w:t>
      </w:r>
      <w:proofErr w:type="spellEnd"/>
      <w:r w:rsidRPr="005D7EBA">
        <w:rPr>
          <w:rFonts w:ascii="Times New Roman" w:hAnsi="Times New Roman" w:cs="Times New Roman"/>
          <w:sz w:val="28"/>
        </w:rPr>
        <w:t xml:space="preserve"> атомов</w:t>
      </w:r>
      <w:r w:rsidR="00100847">
        <w:rPr>
          <w:rFonts w:ascii="Times New Roman" w:hAnsi="Times New Roman" w:cs="Times New Roman"/>
          <w:sz w:val="28"/>
        </w:rPr>
        <w:t xml:space="preserve"> элементов</w:t>
      </w:r>
      <w:r w:rsidR="00756030">
        <w:rPr>
          <w:rFonts w:ascii="Times New Roman" w:hAnsi="Times New Roman" w:cs="Times New Roman"/>
          <w:sz w:val="28"/>
        </w:rPr>
        <w:t>, составляющих данную молекулярную частицу</w:t>
      </w:r>
      <w:r w:rsidRPr="005D7EBA">
        <w:rPr>
          <w:rFonts w:ascii="Times New Roman" w:hAnsi="Times New Roman" w:cs="Times New Roman"/>
          <w:sz w:val="28"/>
        </w:rPr>
        <w:t>.</w:t>
      </w:r>
    </w:p>
    <w:p w:rsidR="00976A1C" w:rsidRPr="005D7EBA" w:rsidRDefault="00976A1C" w:rsidP="00976A1C">
      <w:pPr>
        <w:jc w:val="both"/>
        <w:rPr>
          <w:rFonts w:ascii="Times New Roman" w:hAnsi="Times New Roman" w:cs="Times New Roman"/>
          <w:sz w:val="28"/>
        </w:rPr>
      </w:pPr>
      <w:r w:rsidRPr="005D7EBA">
        <w:rPr>
          <w:rFonts w:ascii="Times New Roman" w:hAnsi="Times New Roman" w:cs="Times New Roman"/>
          <w:sz w:val="28"/>
        </w:rPr>
        <w:t>3. Какова энергетическая устойчивость соответственно положительного</w:t>
      </w:r>
      <w:r w:rsidR="007649F5">
        <w:rPr>
          <w:rFonts w:ascii="Times New Roman" w:hAnsi="Times New Roman" w:cs="Times New Roman"/>
          <w:sz w:val="28"/>
        </w:rPr>
        <w:t xml:space="preserve"> и</w:t>
      </w:r>
      <w:r w:rsidRPr="005D7EBA">
        <w:rPr>
          <w:rFonts w:ascii="Times New Roman" w:hAnsi="Times New Roman" w:cs="Times New Roman"/>
          <w:sz w:val="28"/>
        </w:rPr>
        <w:t xml:space="preserve"> отрицательного ионов </w:t>
      </w:r>
      <w:r w:rsidR="007649F5">
        <w:rPr>
          <w:rFonts w:ascii="Times New Roman" w:hAnsi="Times New Roman" w:cs="Times New Roman"/>
          <w:sz w:val="28"/>
        </w:rPr>
        <w:t>относительно</w:t>
      </w:r>
      <w:r w:rsidRPr="005D7EBA">
        <w:rPr>
          <w:rFonts w:ascii="Times New Roman" w:hAnsi="Times New Roman" w:cs="Times New Roman"/>
          <w:sz w:val="28"/>
        </w:rPr>
        <w:t xml:space="preserve"> нейтральной молекул</w:t>
      </w:r>
      <w:r w:rsidR="007649F5">
        <w:rPr>
          <w:rFonts w:ascii="Times New Roman" w:hAnsi="Times New Roman" w:cs="Times New Roman"/>
          <w:sz w:val="28"/>
        </w:rPr>
        <w:t>ы</w:t>
      </w:r>
      <w:r w:rsidRPr="005D7EBA">
        <w:rPr>
          <w:rFonts w:ascii="Times New Roman" w:hAnsi="Times New Roman" w:cs="Times New Roman"/>
          <w:sz w:val="28"/>
        </w:rPr>
        <w:t xml:space="preserve">; отдача или присоединение электрона упрочняет </w:t>
      </w:r>
      <w:r w:rsidR="0079435D">
        <w:rPr>
          <w:rFonts w:ascii="Times New Roman" w:hAnsi="Times New Roman" w:cs="Times New Roman"/>
          <w:sz w:val="28"/>
        </w:rPr>
        <w:t xml:space="preserve">химическую </w:t>
      </w:r>
      <w:r w:rsidRPr="005D7EBA">
        <w:rPr>
          <w:rFonts w:ascii="Times New Roman" w:hAnsi="Times New Roman" w:cs="Times New Roman"/>
          <w:sz w:val="28"/>
        </w:rPr>
        <w:t xml:space="preserve">связь в этой </w:t>
      </w:r>
      <w:r w:rsidR="00727506">
        <w:rPr>
          <w:rFonts w:ascii="Times New Roman" w:hAnsi="Times New Roman" w:cs="Times New Roman"/>
          <w:sz w:val="28"/>
        </w:rPr>
        <w:t>молекуле</w:t>
      </w:r>
      <w:r w:rsidR="007B4EF8">
        <w:rPr>
          <w:rFonts w:ascii="Times New Roman" w:hAnsi="Times New Roman" w:cs="Times New Roman"/>
          <w:sz w:val="28"/>
        </w:rPr>
        <w:t>, возможны ли возбужденные состояния</w:t>
      </w:r>
      <w:r w:rsidR="002A6D15" w:rsidRPr="002A6D15">
        <w:rPr>
          <w:rFonts w:ascii="Times New Roman" w:hAnsi="Times New Roman" w:cs="Times New Roman"/>
          <w:sz w:val="28"/>
        </w:rPr>
        <w:t xml:space="preserve"> (</w:t>
      </w:r>
      <w:r w:rsidR="002A6D15">
        <w:rPr>
          <w:rFonts w:ascii="Times New Roman" w:hAnsi="Times New Roman" w:cs="Times New Roman"/>
          <w:sz w:val="28"/>
        </w:rPr>
        <w:t>какие)</w:t>
      </w:r>
      <w:r w:rsidR="007B4EF8">
        <w:rPr>
          <w:rFonts w:ascii="Times New Roman" w:hAnsi="Times New Roman" w:cs="Times New Roman"/>
          <w:sz w:val="28"/>
        </w:rPr>
        <w:t xml:space="preserve"> для данной молекулы</w:t>
      </w:r>
      <w:r w:rsidRPr="005D7EBA">
        <w:rPr>
          <w:rFonts w:ascii="Times New Roman" w:hAnsi="Times New Roman" w:cs="Times New Roman"/>
          <w:sz w:val="28"/>
        </w:rPr>
        <w:t>?</w:t>
      </w:r>
    </w:p>
    <w:p w:rsidR="00976A1C" w:rsidRDefault="00976A1C" w:rsidP="00976A1C">
      <w:pPr>
        <w:jc w:val="both"/>
        <w:rPr>
          <w:rFonts w:ascii="Times New Roman" w:hAnsi="Times New Roman" w:cs="Times New Roman"/>
          <w:sz w:val="28"/>
        </w:rPr>
      </w:pPr>
      <w:r w:rsidRPr="005D7EBA">
        <w:rPr>
          <w:rFonts w:ascii="Times New Roman" w:hAnsi="Times New Roman" w:cs="Times New Roman"/>
          <w:sz w:val="28"/>
        </w:rPr>
        <w:t>4. Каковы магнитные свойства этой молекулярной частицы?</w:t>
      </w:r>
    </w:p>
    <w:p w:rsidR="00EE2EA2" w:rsidRDefault="00EE2EA2" w:rsidP="00976A1C">
      <w:pPr>
        <w:jc w:val="center"/>
        <w:rPr>
          <w:rFonts w:ascii="Times New Roman" w:hAnsi="Times New Roman" w:cs="Times New Roman"/>
          <w:sz w:val="28"/>
        </w:rPr>
      </w:pPr>
    </w:p>
    <w:p w:rsidR="00976A1C" w:rsidRPr="002A6D15" w:rsidRDefault="00976A1C" w:rsidP="00976A1C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5D7EBA">
        <w:rPr>
          <w:rFonts w:ascii="Times New Roman" w:hAnsi="Times New Roman" w:cs="Times New Roman"/>
          <w:sz w:val="28"/>
        </w:rPr>
        <w:t>Варианты</w:t>
      </w:r>
    </w:p>
    <w:p w:rsidR="00976A1C" w:rsidRPr="002A7601" w:rsidRDefault="00976A1C" w:rsidP="00976A1C">
      <w:pPr>
        <w:jc w:val="both"/>
        <w:rPr>
          <w:rFonts w:ascii="Times New Roman" w:hAnsi="Times New Roman" w:cs="Times New Roman"/>
          <w:sz w:val="28"/>
          <w:lang w:val="en-US"/>
        </w:rPr>
      </w:pPr>
      <w:r w:rsidRPr="002A7601">
        <w:rPr>
          <w:rFonts w:ascii="Times New Roman" w:hAnsi="Times New Roman" w:cs="Times New Roman"/>
          <w:sz w:val="28"/>
          <w:lang w:val="en-US"/>
        </w:rPr>
        <w:t xml:space="preserve">1. </w:t>
      </w:r>
      <w:r w:rsidRPr="005D7EBA">
        <w:rPr>
          <w:rFonts w:ascii="Times New Roman" w:hAnsi="Times New Roman" w:cs="Times New Roman"/>
          <w:sz w:val="28"/>
          <w:lang w:val="en-US"/>
        </w:rPr>
        <w:t>HO</w:t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2A7601">
        <w:rPr>
          <w:rFonts w:ascii="Times New Roman" w:hAnsi="Times New Roman" w:cs="Times New Roman"/>
          <w:sz w:val="28"/>
          <w:lang w:val="en-US"/>
        </w:rPr>
        <w:t xml:space="preserve">2. </w:t>
      </w:r>
      <w:proofErr w:type="spellStart"/>
      <w:proofErr w:type="gramStart"/>
      <w:r w:rsidRPr="005D7EBA">
        <w:rPr>
          <w:rFonts w:ascii="Times New Roman" w:hAnsi="Times New Roman" w:cs="Times New Roman"/>
          <w:sz w:val="28"/>
          <w:lang w:val="en-US"/>
        </w:rPr>
        <w:t>Li</w:t>
      </w:r>
      <w:r w:rsidR="00AF54F5">
        <w:rPr>
          <w:rFonts w:ascii="Times New Roman" w:hAnsi="Times New Roman" w:cs="Times New Roman"/>
          <w:sz w:val="28"/>
          <w:lang w:val="en-US"/>
        </w:rPr>
        <w:t>C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2A7601">
        <w:rPr>
          <w:rFonts w:ascii="Times New Roman" w:hAnsi="Times New Roman" w:cs="Times New Roman"/>
          <w:sz w:val="28"/>
          <w:lang w:val="en-US"/>
        </w:rPr>
        <w:t>3.</w:t>
      </w:r>
      <w:proofErr w:type="gramEnd"/>
      <w:r w:rsidRPr="002A760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D7EBA">
        <w:rPr>
          <w:rFonts w:ascii="Times New Roman" w:hAnsi="Times New Roman" w:cs="Times New Roman"/>
          <w:sz w:val="28"/>
          <w:lang w:val="en-US"/>
        </w:rPr>
        <w:t>BSi</w:t>
      </w:r>
      <w:proofErr w:type="spellEnd"/>
      <w:proofErr w:type="gram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2A7601">
        <w:rPr>
          <w:rFonts w:ascii="Times New Roman" w:hAnsi="Times New Roman" w:cs="Times New Roman"/>
          <w:sz w:val="28"/>
          <w:lang w:val="en-US"/>
        </w:rPr>
        <w:t xml:space="preserve">4. </w:t>
      </w:r>
      <w:proofErr w:type="gramStart"/>
      <w:r w:rsidRPr="005D7EBA">
        <w:rPr>
          <w:rFonts w:ascii="Times New Roman" w:hAnsi="Times New Roman" w:cs="Times New Roman"/>
          <w:sz w:val="28"/>
          <w:lang w:val="en-US"/>
        </w:rPr>
        <w:t>CS</w:t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2A7601">
        <w:rPr>
          <w:rFonts w:ascii="Times New Roman" w:hAnsi="Times New Roman" w:cs="Times New Roman"/>
          <w:sz w:val="28"/>
          <w:lang w:val="en-US"/>
        </w:rPr>
        <w:t>5.</w:t>
      </w:r>
      <w:proofErr w:type="gramEnd"/>
      <w:r w:rsidRPr="002A7601">
        <w:rPr>
          <w:rFonts w:ascii="Times New Roman" w:hAnsi="Times New Roman" w:cs="Times New Roman"/>
          <w:sz w:val="28"/>
          <w:lang w:val="en-US"/>
        </w:rPr>
        <w:t xml:space="preserve"> </w:t>
      </w:r>
      <w:r w:rsidRPr="005D7EBA">
        <w:rPr>
          <w:rFonts w:ascii="Times New Roman" w:hAnsi="Times New Roman" w:cs="Times New Roman"/>
          <w:sz w:val="28"/>
          <w:lang w:val="en-US"/>
        </w:rPr>
        <w:t>NF</w:t>
      </w:r>
    </w:p>
    <w:p w:rsidR="00976A1C" w:rsidRPr="005D7EBA" w:rsidRDefault="00976A1C" w:rsidP="00976A1C">
      <w:pPr>
        <w:jc w:val="both"/>
        <w:rPr>
          <w:rFonts w:ascii="Times New Roman" w:hAnsi="Times New Roman" w:cs="Times New Roman"/>
          <w:sz w:val="28"/>
          <w:lang w:val="en-US"/>
        </w:rPr>
      </w:pPr>
      <w:r w:rsidRPr="005D7EBA">
        <w:rPr>
          <w:rFonts w:ascii="Times New Roman" w:hAnsi="Times New Roman" w:cs="Times New Roman"/>
          <w:sz w:val="28"/>
          <w:lang w:val="en-US"/>
        </w:rPr>
        <w:t>6.</w:t>
      </w:r>
      <w:r w:rsidR="006F065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6F0657">
        <w:rPr>
          <w:rFonts w:ascii="Times New Roman" w:hAnsi="Times New Roman" w:cs="Times New Roman"/>
          <w:sz w:val="28"/>
          <w:lang w:val="en-US"/>
        </w:rPr>
        <w:t>SCl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C54594">
        <w:rPr>
          <w:rFonts w:ascii="Times New Roman" w:hAnsi="Times New Roman" w:cs="Times New Roman"/>
          <w:sz w:val="28"/>
          <w:lang w:val="en-US"/>
        </w:rPr>
        <w:t xml:space="preserve">7. </w:t>
      </w:r>
      <w:proofErr w:type="spellStart"/>
      <w:proofErr w:type="gramStart"/>
      <w:r w:rsidR="00C54594">
        <w:rPr>
          <w:rFonts w:ascii="Times New Roman" w:hAnsi="Times New Roman" w:cs="Times New Roman"/>
          <w:sz w:val="28"/>
          <w:lang w:val="en-US"/>
        </w:rPr>
        <w:t>ClO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>8.</w:t>
      </w:r>
      <w:proofErr w:type="gramEnd"/>
      <w:r w:rsidRPr="005D7EB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D7EBA">
        <w:rPr>
          <w:rFonts w:ascii="Times New Roman" w:hAnsi="Times New Roman" w:cs="Times New Roman"/>
          <w:sz w:val="28"/>
          <w:lang w:val="en-US"/>
        </w:rPr>
        <w:t>BeAl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>9.</w:t>
      </w:r>
      <w:proofErr w:type="gramEnd"/>
      <w:r w:rsidRPr="005D7EB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4614C9" w:rsidRPr="005D7EBA">
        <w:rPr>
          <w:rFonts w:ascii="Times New Roman" w:hAnsi="Times New Roman" w:cs="Times New Roman"/>
          <w:sz w:val="28"/>
          <w:lang w:val="en-US"/>
        </w:rPr>
        <w:t>FO</w:t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4614C9" w:rsidRPr="005D7EBA">
        <w:rPr>
          <w:rFonts w:ascii="Times New Roman" w:hAnsi="Times New Roman" w:cs="Times New Roman"/>
          <w:sz w:val="28"/>
          <w:lang w:val="en-US"/>
        </w:rPr>
        <w:t>10.</w:t>
      </w:r>
      <w:proofErr w:type="gramEnd"/>
      <w:r w:rsidR="004614C9" w:rsidRPr="005D7EBA">
        <w:rPr>
          <w:rFonts w:ascii="Times New Roman" w:hAnsi="Times New Roman" w:cs="Times New Roman"/>
          <w:sz w:val="28"/>
          <w:lang w:val="en-US"/>
        </w:rPr>
        <w:t xml:space="preserve"> PS</w:t>
      </w:r>
    </w:p>
    <w:p w:rsidR="004614C9" w:rsidRPr="005D7EBA" w:rsidRDefault="004614C9" w:rsidP="002A7601">
      <w:pPr>
        <w:ind w:right="-284"/>
        <w:jc w:val="both"/>
        <w:rPr>
          <w:rFonts w:ascii="Times New Roman" w:hAnsi="Times New Roman" w:cs="Times New Roman"/>
          <w:sz w:val="28"/>
          <w:lang w:val="en-US"/>
        </w:rPr>
      </w:pPr>
      <w:r w:rsidRPr="005D7EBA">
        <w:rPr>
          <w:rFonts w:ascii="Times New Roman" w:hAnsi="Times New Roman" w:cs="Times New Roman"/>
          <w:sz w:val="28"/>
          <w:lang w:val="en-US"/>
        </w:rPr>
        <w:t>11. SO</w:t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 xml:space="preserve">12. </w:t>
      </w:r>
      <w:proofErr w:type="spellStart"/>
      <w:proofErr w:type="gramStart"/>
      <w:r w:rsidR="005F156B" w:rsidRPr="005D7EBA">
        <w:rPr>
          <w:rFonts w:ascii="Times New Roman" w:hAnsi="Times New Roman" w:cs="Times New Roman"/>
          <w:sz w:val="28"/>
          <w:lang w:val="en-US"/>
        </w:rPr>
        <w:t>LiO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>13.</w:t>
      </w:r>
      <w:proofErr w:type="gramEnd"/>
      <w:r w:rsidR="002A7601" w:rsidRPr="002A760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2A7601" w:rsidRPr="005D7EBA">
        <w:rPr>
          <w:rFonts w:ascii="Times New Roman" w:hAnsi="Times New Roman" w:cs="Times New Roman"/>
          <w:sz w:val="28"/>
          <w:lang w:val="en-US"/>
        </w:rPr>
        <w:t>FCl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C54594">
        <w:rPr>
          <w:rFonts w:ascii="Times New Roman" w:hAnsi="Times New Roman" w:cs="Times New Roman"/>
          <w:sz w:val="28"/>
          <w:lang w:val="en-US"/>
        </w:rPr>
        <w:t>14.</w:t>
      </w:r>
      <w:proofErr w:type="gramEnd"/>
      <w:r w:rsidR="00C54594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0B1CCC">
        <w:rPr>
          <w:rFonts w:ascii="Times New Roman" w:hAnsi="Times New Roman" w:cs="Times New Roman"/>
          <w:sz w:val="28"/>
          <w:lang w:val="en-US"/>
        </w:rPr>
        <w:t>H</w:t>
      </w:r>
      <w:r w:rsidR="000B1CCC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>15.</w:t>
      </w:r>
      <w:proofErr w:type="gramEnd"/>
      <w:r w:rsidRPr="005D7EB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D7EBA">
        <w:rPr>
          <w:rFonts w:ascii="Times New Roman" w:hAnsi="Times New Roman" w:cs="Times New Roman"/>
          <w:sz w:val="28"/>
          <w:lang w:val="en-US"/>
        </w:rPr>
        <w:t>NCl</w:t>
      </w:r>
      <w:proofErr w:type="spellEnd"/>
    </w:p>
    <w:p w:rsidR="004614C9" w:rsidRPr="00A87C2C" w:rsidRDefault="004614C9" w:rsidP="00976A1C">
      <w:pPr>
        <w:jc w:val="both"/>
        <w:rPr>
          <w:rFonts w:ascii="Times New Roman" w:hAnsi="Times New Roman" w:cs="Times New Roman"/>
          <w:sz w:val="28"/>
          <w:vertAlign w:val="subscript"/>
          <w:lang w:val="en-US"/>
        </w:rPr>
      </w:pPr>
      <w:r w:rsidRPr="005D7EBA">
        <w:rPr>
          <w:rFonts w:ascii="Times New Roman" w:hAnsi="Times New Roman" w:cs="Times New Roman"/>
          <w:sz w:val="28"/>
          <w:lang w:val="en-US"/>
        </w:rPr>
        <w:t xml:space="preserve">16. </w:t>
      </w:r>
      <w:proofErr w:type="spellStart"/>
      <w:r w:rsidRPr="005D7EBA">
        <w:rPr>
          <w:rFonts w:ascii="Times New Roman" w:hAnsi="Times New Roman" w:cs="Times New Roman"/>
          <w:sz w:val="28"/>
          <w:lang w:val="en-US"/>
        </w:rPr>
        <w:t>NaH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AF54F5">
        <w:rPr>
          <w:rFonts w:ascii="Times New Roman" w:hAnsi="Times New Roman" w:cs="Times New Roman"/>
          <w:sz w:val="28"/>
          <w:lang w:val="en-US"/>
        </w:rPr>
        <w:t xml:space="preserve">17. </w:t>
      </w:r>
      <w:proofErr w:type="gramStart"/>
      <w:r w:rsidR="00AF54F5">
        <w:rPr>
          <w:rFonts w:ascii="Times New Roman" w:hAnsi="Times New Roman" w:cs="Times New Roman"/>
          <w:sz w:val="28"/>
          <w:lang w:val="en-US"/>
        </w:rPr>
        <w:t>NS</w:t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>18.</w:t>
      </w:r>
      <w:proofErr w:type="gramEnd"/>
      <w:r w:rsidR="002A7601" w:rsidRPr="002A7601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2A7601" w:rsidRPr="005D7EBA">
        <w:rPr>
          <w:rFonts w:ascii="Times New Roman" w:hAnsi="Times New Roman" w:cs="Times New Roman"/>
          <w:sz w:val="28"/>
          <w:lang w:val="en-US"/>
        </w:rPr>
        <w:t>LiB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 xml:space="preserve">19. </w:t>
      </w:r>
      <w:proofErr w:type="spellStart"/>
      <w:r w:rsidRPr="005D7EBA">
        <w:rPr>
          <w:rFonts w:ascii="Times New Roman" w:hAnsi="Times New Roman" w:cs="Times New Roman"/>
          <w:sz w:val="28"/>
          <w:lang w:val="en-US"/>
        </w:rPr>
        <w:t>MgH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 xml:space="preserve">20. </w:t>
      </w:r>
      <w:r w:rsidR="00205958">
        <w:rPr>
          <w:rFonts w:ascii="Times New Roman" w:hAnsi="Times New Roman" w:cs="Times New Roman"/>
          <w:sz w:val="28"/>
          <w:lang w:val="en-US"/>
        </w:rPr>
        <w:t>CH</w:t>
      </w:r>
    </w:p>
    <w:p w:rsidR="004614C9" w:rsidRPr="006F0657" w:rsidRDefault="004614C9" w:rsidP="00976A1C">
      <w:pPr>
        <w:jc w:val="both"/>
        <w:rPr>
          <w:rFonts w:ascii="Times New Roman" w:hAnsi="Times New Roman" w:cs="Times New Roman"/>
          <w:sz w:val="28"/>
          <w:vertAlign w:val="subscript"/>
          <w:lang w:val="en-US"/>
        </w:rPr>
      </w:pPr>
      <w:r w:rsidRPr="005D7EBA">
        <w:rPr>
          <w:rFonts w:ascii="Times New Roman" w:hAnsi="Times New Roman" w:cs="Times New Roman"/>
          <w:sz w:val="28"/>
          <w:lang w:val="en-US"/>
        </w:rPr>
        <w:t xml:space="preserve">21. </w:t>
      </w:r>
      <w:proofErr w:type="spellStart"/>
      <w:r w:rsidRPr="005D7EBA">
        <w:rPr>
          <w:rFonts w:ascii="Times New Roman" w:hAnsi="Times New Roman" w:cs="Times New Roman"/>
          <w:sz w:val="28"/>
          <w:lang w:val="en-US"/>
        </w:rPr>
        <w:t>Li</w:t>
      </w:r>
      <w:r w:rsidR="00EF0E3F">
        <w:rPr>
          <w:rFonts w:ascii="Times New Roman" w:hAnsi="Times New Roman" w:cs="Times New Roman"/>
          <w:sz w:val="28"/>
          <w:lang w:val="en-US"/>
        </w:rPr>
        <w:t>H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B70028">
        <w:rPr>
          <w:rFonts w:ascii="Times New Roman" w:hAnsi="Times New Roman" w:cs="Times New Roman"/>
          <w:sz w:val="28"/>
          <w:lang w:val="en-US"/>
        </w:rPr>
        <w:t>22</w:t>
      </w:r>
      <w:r w:rsidR="00A87C2C" w:rsidRPr="00A87C2C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="000B1CCC">
        <w:rPr>
          <w:rFonts w:ascii="Times New Roman" w:hAnsi="Times New Roman" w:cs="Times New Roman"/>
          <w:sz w:val="28"/>
          <w:lang w:val="en-US"/>
        </w:rPr>
        <w:t>PC</w:t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Pr="005D7EBA">
        <w:rPr>
          <w:rFonts w:ascii="Times New Roman" w:hAnsi="Times New Roman" w:cs="Times New Roman"/>
          <w:sz w:val="28"/>
          <w:lang w:val="en-US"/>
        </w:rPr>
        <w:t>23.</w:t>
      </w:r>
      <w:proofErr w:type="gramEnd"/>
      <w:r w:rsidRPr="005D7EB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5D7EBA">
        <w:rPr>
          <w:rFonts w:ascii="Times New Roman" w:hAnsi="Times New Roman" w:cs="Times New Roman"/>
          <w:sz w:val="28"/>
          <w:lang w:val="en-US"/>
        </w:rPr>
        <w:t>BeH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B70028" w:rsidRPr="006F0657">
        <w:rPr>
          <w:rFonts w:ascii="Times New Roman" w:hAnsi="Times New Roman" w:cs="Times New Roman"/>
          <w:sz w:val="28"/>
          <w:lang w:val="en-US"/>
        </w:rPr>
        <w:t>24.</w:t>
      </w:r>
      <w:proofErr w:type="gramEnd"/>
      <w:r w:rsidR="00BF5674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="00BF5674" w:rsidRPr="005D7EBA">
        <w:rPr>
          <w:rFonts w:ascii="Times New Roman" w:hAnsi="Times New Roman" w:cs="Times New Roman"/>
          <w:sz w:val="28"/>
          <w:lang w:val="en-US"/>
        </w:rPr>
        <w:t>Li</w:t>
      </w:r>
      <w:r w:rsidR="00AF54F5">
        <w:rPr>
          <w:rFonts w:ascii="Times New Roman" w:hAnsi="Times New Roman" w:cs="Times New Roman"/>
          <w:sz w:val="28"/>
          <w:lang w:val="en-US"/>
        </w:rPr>
        <w:t>N</w:t>
      </w:r>
      <w:proofErr w:type="spellEnd"/>
      <w:r w:rsidR="002A7601">
        <w:rPr>
          <w:rFonts w:ascii="Times New Roman" w:hAnsi="Times New Roman" w:cs="Times New Roman"/>
          <w:sz w:val="28"/>
          <w:lang w:val="en-US"/>
        </w:rPr>
        <w:tab/>
      </w:r>
      <w:r w:rsidR="002A7601">
        <w:rPr>
          <w:rFonts w:ascii="Times New Roman" w:hAnsi="Times New Roman" w:cs="Times New Roman"/>
          <w:sz w:val="28"/>
          <w:lang w:val="en-US"/>
        </w:rPr>
        <w:tab/>
      </w:r>
      <w:r w:rsidR="00666DDC" w:rsidRPr="006F0657">
        <w:rPr>
          <w:rFonts w:ascii="Times New Roman" w:hAnsi="Times New Roman" w:cs="Times New Roman"/>
          <w:sz w:val="28"/>
          <w:lang w:val="en-US"/>
        </w:rPr>
        <w:t>25.</w:t>
      </w:r>
      <w:proofErr w:type="gramEnd"/>
      <w:r w:rsidR="00666DDC" w:rsidRPr="006F0657">
        <w:rPr>
          <w:rFonts w:ascii="Times New Roman" w:hAnsi="Times New Roman" w:cs="Times New Roman"/>
          <w:sz w:val="28"/>
          <w:lang w:val="en-US"/>
        </w:rPr>
        <w:t xml:space="preserve"> </w:t>
      </w:r>
      <w:r w:rsidR="000B1CCC">
        <w:rPr>
          <w:rFonts w:ascii="Times New Roman" w:hAnsi="Times New Roman" w:cs="Times New Roman"/>
          <w:sz w:val="28"/>
          <w:lang w:val="en-US"/>
        </w:rPr>
        <w:t>NO</w:t>
      </w:r>
    </w:p>
    <w:p w:rsidR="004614C9" w:rsidRPr="002A7601" w:rsidRDefault="004614C9" w:rsidP="002A7601">
      <w:pPr>
        <w:ind w:right="-143"/>
        <w:jc w:val="both"/>
        <w:rPr>
          <w:rFonts w:ascii="Times New Roman" w:hAnsi="Times New Roman" w:cs="Times New Roman"/>
          <w:sz w:val="28"/>
        </w:rPr>
      </w:pPr>
      <w:r w:rsidRPr="002A7601">
        <w:rPr>
          <w:rFonts w:ascii="Times New Roman" w:hAnsi="Times New Roman" w:cs="Times New Roman"/>
          <w:sz w:val="28"/>
        </w:rPr>
        <w:t>26.</w:t>
      </w:r>
      <w:r w:rsidR="00C7798C" w:rsidRPr="002A7601">
        <w:rPr>
          <w:rFonts w:ascii="Times New Roman" w:hAnsi="Times New Roman" w:cs="Times New Roman"/>
          <w:sz w:val="28"/>
        </w:rPr>
        <w:t xml:space="preserve"> </w:t>
      </w:r>
      <w:proofErr w:type="gramStart"/>
      <w:r w:rsidR="00C7798C" w:rsidRPr="005D7EBA">
        <w:rPr>
          <w:rFonts w:ascii="Times New Roman" w:hAnsi="Times New Roman" w:cs="Times New Roman"/>
          <w:sz w:val="28"/>
          <w:lang w:val="en-US"/>
        </w:rPr>
        <w:t>CO</w:t>
      </w:r>
      <w:r w:rsidR="002A7601" w:rsidRPr="002A7601">
        <w:rPr>
          <w:rFonts w:ascii="Times New Roman" w:hAnsi="Times New Roman" w:cs="Times New Roman"/>
          <w:sz w:val="28"/>
        </w:rPr>
        <w:tab/>
      </w:r>
      <w:r w:rsidR="002A7601" w:rsidRPr="002A7601">
        <w:rPr>
          <w:rFonts w:ascii="Times New Roman" w:hAnsi="Times New Roman" w:cs="Times New Roman"/>
          <w:sz w:val="28"/>
        </w:rPr>
        <w:tab/>
      </w:r>
      <w:r w:rsidRPr="002A7601">
        <w:rPr>
          <w:rFonts w:ascii="Times New Roman" w:hAnsi="Times New Roman" w:cs="Times New Roman"/>
          <w:sz w:val="28"/>
        </w:rPr>
        <w:t>27.</w:t>
      </w:r>
      <w:proofErr w:type="gramEnd"/>
      <w:r w:rsidRPr="002A7601">
        <w:rPr>
          <w:rFonts w:ascii="Times New Roman" w:hAnsi="Times New Roman" w:cs="Times New Roman"/>
          <w:sz w:val="28"/>
        </w:rPr>
        <w:t xml:space="preserve"> </w:t>
      </w:r>
      <w:proofErr w:type="gramStart"/>
      <w:r w:rsidR="00A87C2C">
        <w:rPr>
          <w:rFonts w:ascii="Times New Roman" w:hAnsi="Times New Roman" w:cs="Times New Roman"/>
          <w:sz w:val="28"/>
          <w:lang w:val="en-US"/>
        </w:rPr>
        <w:t>BH</w:t>
      </w:r>
      <w:r w:rsidR="00A87C2C" w:rsidRPr="002A7601">
        <w:rPr>
          <w:rFonts w:ascii="Times New Roman" w:hAnsi="Times New Roman" w:cs="Times New Roman"/>
          <w:sz w:val="28"/>
          <w:vertAlign w:val="subscript"/>
        </w:rPr>
        <w:t>3</w:t>
      </w:r>
      <w:r w:rsidR="002A7601" w:rsidRPr="002A7601">
        <w:rPr>
          <w:rFonts w:ascii="Times New Roman" w:hAnsi="Times New Roman" w:cs="Times New Roman"/>
          <w:sz w:val="28"/>
        </w:rPr>
        <w:tab/>
      </w:r>
      <w:r w:rsidR="002A7601" w:rsidRPr="002A7601">
        <w:rPr>
          <w:rFonts w:ascii="Times New Roman" w:hAnsi="Times New Roman" w:cs="Times New Roman"/>
          <w:sz w:val="28"/>
        </w:rPr>
        <w:tab/>
      </w:r>
      <w:r w:rsidRPr="002A7601">
        <w:rPr>
          <w:rFonts w:ascii="Times New Roman" w:hAnsi="Times New Roman" w:cs="Times New Roman"/>
          <w:sz w:val="28"/>
        </w:rPr>
        <w:t>28.</w:t>
      </w:r>
      <w:proofErr w:type="gramEnd"/>
      <w:r w:rsidRPr="002A7601">
        <w:rPr>
          <w:rFonts w:ascii="Times New Roman" w:hAnsi="Times New Roman" w:cs="Times New Roman"/>
          <w:sz w:val="28"/>
        </w:rPr>
        <w:t xml:space="preserve"> </w:t>
      </w:r>
      <w:r w:rsidR="006D0B8D">
        <w:rPr>
          <w:rFonts w:ascii="Times New Roman" w:hAnsi="Times New Roman" w:cs="Times New Roman"/>
          <w:sz w:val="28"/>
        </w:rPr>
        <w:t>СН</w:t>
      </w:r>
      <w:proofErr w:type="gramStart"/>
      <w:r w:rsidR="006D0B8D" w:rsidRPr="002A7601">
        <w:rPr>
          <w:rFonts w:ascii="Times New Roman" w:hAnsi="Times New Roman" w:cs="Times New Roman"/>
          <w:sz w:val="28"/>
          <w:vertAlign w:val="subscript"/>
        </w:rPr>
        <w:t>4</w:t>
      </w:r>
      <w:proofErr w:type="gramEnd"/>
      <w:r w:rsidR="002A7601" w:rsidRPr="002A7601">
        <w:rPr>
          <w:rFonts w:ascii="Times New Roman" w:hAnsi="Times New Roman" w:cs="Times New Roman"/>
          <w:sz w:val="28"/>
        </w:rPr>
        <w:tab/>
      </w:r>
      <w:r w:rsidR="002A7601" w:rsidRPr="002A7601">
        <w:rPr>
          <w:rFonts w:ascii="Times New Roman" w:hAnsi="Times New Roman" w:cs="Times New Roman"/>
          <w:sz w:val="28"/>
        </w:rPr>
        <w:tab/>
      </w:r>
      <w:r w:rsidRPr="002A7601">
        <w:rPr>
          <w:rFonts w:ascii="Times New Roman" w:hAnsi="Times New Roman" w:cs="Times New Roman"/>
          <w:sz w:val="28"/>
        </w:rPr>
        <w:t xml:space="preserve">29. </w:t>
      </w:r>
      <w:proofErr w:type="gramStart"/>
      <w:r w:rsidR="00C7798C" w:rsidRPr="005D7EBA">
        <w:rPr>
          <w:rFonts w:ascii="Times New Roman" w:hAnsi="Times New Roman" w:cs="Times New Roman"/>
          <w:sz w:val="28"/>
          <w:lang w:val="en-US"/>
        </w:rPr>
        <w:t>H</w:t>
      </w:r>
      <w:r w:rsidR="00C7798C" w:rsidRPr="002A7601">
        <w:rPr>
          <w:rFonts w:ascii="Times New Roman" w:hAnsi="Times New Roman" w:cs="Times New Roman"/>
          <w:sz w:val="28"/>
          <w:vertAlign w:val="subscript"/>
        </w:rPr>
        <w:t>3</w:t>
      </w:r>
      <w:r w:rsidR="00C7798C" w:rsidRPr="005D7EBA">
        <w:rPr>
          <w:rFonts w:ascii="Times New Roman" w:hAnsi="Times New Roman" w:cs="Times New Roman"/>
          <w:sz w:val="28"/>
          <w:lang w:val="en-US"/>
        </w:rPr>
        <w:t>O</w:t>
      </w:r>
      <w:r w:rsidR="002A7601" w:rsidRPr="002A7601">
        <w:rPr>
          <w:rFonts w:ascii="Times New Roman" w:hAnsi="Times New Roman" w:cs="Times New Roman"/>
          <w:sz w:val="28"/>
        </w:rPr>
        <w:tab/>
      </w:r>
      <w:r w:rsidR="002A7601" w:rsidRPr="002A7601">
        <w:rPr>
          <w:rFonts w:ascii="Times New Roman" w:hAnsi="Times New Roman" w:cs="Times New Roman"/>
          <w:sz w:val="28"/>
        </w:rPr>
        <w:tab/>
      </w:r>
      <w:r w:rsidRPr="002A7601">
        <w:rPr>
          <w:rFonts w:ascii="Times New Roman" w:hAnsi="Times New Roman" w:cs="Times New Roman"/>
          <w:sz w:val="28"/>
        </w:rPr>
        <w:t>30.</w:t>
      </w:r>
      <w:proofErr w:type="gramEnd"/>
      <w:r w:rsidRPr="002A7601">
        <w:rPr>
          <w:rFonts w:ascii="Times New Roman" w:hAnsi="Times New Roman" w:cs="Times New Roman"/>
          <w:sz w:val="28"/>
        </w:rPr>
        <w:t xml:space="preserve"> </w:t>
      </w:r>
      <w:r w:rsidR="00BF5674" w:rsidRPr="005D7EBA">
        <w:rPr>
          <w:rFonts w:ascii="Times New Roman" w:hAnsi="Times New Roman" w:cs="Times New Roman"/>
          <w:sz w:val="28"/>
          <w:lang w:val="en-US"/>
        </w:rPr>
        <w:t>H</w:t>
      </w:r>
      <w:r w:rsidR="00BF5674" w:rsidRPr="002A7601">
        <w:rPr>
          <w:rFonts w:ascii="Times New Roman" w:hAnsi="Times New Roman" w:cs="Times New Roman"/>
          <w:sz w:val="28"/>
          <w:vertAlign w:val="subscript"/>
        </w:rPr>
        <w:t>2</w:t>
      </w:r>
      <w:r w:rsidR="00BF5674" w:rsidRPr="005D7EBA">
        <w:rPr>
          <w:rFonts w:ascii="Times New Roman" w:hAnsi="Times New Roman" w:cs="Times New Roman"/>
          <w:sz w:val="28"/>
          <w:lang w:val="en-US"/>
        </w:rPr>
        <w:t>F</w:t>
      </w:r>
    </w:p>
    <w:p w:rsidR="006D0B8D" w:rsidRPr="002A7601" w:rsidRDefault="006D0B8D" w:rsidP="00976A1C">
      <w:pPr>
        <w:jc w:val="both"/>
        <w:rPr>
          <w:rFonts w:ascii="Times New Roman" w:hAnsi="Times New Roman" w:cs="Times New Roman"/>
          <w:sz w:val="28"/>
        </w:rPr>
      </w:pPr>
    </w:p>
    <w:p w:rsidR="00EF7270" w:rsidRPr="002A7601" w:rsidRDefault="00EF7270" w:rsidP="00976A1C">
      <w:pPr>
        <w:jc w:val="both"/>
        <w:rPr>
          <w:rFonts w:ascii="Times New Roman" w:hAnsi="Times New Roman" w:cs="Times New Roman"/>
          <w:sz w:val="28"/>
        </w:rPr>
      </w:pPr>
    </w:p>
    <w:p w:rsidR="00EF7270" w:rsidRPr="002A7601" w:rsidRDefault="00EF7270" w:rsidP="00976A1C">
      <w:pPr>
        <w:jc w:val="both"/>
        <w:rPr>
          <w:rFonts w:ascii="Times New Roman" w:hAnsi="Times New Roman" w:cs="Times New Roman"/>
          <w:sz w:val="28"/>
        </w:rPr>
      </w:pPr>
    </w:p>
    <w:p w:rsidR="00EF7270" w:rsidRPr="002A7601" w:rsidRDefault="00EF7270" w:rsidP="00976A1C">
      <w:pPr>
        <w:jc w:val="both"/>
        <w:rPr>
          <w:rFonts w:ascii="Times New Roman" w:hAnsi="Times New Roman" w:cs="Times New Roman"/>
          <w:sz w:val="28"/>
        </w:rPr>
      </w:pPr>
    </w:p>
    <w:p w:rsidR="00EF7270" w:rsidRPr="002A7601" w:rsidRDefault="00EF7270" w:rsidP="00976A1C">
      <w:pPr>
        <w:jc w:val="both"/>
        <w:rPr>
          <w:rFonts w:ascii="Times New Roman" w:hAnsi="Times New Roman" w:cs="Times New Roman"/>
          <w:sz w:val="28"/>
        </w:rPr>
      </w:pPr>
    </w:p>
    <w:p w:rsidR="00ED22CA" w:rsidRPr="00ED22CA" w:rsidRDefault="00ED22CA" w:rsidP="00ED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lastRenderedPageBreak/>
        <w:t>ОСНОВНЫЕ</w:t>
      </w:r>
      <w:r w:rsidRPr="002A7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2CA">
        <w:rPr>
          <w:rFonts w:ascii="Times New Roman" w:hAnsi="Times New Roman" w:cs="Times New Roman"/>
          <w:bCs/>
          <w:sz w:val="28"/>
          <w:szCs w:val="28"/>
        </w:rPr>
        <w:t>ПОЛОЖЕНИЯ МЕТОДА МОЛЕКУЛЯРНЫХ ОРБИТАЛЕЙ</w:t>
      </w:r>
    </w:p>
    <w:p w:rsidR="00ED22CA" w:rsidRPr="00ED22CA" w:rsidRDefault="00ED22CA" w:rsidP="00ED2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2CA" w:rsidRPr="00ED22CA" w:rsidRDefault="00ED22CA" w:rsidP="00ED22C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2CA">
        <w:rPr>
          <w:rFonts w:ascii="Times New Roman" w:hAnsi="Times New Roman" w:cs="Times New Roman"/>
          <w:bCs/>
          <w:sz w:val="28"/>
          <w:szCs w:val="28"/>
        </w:rPr>
        <w:t>Образование химической связи рассматривается, как переход электронов с атомных орбиталей на молекулярные обитали, охватывающие все ядра.</w:t>
      </w:r>
      <w:proofErr w:type="gram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Таким образом, </w:t>
      </w:r>
      <w:proofErr w:type="gramStart"/>
      <w:r w:rsidRPr="00ED22CA">
        <w:rPr>
          <w:rFonts w:ascii="Times New Roman" w:hAnsi="Times New Roman" w:cs="Times New Roman"/>
          <w:bCs/>
          <w:sz w:val="28"/>
          <w:szCs w:val="28"/>
        </w:rPr>
        <w:t>молекулярные</w:t>
      </w:r>
      <w:proofErr w:type="gram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являются </w:t>
      </w:r>
      <w:r w:rsidRPr="00ED22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многоцентровыми. </w:t>
      </w:r>
      <w:proofErr w:type="gramStart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Если переход на молекулярные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связан с </w:t>
      </w:r>
      <w:r w:rsidRPr="00ED22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выигрышем </w:t>
      </w:r>
      <w:r w:rsidRPr="00ED22CA">
        <w:rPr>
          <w:rFonts w:ascii="Times New Roman" w:hAnsi="Times New Roman" w:cs="Times New Roman"/>
          <w:bCs/>
          <w:sz w:val="28"/>
          <w:szCs w:val="28"/>
        </w:rPr>
        <w:t>энергии, то молекула образуется.</w:t>
      </w:r>
      <w:proofErr w:type="gramEnd"/>
    </w:p>
    <w:p w:rsidR="00ED22CA" w:rsidRPr="00ED22CA" w:rsidRDefault="00ED22CA" w:rsidP="00ED22C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>В пространстве между ядрами создается повышенная электронная плотность вследствие квантово-механического эффекта обменного взаимодействия всех обобществленных (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делокализованных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) электронов. Отметим, что в действительности основной вклад вносят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делокализованные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2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валентные 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электроны атомов. </w:t>
      </w:r>
    </w:p>
    <w:p w:rsidR="00ED22CA" w:rsidRPr="00ED22CA" w:rsidRDefault="00ED22CA" w:rsidP="00ED22C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 xml:space="preserve">Решение задачи сводится к нахождению возможных МО, распределению на них электронов в соответствии с квантово-механическими принципами (принцип минимума энергии, запрет Паули, правило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Гунда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>) и заключению по свойствам образующейся (или нет) молекулярной системы.</w:t>
      </w:r>
    </w:p>
    <w:p w:rsidR="00ED22CA" w:rsidRPr="00ED22CA" w:rsidRDefault="00ED22CA" w:rsidP="00ED22C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Молекулярные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получаются при комбинировании атомных орбиталей (АО) отсюда название метода МО ЛКАО (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МО-линейная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комбинация атомных орбиталей).</w:t>
      </w:r>
      <w:proofErr w:type="gramEnd"/>
    </w:p>
    <w:p w:rsidR="00ED22CA" w:rsidRPr="00ED22CA" w:rsidRDefault="00ED22CA" w:rsidP="00ED22C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>Типы МО обозначают буквами греческого алфавита, сходными с латинскими буквами, принятыми для обозначения АО:</w:t>
      </w:r>
    </w:p>
    <w:p w:rsidR="00ED22CA" w:rsidRPr="00ED22CA" w:rsidRDefault="00ED22CA" w:rsidP="00ED22C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>МО             σ        π        δ</w:t>
      </w:r>
    </w:p>
    <w:p w:rsidR="00ED22CA" w:rsidRPr="00ED22CA" w:rsidRDefault="00ED22CA" w:rsidP="00ED22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sz w:val="28"/>
          <w:szCs w:val="28"/>
        </w:rPr>
        <w:t xml:space="preserve">Имеются различные варианты ММО. Наиболее широкое использование получил метод МО ЛКАО «молекулярная орбиталь – есть линейная комбинация атомных орбиталей». </w:t>
      </w:r>
    </w:p>
    <w:p w:rsidR="00ED22CA" w:rsidRPr="00ED22CA" w:rsidRDefault="00ED22CA" w:rsidP="00ED22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sz w:val="28"/>
          <w:szCs w:val="28"/>
        </w:rPr>
        <w:t xml:space="preserve">Принцип линейной комбинации подразумевает конструирование МО путём </w:t>
      </w:r>
      <w:r w:rsidRPr="00ED22CA">
        <w:rPr>
          <w:rFonts w:ascii="Times New Roman" w:hAnsi="Times New Roman" w:cs="Times New Roman"/>
          <w:i/>
          <w:iCs/>
          <w:sz w:val="28"/>
          <w:szCs w:val="28"/>
        </w:rPr>
        <w:t>сложения</w:t>
      </w:r>
      <w:r w:rsidRPr="00ED22CA">
        <w:rPr>
          <w:rFonts w:ascii="Times New Roman" w:hAnsi="Times New Roman" w:cs="Times New Roman"/>
          <w:sz w:val="28"/>
          <w:szCs w:val="28"/>
        </w:rPr>
        <w:t xml:space="preserve"> и </w:t>
      </w:r>
      <w:r w:rsidRPr="00ED22CA">
        <w:rPr>
          <w:rFonts w:ascii="Times New Roman" w:hAnsi="Times New Roman" w:cs="Times New Roman"/>
          <w:i/>
          <w:iCs/>
          <w:sz w:val="28"/>
          <w:szCs w:val="28"/>
        </w:rPr>
        <w:t>вычитания</w:t>
      </w:r>
      <w:r w:rsidRPr="00ED22CA">
        <w:rPr>
          <w:rFonts w:ascii="Times New Roman" w:hAnsi="Times New Roman" w:cs="Times New Roman"/>
          <w:sz w:val="28"/>
          <w:szCs w:val="28"/>
        </w:rPr>
        <w:t xml:space="preserve"> волновых функций электронов исходных АО. </w:t>
      </w:r>
    </w:p>
    <w:p w:rsidR="00ED22CA" w:rsidRPr="00ED22CA" w:rsidRDefault="00ED22CA" w:rsidP="00ED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CA" w:rsidRPr="00ED22CA" w:rsidRDefault="00ED22CA" w:rsidP="00ED2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>ОСНОВНЫЕ ЭТАПЫ ПОСТРОЕНИЯ И ИНТЕРПРЕТАЦИИ МОЛЕКУЛЯРНЫХ ДИАГРАММ</w:t>
      </w:r>
    </w:p>
    <w:p w:rsidR="00ED22CA" w:rsidRPr="00ED22CA" w:rsidRDefault="00ED22CA" w:rsidP="00ED22CA">
      <w:pPr>
        <w:jc w:val="both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>1. Взаимодействуют между собой только АО наиболее близкие по энергии (обычно с разницей не более 12 эВ</w:t>
      </w:r>
      <w:r w:rsidR="00EF0E3F">
        <w:rPr>
          <w:rFonts w:ascii="Times New Roman" w:hAnsi="Times New Roman" w:cs="Times New Roman"/>
          <w:bCs/>
          <w:sz w:val="28"/>
          <w:szCs w:val="28"/>
        </w:rPr>
        <w:t xml:space="preserve">, т.е. </w:t>
      </w:r>
      <w:r w:rsidR="00E646F2">
        <w:rPr>
          <w:rFonts w:ascii="Times New Roman" w:hAnsi="Times New Roman" w:cs="Times New Roman"/>
          <w:bCs/>
          <w:sz w:val="28"/>
          <w:szCs w:val="28"/>
        </w:rPr>
        <w:t xml:space="preserve">примерно </w:t>
      </w:r>
      <w:r w:rsidR="00EF0E3F">
        <w:rPr>
          <w:rFonts w:ascii="Times New Roman" w:hAnsi="Times New Roman" w:cs="Times New Roman"/>
          <w:bCs/>
          <w:sz w:val="28"/>
          <w:szCs w:val="28"/>
        </w:rPr>
        <w:t>1000 кДж</w:t>
      </w:r>
      <w:r w:rsidR="00EF0E3F" w:rsidRPr="00D7778F">
        <w:rPr>
          <w:rFonts w:ascii="Times New Roman" w:hAnsi="Times New Roman" w:cs="Times New Roman"/>
          <w:bCs/>
          <w:sz w:val="28"/>
          <w:szCs w:val="28"/>
        </w:rPr>
        <w:t>/</w:t>
      </w:r>
      <w:r w:rsidR="00EF0E3F">
        <w:rPr>
          <w:rFonts w:ascii="Times New Roman" w:hAnsi="Times New Roman" w:cs="Times New Roman"/>
          <w:bCs/>
          <w:sz w:val="28"/>
          <w:szCs w:val="28"/>
        </w:rPr>
        <w:t>моль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). Необходимый рассматриваемый набор взаимодействующих АО (базисный набор атомных орбиталей) для 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- и 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ED22CA">
        <w:rPr>
          <w:rFonts w:ascii="Times New Roman" w:hAnsi="Times New Roman" w:cs="Times New Roman"/>
          <w:bCs/>
          <w:sz w:val="28"/>
          <w:szCs w:val="28"/>
        </w:rPr>
        <w:t>-элементов 2 периода включает валентные 2s- и 2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- АО. Именно такой базис АО позволяет заключить о выигрыше энергии при переходе электронов на МО. Для 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- и 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ED22CA">
        <w:rPr>
          <w:rFonts w:ascii="Times New Roman" w:hAnsi="Times New Roman" w:cs="Times New Roman"/>
          <w:bCs/>
          <w:sz w:val="28"/>
          <w:szCs w:val="28"/>
        </w:rPr>
        <w:t>-элементов 3 периода во многих случаях оказывается достаточным ограничиться 3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D22CA">
        <w:rPr>
          <w:rFonts w:ascii="Times New Roman" w:hAnsi="Times New Roman" w:cs="Times New Roman"/>
          <w:bCs/>
          <w:sz w:val="28"/>
          <w:szCs w:val="28"/>
        </w:rPr>
        <w:t>- и 3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ED22CA">
        <w:rPr>
          <w:rFonts w:ascii="Times New Roman" w:hAnsi="Times New Roman" w:cs="Times New Roman"/>
          <w:bCs/>
          <w:sz w:val="28"/>
          <w:szCs w:val="28"/>
        </w:rPr>
        <w:t>- базисом АО из-за относительно большой разницы в энергиях 3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ED22CA">
        <w:rPr>
          <w:rFonts w:ascii="Times New Roman" w:hAnsi="Times New Roman" w:cs="Times New Roman"/>
          <w:bCs/>
          <w:sz w:val="28"/>
          <w:szCs w:val="28"/>
        </w:rPr>
        <w:t>- и 3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- состояния. </w:t>
      </w:r>
    </w:p>
    <w:p w:rsidR="00ED22CA" w:rsidRPr="00ED22CA" w:rsidRDefault="00ED22CA" w:rsidP="00ED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22CA" w:rsidRPr="00ED22CA" w:rsidRDefault="00ED22CA" w:rsidP="00ED22CA">
      <w:pPr>
        <w:jc w:val="both"/>
        <w:rPr>
          <w:rFonts w:ascii="Times New Roman" w:hAnsi="Times New Roman" w:cs="Times New Roman"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Число </w:t>
      </w:r>
      <w:proofErr w:type="gramStart"/>
      <w:r w:rsidRPr="00ED22CA">
        <w:rPr>
          <w:rFonts w:ascii="Times New Roman" w:hAnsi="Times New Roman" w:cs="Times New Roman"/>
          <w:bCs/>
          <w:sz w:val="28"/>
          <w:szCs w:val="28"/>
        </w:rPr>
        <w:t>молекулярных</w:t>
      </w:r>
      <w:proofErr w:type="gram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орбиталей равно числу атомных орбиталей, из которых они образованы. Причём необходимо, в пространстве между ядрами АО перекрывались и имели одинаковую симметрию относительно оси связи (ось 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 совпадает с осью связи). Молекулярные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орбитали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, имеющие более низкую энергию (энергетически более выгодное состояние), чем комбинируемые АО, называются связывающими, а более высокую энергию (энергетически менее выгодное состояние) - разрыхляющими. Если энергия МО равна энергии комбинируемой АО, то такая МО называется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несвязывающей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>.</w:t>
      </w:r>
    </w:p>
    <w:p w:rsidR="00ED22CA" w:rsidRPr="00ED22CA" w:rsidRDefault="00ED22CA" w:rsidP="00ED2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>Например, атомы 2 периода азот и фтор имеют 4 базисных АО: одну 2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D22CA">
        <w:rPr>
          <w:rFonts w:ascii="Times New Roman" w:hAnsi="Times New Roman" w:cs="Times New Roman"/>
          <w:bCs/>
          <w:sz w:val="28"/>
          <w:szCs w:val="28"/>
        </w:rPr>
        <w:t>- три 2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ED22CA">
        <w:rPr>
          <w:rFonts w:ascii="Times New Roman" w:hAnsi="Times New Roman" w:cs="Times New Roman"/>
          <w:bCs/>
          <w:sz w:val="28"/>
          <w:szCs w:val="28"/>
        </w:rPr>
        <w:t>- АО. Тогда двухатомная молекула, образованная двумя одинаковыми атомами элементов 2 периода (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ED22C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D22CA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ED22CA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ED22CA">
        <w:rPr>
          <w:rFonts w:ascii="Times New Roman" w:hAnsi="Times New Roman" w:cs="Times New Roman"/>
          <w:bCs/>
          <w:sz w:val="28"/>
          <w:szCs w:val="28"/>
        </w:rPr>
        <w:t xml:space="preserve">) имеет восемь МО. </w:t>
      </w:r>
    </w:p>
    <w:p w:rsidR="00ED22CA" w:rsidRPr="00ED22CA" w:rsidRDefault="00ED22CA" w:rsidP="00ED2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 xml:space="preserve">3. Образование МО и распределение электронов представляется с помощью энергетических диаграмм. Горизонтальные линии по краям диаграмм соответствуют энергии каждой из АО отдельного атома, середине - энергиям соответствующих МО. </w:t>
      </w:r>
    </w:p>
    <w:p w:rsidR="00ED22CA" w:rsidRPr="00813DCB" w:rsidRDefault="00ED22CA" w:rsidP="00ED22CA">
      <w:pPr>
        <w:jc w:val="both"/>
        <w:rPr>
          <w:b/>
          <w:bCs/>
          <w:sz w:val="36"/>
          <w:szCs w:val="28"/>
        </w:rPr>
      </w:pPr>
      <w:r w:rsidRPr="00ED22CA">
        <w:rPr>
          <w:rFonts w:ascii="Times New Roman" w:hAnsi="Times New Roman" w:cs="Times New Roman"/>
          <w:bCs/>
          <w:sz w:val="28"/>
          <w:szCs w:val="28"/>
        </w:rPr>
        <w:t xml:space="preserve">4. В соответствии с методом МО молекулярная система может образоваться, если число электронов на связывающих МО превышает число электронов на разрыхляющих МО. Т.е. осуществляется выигрыш в энергии по сравнению с изолированным состоянием частиц. Порядок связи (ПС) в двухатомной частице, определяемый как </w:t>
      </w:r>
      <w:proofErr w:type="spellStart"/>
      <w:r w:rsidRPr="00ED22CA">
        <w:rPr>
          <w:rFonts w:ascii="Times New Roman" w:hAnsi="Times New Roman" w:cs="Times New Roman"/>
          <w:bCs/>
          <w:sz w:val="28"/>
          <w:szCs w:val="28"/>
        </w:rPr>
        <w:t>полуразность</w:t>
      </w:r>
      <w:proofErr w:type="spellEnd"/>
      <w:r w:rsidRPr="00ED22CA">
        <w:rPr>
          <w:rFonts w:ascii="Times New Roman" w:hAnsi="Times New Roman" w:cs="Times New Roman"/>
          <w:bCs/>
          <w:sz w:val="28"/>
          <w:szCs w:val="28"/>
        </w:rPr>
        <w:t xml:space="preserve"> числа связывающих и разрыхляющих электронов, должен быть больше</w:t>
      </w:r>
      <w:r w:rsidRPr="00813DCB">
        <w:rPr>
          <w:b/>
          <w:bCs/>
          <w:sz w:val="36"/>
          <w:szCs w:val="28"/>
        </w:rPr>
        <w:t xml:space="preserve"> </w:t>
      </w:r>
      <w:r w:rsidRPr="00ED22CA">
        <w:rPr>
          <w:rFonts w:ascii="Times New Roman" w:hAnsi="Times New Roman" w:cs="Times New Roman"/>
          <w:bCs/>
          <w:sz w:val="28"/>
          <w:szCs w:val="28"/>
        </w:rPr>
        <w:t>нуля.</w:t>
      </w:r>
      <w:r w:rsidRPr="00813DCB">
        <w:rPr>
          <w:b/>
          <w:bCs/>
          <w:sz w:val="36"/>
          <w:szCs w:val="28"/>
        </w:rPr>
        <w:t xml:space="preserve"> </w:t>
      </w:r>
    </w:p>
    <w:p w:rsidR="00ED22CA" w:rsidRDefault="00ED22CA" w:rsidP="00ED22CA">
      <w:pPr>
        <w:jc w:val="both"/>
        <w:rPr>
          <w:b/>
          <w:sz w:val="28"/>
          <w:szCs w:val="28"/>
          <w:lang w:val="en-US"/>
        </w:rPr>
      </w:pPr>
      <w:r w:rsidRPr="00ED22C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648363"/>
            <wp:effectExtent l="0" t="0" r="3175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16850" cy="3793590"/>
                      <a:chOff x="428625" y="857250"/>
                      <a:chExt cx="8516850" cy="3793590"/>
                    </a:xfrm>
                  </a:grpSpPr>
                  <a:pic>
                    <a:nvPicPr>
                      <a:cNvPr id="5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428625" y="2014538"/>
                        <a:ext cx="8504657" cy="106689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11656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71500" y="857250"/>
                        <a:ext cx="8001000" cy="10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tabLst>
                              <a:tab pos="450850" algn="l"/>
                            </a:tabLst>
                          </a:pPr>
                          <a:r>
                            <a:rPr lang="ru-RU" sz="2000">
                              <a:latin typeface="Times New Roman" pitchFamily="18" charset="0"/>
                              <a:cs typeface="Times New Roman" pitchFamily="18" charset="0"/>
                            </a:rPr>
                            <a:t>ТАБЛИЦА.</a:t>
                          </a:r>
                        </a:p>
                        <a:p>
                          <a:pPr algn="ctr" eaLnBrk="0" hangingPunct="0">
                            <a:tabLst>
                              <a:tab pos="450850" algn="l"/>
                            </a:tabLst>
                          </a:pPr>
                          <a:r>
                            <a:rPr lang="ru-RU" sz="2000">
                              <a:latin typeface="Times New Roman" pitchFamily="18" charset="0"/>
                              <a:cs typeface="Times New Roman" pitchFamily="18" charset="0"/>
                            </a:rPr>
                            <a:t>Энергия (эВ) АО базисного набора атомов элементов 1, 2, 3 периода</a:t>
                          </a:r>
                        </a:p>
                        <a:p>
                          <a:pPr algn="ctr" eaLnBrk="0" hangingPunct="0">
                            <a:tabLst>
                              <a:tab pos="450850" algn="l"/>
                            </a:tabLst>
                          </a:pPr>
                          <a:endParaRPr lang="ru-RU" sz="200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6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428625" y="3492500"/>
                        <a:ext cx="8516850" cy="1158340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  <w:r w:rsidRPr="00C7299D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13717"/>
            <wp:effectExtent l="0" t="0" r="0" b="0"/>
            <wp:docPr id="6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253163"/>
                      <a:chOff x="428625" y="0"/>
                      <a:chExt cx="8229600" cy="6253163"/>
                    </a:xfrm>
                  </a:grpSpPr>
                  <a:pic>
                    <a:nvPicPr>
                      <a:cNvPr id="31746" name="Picture 10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62013" y="604838"/>
                        <a:ext cx="7419975" cy="5648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1747" name="Прямоугольник 6"/>
                      <a:cNvSpPr>
                        <a:spLocks noChangeArrowheads="1"/>
                      </a:cNvSpPr>
                    </a:nvSpPr>
                    <a:spPr bwMode="auto">
                      <a:xfrm>
                        <a:off x="1714500" y="2786063"/>
                        <a:ext cx="1033463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- 14,5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48" name="Прямоугольник 7"/>
                      <a:cNvSpPr>
                        <a:spLocks noChangeArrowheads="1"/>
                      </a:cNvSpPr>
                    </a:nvSpPr>
                    <a:spPr bwMode="auto">
                      <a:xfrm>
                        <a:off x="1323975" y="4357688"/>
                        <a:ext cx="1033463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- 25,9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49" name="Прямоугольник 8"/>
                      <a:cNvSpPr>
                        <a:spLocks noChangeArrowheads="1"/>
                      </a:cNvSpPr>
                    </a:nvSpPr>
                    <a:spPr bwMode="auto">
                      <a:xfrm>
                        <a:off x="7429500" y="1714500"/>
                        <a:ext cx="103505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- 13,6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750" name="Прямоугольник 9"/>
                      <a:cNvSpPr>
                        <a:spLocks noChangeArrowheads="1"/>
                      </a:cNvSpPr>
                    </a:nvSpPr>
                    <a:spPr bwMode="auto">
                      <a:xfrm>
                        <a:off x="7429500" y="5143500"/>
                        <a:ext cx="103505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- 32,5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" name="Заголовок 1"/>
                      <a:cNvSpPr txBox="1">
                        <a:spLocks/>
                      </a:cNvSpPr>
                    </a:nvSpPr>
                    <a:spPr bwMode="auto">
                      <a:xfrm>
                        <a:off x="428625" y="0"/>
                        <a:ext cx="82296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normAutofit fontScale="97500"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sz="24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rPr>
                            <a:t>Энергетическая диаграмма молекулы </a:t>
                          </a:r>
                          <a:r>
                            <a:rPr lang="en-US" sz="24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rPr>
                            <a:t>N</a:t>
                          </a:r>
                          <a:r>
                            <a:rPr lang="ru-RU" sz="24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rPr>
                            <a:t>О</a:t>
                          </a:r>
                          <a:endParaRPr lang="ru-RU" sz="2400" dirty="0"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7299D" w:rsidRP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ED22CA" w:rsidRDefault="00205958" w:rsidP="00ED22CA">
      <w:pPr>
        <w:jc w:val="both"/>
        <w:rPr>
          <w:b/>
          <w:sz w:val="28"/>
          <w:szCs w:val="28"/>
          <w:lang w:val="en-US"/>
        </w:rPr>
      </w:pPr>
      <w:r w:rsidRPr="0020595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43147"/>
            <wp:effectExtent l="19050" t="0" r="3175" b="0"/>
            <wp:docPr id="5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00" cy="6556375"/>
                      <a:chOff x="285750" y="0"/>
                      <a:chExt cx="8572500" cy="6556375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0"/>
                        <a:ext cx="82296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eaLnBrk="1" fontAlgn="auto" hangingPunct="1">
                            <a:spcAft>
                              <a:spcPts val="0"/>
                            </a:spcAft>
                            <a:defRPr/>
                          </a:pPr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CH</a:t>
                          </a:r>
                          <a:r>
                            <a:rPr lang="en-US" b="1" baseline="-25000" dirty="0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4</a:t>
                          </a:r>
                          <a:endParaRPr lang="ru-RU" b="1" dirty="0" smtClean="0">
                            <a:solidFill>
                              <a:srgbClr val="FF00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4035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00250" y="1071563"/>
                        <a:ext cx="5356225" cy="54848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5" name="Прямая соединительная линия 4"/>
                      <a:cNvCxnSpPr/>
                    </a:nvCxnSpPr>
                    <a:spPr>
                      <a:xfrm>
                        <a:off x="285750" y="3643313"/>
                        <a:ext cx="357188" cy="1587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" name="Прямая соединительная линия 5"/>
                      <a:cNvCxnSpPr/>
                    </a:nvCxnSpPr>
                    <a:spPr>
                      <a:xfrm>
                        <a:off x="785813" y="3643313"/>
                        <a:ext cx="357187" cy="1587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Прямая соединительная линия 6"/>
                      <a:cNvCxnSpPr/>
                    </a:nvCxnSpPr>
                    <a:spPr>
                      <a:xfrm>
                        <a:off x="1285875" y="3643313"/>
                        <a:ext cx="357188" cy="1587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 стрелкой 7"/>
                      <a:cNvCxnSpPr/>
                    </a:nvCxnSpPr>
                    <a:spPr>
                      <a:xfrm rot="16200000">
                        <a:off x="330200" y="367823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Прямая со стрелкой 8"/>
                      <a:cNvCxnSpPr/>
                    </a:nvCxnSpPr>
                    <a:spPr>
                      <a:xfrm rot="16200000">
                        <a:off x="820738" y="367823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Прямая соединительная линия 10"/>
                      <a:cNvCxnSpPr/>
                    </a:nvCxnSpPr>
                    <a:spPr>
                      <a:xfrm>
                        <a:off x="785813" y="5286375"/>
                        <a:ext cx="357187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Прямая со стрелкой 11"/>
                      <a:cNvCxnSpPr/>
                    </a:nvCxnSpPr>
                    <a:spPr>
                      <a:xfrm rot="5400000">
                        <a:off x="677863" y="53228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Прямая со стрелкой 12"/>
                      <a:cNvCxnSpPr/>
                    </a:nvCxnSpPr>
                    <a:spPr>
                      <a:xfrm rot="16200000">
                        <a:off x="830263" y="5321300"/>
                        <a:ext cx="357188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Прямая соединительная линия 13"/>
                      <a:cNvCxnSpPr/>
                    </a:nvCxnSpPr>
                    <a:spPr>
                      <a:xfrm>
                        <a:off x="7002463" y="4286250"/>
                        <a:ext cx="357187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>
                        <a:off x="7502525" y="4286250"/>
                        <a:ext cx="357188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 стрелкой 15"/>
                      <a:cNvCxnSpPr/>
                    </a:nvCxnSpPr>
                    <a:spPr>
                      <a:xfrm rot="16200000">
                        <a:off x="7037388" y="4321175"/>
                        <a:ext cx="357188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 стрелкой 16"/>
                      <a:cNvCxnSpPr/>
                    </a:nvCxnSpPr>
                    <a:spPr>
                      <a:xfrm rot="16200000">
                        <a:off x="7537450" y="4321175"/>
                        <a:ext cx="357188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единительная линия 17"/>
                      <a:cNvCxnSpPr/>
                    </a:nvCxnSpPr>
                    <a:spPr>
                      <a:xfrm>
                        <a:off x="8001000" y="4286250"/>
                        <a:ext cx="357188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 стрелкой 18"/>
                      <a:cNvCxnSpPr/>
                    </a:nvCxnSpPr>
                    <a:spPr>
                      <a:xfrm rot="16200000">
                        <a:off x="8035925" y="4321175"/>
                        <a:ext cx="357188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единительная линия 25"/>
                      <a:cNvCxnSpPr/>
                    </a:nvCxnSpPr>
                    <a:spPr>
                      <a:xfrm>
                        <a:off x="8501063" y="4286250"/>
                        <a:ext cx="357187" cy="1588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Прямая со стрелкой 26"/>
                      <a:cNvCxnSpPr/>
                    </a:nvCxnSpPr>
                    <a:spPr>
                      <a:xfrm rot="16200000">
                        <a:off x="8535988" y="4321175"/>
                        <a:ext cx="357188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 стрелкой 27"/>
                      <a:cNvCxnSpPr/>
                    </a:nvCxnSpPr>
                    <a:spPr>
                      <a:xfrm rot="16200000">
                        <a:off x="4465638" y="62499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Прямая со стрелкой 28"/>
                      <a:cNvCxnSpPr/>
                    </a:nvCxnSpPr>
                    <a:spPr>
                      <a:xfrm rot="16200000">
                        <a:off x="5037138" y="56784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 стрелкой 29"/>
                      <a:cNvCxnSpPr/>
                    </a:nvCxnSpPr>
                    <a:spPr>
                      <a:xfrm rot="16200000">
                        <a:off x="4465638" y="56784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Прямая со стрелкой 30"/>
                      <a:cNvCxnSpPr/>
                    </a:nvCxnSpPr>
                    <a:spPr>
                      <a:xfrm rot="16200000">
                        <a:off x="3894138" y="5678488"/>
                        <a:ext cx="357187" cy="1587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 стрелкой 31"/>
                      <a:cNvCxnSpPr/>
                    </a:nvCxnSpPr>
                    <a:spPr>
                      <a:xfrm rot="5400000">
                        <a:off x="3749675" y="56784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Прямая со стрелкой 32"/>
                      <a:cNvCxnSpPr/>
                    </a:nvCxnSpPr>
                    <a:spPr>
                      <a:xfrm rot="5400000">
                        <a:off x="4321175" y="56784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 стрелкой 33"/>
                      <a:cNvCxnSpPr/>
                    </a:nvCxnSpPr>
                    <a:spPr>
                      <a:xfrm rot="5400000">
                        <a:off x="4892675" y="56784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 стрелкой 34"/>
                      <a:cNvCxnSpPr/>
                    </a:nvCxnSpPr>
                    <a:spPr>
                      <a:xfrm rot="5400000">
                        <a:off x="4321175" y="6249988"/>
                        <a:ext cx="357187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061" name="Прямоугольник 36"/>
                      <a:cNvSpPr>
                        <a:spLocks noChangeArrowheads="1"/>
                      </a:cNvSpPr>
                    </a:nvSpPr>
                    <a:spPr bwMode="auto">
                      <a:xfrm>
                        <a:off x="1785938" y="3857625"/>
                        <a:ext cx="10255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- 11,3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4062" name="Прямоугольник 37"/>
                      <a:cNvSpPr>
                        <a:spLocks noChangeArrowheads="1"/>
                      </a:cNvSpPr>
                    </a:nvSpPr>
                    <a:spPr bwMode="auto">
                      <a:xfrm>
                        <a:off x="1709738" y="5500688"/>
                        <a:ext cx="1035050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- 19,4 эВ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4063" name="Прямоугольник 38"/>
                      <a:cNvSpPr>
                        <a:spLocks noChangeArrowheads="1"/>
                      </a:cNvSpPr>
                    </a:nvSpPr>
                    <a:spPr bwMode="auto">
                      <a:xfrm>
                        <a:off x="6281738" y="4572000"/>
                        <a:ext cx="1035050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hangingPunct="0">
                            <a:tabLst>
                              <a:tab pos="449263" algn="l"/>
                            </a:tabLst>
                          </a:pPr>
                          <a:r>
                            <a:rPr lang="ru-RU">
                              <a:latin typeface="Times New Roman" pitchFamily="18" charset="0"/>
                              <a:cs typeface="Times New Roman" pitchFamily="18" charset="0"/>
                            </a:rPr>
                            <a:t>- 13,6 эВ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Default="00C7299D" w:rsidP="00C7299D">
      <w:pPr>
        <w:jc w:val="both"/>
        <w:rPr>
          <w:b/>
          <w:bCs/>
          <w:sz w:val="28"/>
          <w:szCs w:val="28"/>
          <w:lang w:val="en-US"/>
        </w:rPr>
      </w:pPr>
    </w:p>
    <w:p w:rsidR="00C7299D" w:rsidRPr="00C7299D" w:rsidRDefault="00C7299D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9D">
        <w:rPr>
          <w:rFonts w:ascii="Times New Roman" w:hAnsi="Times New Roman" w:cs="Times New Roman"/>
          <w:bCs/>
          <w:sz w:val="28"/>
          <w:szCs w:val="28"/>
        </w:rPr>
        <w:lastRenderedPageBreak/>
        <w:t>Пример:</w:t>
      </w:r>
    </w:p>
    <w:p w:rsidR="00C7299D" w:rsidRPr="00C7299D" w:rsidRDefault="00C7299D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9D">
        <w:rPr>
          <w:rFonts w:ascii="Times New Roman" w:hAnsi="Times New Roman" w:cs="Times New Roman"/>
          <w:sz w:val="28"/>
          <w:szCs w:val="28"/>
        </w:rPr>
        <w:t>Рассмотрим образование молекулы HF.</w:t>
      </w:r>
    </w:p>
    <w:p w:rsidR="009D59A7" w:rsidRPr="00C7299D" w:rsidRDefault="00FA0D32" w:rsidP="00C7299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299D">
        <w:rPr>
          <w:rFonts w:ascii="Times New Roman" w:hAnsi="Times New Roman" w:cs="Times New Roman"/>
          <w:sz w:val="28"/>
          <w:szCs w:val="28"/>
        </w:rPr>
        <w:t xml:space="preserve">Электронные конфигурации атомов: </w:t>
      </w:r>
    </w:p>
    <w:p w:rsidR="00C7299D" w:rsidRPr="00C7299D" w:rsidRDefault="00C7299D" w:rsidP="00C729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299D">
        <w:rPr>
          <w:rFonts w:ascii="Times New Roman" w:hAnsi="Times New Roman" w:cs="Times New Roman"/>
          <w:sz w:val="28"/>
          <w:szCs w:val="28"/>
        </w:rPr>
        <w:t>водород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 xml:space="preserve"> H [1s</w:t>
      </w:r>
      <w:r w:rsidRPr="00C7299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 xml:space="preserve">],  </w:t>
      </w:r>
      <w:r w:rsidRPr="00C7299D">
        <w:rPr>
          <w:rFonts w:ascii="Times New Roman" w:hAnsi="Times New Roman" w:cs="Times New Roman"/>
          <w:sz w:val="28"/>
          <w:szCs w:val="28"/>
        </w:rPr>
        <w:t>фтор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 xml:space="preserve"> F [1s</w:t>
      </w:r>
      <w:r w:rsidRPr="00C7299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Pr="00C7299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2p</w:t>
      </w:r>
      <w:r w:rsidRPr="00C7299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C7299D" w:rsidRPr="00C7299D" w:rsidRDefault="00C7299D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9D">
        <w:rPr>
          <w:rFonts w:ascii="Times New Roman" w:hAnsi="Times New Roman" w:cs="Times New Roman"/>
          <w:sz w:val="28"/>
          <w:szCs w:val="28"/>
        </w:rPr>
        <w:t xml:space="preserve">Базисный набор АО: водород </w:t>
      </w:r>
      <w:r w:rsidR="0017486E">
        <w:rPr>
          <w:rFonts w:ascii="Times New Roman" w:hAnsi="Times New Roman" w:cs="Times New Roman"/>
          <w:sz w:val="28"/>
          <w:szCs w:val="28"/>
        </w:rPr>
        <w:t>–</w:t>
      </w:r>
      <w:r w:rsidRPr="00C7299D">
        <w:rPr>
          <w:rFonts w:ascii="Times New Roman" w:hAnsi="Times New Roman" w:cs="Times New Roman"/>
          <w:sz w:val="28"/>
          <w:szCs w:val="28"/>
        </w:rPr>
        <w:t xml:space="preserve"> одна 1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299D">
        <w:rPr>
          <w:rFonts w:ascii="Times New Roman" w:hAnsi="Times New Roman" w:cs="Times New Roman"/>
          <w:sz w:val="28"/>
          <w:szCs w:val="28"/>
        </w:rPr>
        <w:t xml:space="preserve">-АО, фтор </w:t>
      </w:r>
      <w:r w:rsidR="0017486E">
        <w:rPr>
          <w:rFonts w:ascii="Times New Roman" w:hAnsi="Times New Roman" w:cs="Times New Roman"/>
          <w:sz w:val="28"/>
          <w:szCs w:val="28"/>
        </w:rPr>
        <w:t>–</w:t>
      </w:r>
      <w:r w:rsidRPr="00C7299D">
        <w:rPr>
          <w:rFonts w:ascii="Times New Roman" w:hAnsi="Times New Roman" w:cs="Times New Roman"/>
          <w:sz w:val="28"/>
          <w:szCs w:val="28"/>
        </w:rPr>
        <w:t xml:space="preserve"> одна 2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486E">
        <w:rPr>
          <w:rFonts w:ascii="Times New Roman" w:hAnsi="Times New Roman" w:cs="Times New Roman"/>
          <w:sz w:val="28"/>
          <w:szCs w:val="28"/>
        </w:rPr>
        <w:t>-</w:t>
      </w:r>
      <w:r w:rsidRPr="00C7299D">
        <w:rPr>
          <w:rFonts w:ascii="Times New Roman" w:hAnsi="Times New Roman" w:cs="Times New Roman"/>
          <w:sz w:val="28"/>
          <w:szCs w:val="28"/>
        </w:rPr>
        <w:t>АО,</w:t>
      </w:r>
      <w:r w:rsidR="00FF68FF">
        <w:rPr>
          <w:rFonts w:ascii="Times New Roman" w:hAnsi="Times New Roman" w:cs="Times New Roman"/>
          <w:sz w:val="28"/>
          <w:szCs w:val="28"/>
        </w:rPr>
        <w:t xml:space="preserve"> три 2р</w:t>
      </w:r>
      <w:r w:rsidR="0017486E">
        <w:rPr>
          <w:rFonts w:ascii="Times New Roman" w:hAnsi="Times New Roman" w:cs="Times New Roman"/>
          <w:sz w:val="28"/>
          <w:szCs w:val="28"/>
        </w:rPr>
        <w:t>-</w:t>
      </w:r>
      <w:r w:rsidR="00FF68FF">
        <w:rPr>
          <w:rFonts w:ascii="Times New Roman" w:hAnsi="Times New Roman" w:cs="Times New Roman"/>
          <w:sz w:val="28"/>
          <w:szCs w:val="28"/>
        </w:rPr>
        <w:t>АО.</w:t>
      </w:r>
    </w:p>
    <w:p w:rsidR="00C7299D" w:rsidRPr="00C7299D" w:rsidRDefault="00FF68FF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Энергии</w:t>
      </w:r>
      <w:r w:rsidR="00C7299D" w:rsidRPr="00C7299D">
        <w:rPr>
          <w:rFonts w:ascii="Times New Roman" w:hAnsi="Times New Roman" w:cs="Times New Roman"/>
          <w:sz w:val="28"/>
          <w:szCs w:val="28"/>
        </w:rPr>
        <w:t xml:space="preserve"> базисных АО: </w:t>
      </w:r>
      <w:r w:rsidR="00C7299D" w:rsidRPr="00C72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7299D"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="00C7299D" w:rsidRPr="00C7299D">
        <w:rPr>
          <w:rFonts w:ascii="Times New Roman" w:hAnsi="Times New Roman" w:cs="Times New Roman"/>
          <w:sz w:val="28"/>
          <w:szCs w:val="28"/>
        </w:rPr>
        <w:t>(1</w:t>
      </w:r>
      <w:r w:rsidR="00C7299D" w:rsidRPr="00C729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7299D" w:rsidRPr="00C7299D">
        <w:rPr>
          <w:rFonts w:ascii="Times New Roman" w:hAnsi="Times New Roman" w:cs="Times New Roman"/>
          <w:sz w:val="28"/>
          <w:szCs w:val="28"/>
        </w:rPr>
        <w:t xml:space="preserve">) = </w:t>
      </w:r>
      <w:r w:rsidR="00C7299D" w:rsidRPr="00C7299D">
        <w:rPr>
          <w:rFonts w:ascii="Times New Roman" w:hAnsi="Times New Roman" w:cs="Times New Roman"/>
          <w:sz w:val="28"/>
          <w:szCs w:val="28"/>
        </w:rPr>
        <w:sym w:font="Symbol" w:char="002D"/>
      </w:r>
      <w:r w:rsidR="00C7299D" w:rsidRPr="00C7299D">
        <w:rPr>
          <w:rFonts w:ascii="Times New Roman" w:hAnsi="Times New Roman" w:cs="Times New Roman"/>
          <w:sz w:val="28"/>
          <w:szCs w:val="28"/>
        </w:rPr>
        <w:t xml:space="preserve"> 13,6 эВ; </w:t>
      </w:r>
      <w:r w:rsidR="00C7299D" w:rsidRPr="00C72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7299D"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C7299D" w:rsidRPr="00C7299D">
        <w:rPr>
          <w:rFonts w:ascii="Times New Roman" w:hAnsi="Times New Roman" w:cs="Times New Roman"/>
          <w:sz w:val="28"/>
          <w:szCs w:val="28"/>
        </w:rPr>
        <w:t>(2</w:t>
      </w:r>
      <w:r w:rsidR="00C7299D" w:rsidRPr="00C729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7299D" w:rsidRPr="00C7299D">
        <w:rPr>
          <w:rFonts w:ascii="Times New Roman" w:hAnsi="Times New Roman" w:cs="Times New Roman"/>
          <w:sz w:val="28"/>
          <w:szCs w:val="28"/>
        </w:rPr>
        <w:t xml:space="preserve">) = </w:t>
      </w:r>
      <w:r w:rsidR="00C7299D" w:rsidRPr="00C7299D">
        <w:rPr>
          <w:rFonts w:ascii="Times New Roman" w:hAnsi="Times New Roman" w:cs="Times New Roman"/>
          <w:sz w:val="28"/>
          <w:szCs w:val="28"/>
        </w:rPr>
        <w:sym w:font="Symbol" w:char="002D"/>
      </w:r>
      <w:r w:rsidR="00C7299D" w:rsidRPr="00C7299D">
        <w:rPr>
          <w:rFonts w:ascii="Times New Roman" w:hAnsi="Times New Roman" w:cs="Times New Roman"/>
          <w:sz w:val="28"/>
          <w:szCs w:val="28"/>
        </w:rPr>
        <w:t xml:space="preserve"> 40,0 эВ, </w:t>
      </w:r>
      <w:r w:rsidR="00C7299D" w:rsidRPr="00C729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7299D"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C7299D" w:rsidRPr="00C7299D">
        <w:rPr>
          <w:rFonts w:ascii="Times New Roman" w:hAnsi="Times New Roman" w:cs="Times New Roman"/>
          <w:sz w:val="28"/>
          <w:szCs w:val="28"/>
        </w:rPr>
        <w:t>(2</w:t>
      </w:r>
      <w:r w:rsidR="00C7299D" w:rsidRPr="00C7299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7299D" w:rsidRPr="00C7299D">
        <w:rPr>
          <w:rFonts w:ascii="Times New Roman" w:hAnsi="Times New Roman" w:cs="Times New Roman"/>
          <w:sz w:val="28"/>
          <w:szCs w:val="28"/>
        </w:rPr>
        <w:t xml:space="preserve">) = </w:t>
      </w:r>
      <w:r w:rsidR="00C7299D" w:rsidRPr="00C7299D">
        <w:rPr>
          <w:rFonts w:ascii="Times New Roman" w:hAnsi="Times New Roman" w:cs="Times New Roman"/>
          <w:sz w:val="28"/>
          <w:szCs w:val="28"/>
        </w:rPr>
        <w:sym w:font="Symbol" w:char="002D"/>
      </w:r>
      <w:r w:rsidR="0017486E">
        <w:rPr>
          <w:rFonts w:ascii="Times New Roman" w:hAnsi="Times New Roman" w:cs="Times New Roman"/>
          <w:sz w:val="28"/>
          <w:szCs w:val="28"/>
        </w:rPr>
        <w:t xml:space="preserve"> 17,4 эВ (см. </w:t>
      </w:r>
      <w:proofErr w:type="spellStart"/>
      <w:r w:rsidR="0017486E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="0017486E">
        <w:rPr>
          <w:rFonts w:ascii="Times New Roman" w:hAnsi="Times New Roman" w:cs="Times New Roman"/>
          <w:sz w:val="28"/>
          <w:szCs w:val="28"/>
        </w:rPr>
        <w:t xml:space="preserve">). Энергия </w:t>
      </w:r>
      <w:r w:rsidR="00C7299D" w:rsidRPr="00C7299D">
        <w:rPr>
          <w:rFonts w:ascii="Times New Roman" w:hAnsi="Times New Roman" w:cs="Times New Roman"/>
          <w:sz w:val="28"/>
          <w:szCs w:val="28"/>
        </w:rPr>
        <w:t>1</w:t>
      </w:r>
      <w:r w:rsidR="00C7299D" w:rsidRPr="00C7299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 АО фтора имеет очень низкое значение энергии</w:t>
      </w:r>
      <w:r w:rsidR="00C7299D" w:rsidRPr="00C7299D">
        <w:rPr>
          <w:rFonts w:ascii="Times New Roman" w:hAnsi="Times New Roman" w:cs="Times New Roman"/>
          <w:sz w:val="28"/>
          <w:szCs w:val="28"/>
        </w:rPr>
        <w:t xml:space="preserve"> и в базисный набор не входит.</w:t>
      </w:r>
    </w:p>
    <w:p w:rsidR="00C7299D" w:rsidRPr="00C7299D" w:rsidRDefault="00C7299D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9D">
        <w:rPr>
          <w:rFonts w:ascii="Times New Roman" w:hAnsi="Times New Roman" w:cs="Times New Roman"/>
          <w:sz w:val="28"/>
          <w:szCs w:val="28"/>
        </w:rPr>
        <w:t>2. Комбинируем АО для получения МО. В соответствии с энергетическим принципом и принципом симметрии 1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299D">
        <w:rPr>
          <w:rFonts w:ascii="Times New Roman" w:hAnsi="Times New Roman" w:cs="Times New Roman"/>
          <w:sz w:val="28"/>
          <w:szCs w:val="28"/>
        </w:rPr>
        <w:t xml:space="preserve"> - АО водорода может комбинироваться только с 2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8C6B2C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C7299D">
        <w:rPr>
          <w:rFonts w:ascii="Times New Roman" w:hAnsi="Times New Roman" w:cs="Times New Roman"/>
          <w:sz w:val="28"/>
          <w:szCs w:val="28"/>
        </w:rPr>
        <w:t xml:space="preserve"> - АО фтора. В результате получаем </w:t>
      </w:r>
      <w:proofErr w:type="gramStart"/>
      <w:r w:rsidRPr="00C7299D">
        <w:rPr>
          <w:rFonts w:ascii="Times New Roman" w:hAnsi="Times New Roman" w:cs="Times New Roman"/>
          <w:sz w:val="28"/>
          <w:szCs w:val="28"/>
        </w:rPr>
        <w:t>связывающую</w:t>
      </w:r>
      <w:proofErr w:type="gramEnd"/>
      <w:r w:rsidRPr="00C7299D">
        <w:rPr>
          <w:rFonts w:ascii="Times New Roman" w:hAnsi="Times New Roman" w:cs="Times New Roman"/>
          <w:sz w:val="28"/>
          <w:szCs w:val="28"/>
        </w:rPr>
        <w:t xml:space="preserve"> </w:t>
      </w:r>
      <w:r w:rsidRPr="00C7299D">
        <w:rPr>
          <w:rFonts w:ascii="Times New Roman" w:hAnsi="Times New Roman" w:cs="Times New Roman"/>
          <w:bCs/>
          <w:sz w:val="28"/>
          <w:szCs w:val="28"/>
        </w:rPr>
        <w:t>σ</w:t>
      </w:r>
      <w:r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 w:rsidR="00BD4644">
        <w:rPr>
          <w:rFonts w:ascii="Times New Roman" w:hAnsi="Times New Roman" w:cs="Times New Roman"/>
          <w:sz w:val="28"/>
          <w:szCs w:val="28"/>
        </w:rPr>
        <w:t xml:space="preserve"> - МО и разрыхляющую</w:t>
      </w:r>
      <w:r w:rsidRPr="00C7299D">
        <w:rPr>
          <w:rFonts w:ascii="Times New Roman" w:hAnsi="Times New Roman" w:cs="Times New Roman"/>
          <w:sz w:val="28"/>
          <w:szCs w:val="28"/>
        </w:rPr>
        <w:t xml:space="preserve"> </w:t>
      </w:r>
      <w:r w:rsidR="008C6B2C" w:rsidRPr="00C7299D">
        <w:rPr>
          <w:rFonts w:ascii="Times New Roman" w:hAnsi="Times New Roman" w:cs="Times New Roman"/>
          <w:bCs/>
          <w:sz w:val="28"/>
          <w:szCs w:val="28"/>
        </w:rPr>
        <w:t>σ</w:t>
      </w:r>
      <w:r w:rsidR="008C6B2C"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 w:rsidR="008C6B2C" w:rsidRPr="008C6B2C">
        <w:rPr>
          <w:rFonts w:ascii="Times New Roman" w:hAnsi="Times New Roman" w:cs="Times New Roman"/>
          <w:sz w:val="28"/>
          <w:szCs w:val="28"/>
        </w:rPr>
        <w:t>*</w:t>
      </w:r>
      <w:r w:rsidR="008C6B2C" w:rsidRPr="00C7299D">
        <w:rPr>
          <w:rFonts w:ascii="Times New Roman" w:hAnsi="Times New Roman" w:cs="Times New Roman"/>
          <w:sz w:val="28"/>
          <w:szCs w:val="28"/>
        </w:rPr>
        <w:t xml:space="preserve"> </w:t>
      </w:r>
      <w:r w:rsidRPr="00C7299D">
        <w:rPr>
          <w:rFonts w:ascii="Times New Roman" w:hAnsi="Times New Roman" w:cs="Times New Roman"/>
          <w:sz w:val="28"/>
          <w:szCs w:val="28"/>
        </w:rPr>
        <w:t xml:space="preserve">- МО. Остальные АО фтора дают соответствующие </w:t>
      </w:r>
      <w:proofErr w:type="spellStart"/>
      <w:r w:rsidRPr="00C7299D">
        <w:rPr>
          <w:rFonts w:ascii="Times New Roman" w:hAnsi="Times New Roman" w:cs="Times New Roman"/>
          <w:sz w:val="28"/>
          <w:szCs w:val="28"/>
        </w:rPr>
        <w:t>несвязывающие</w:t>
      </w:r>
      <w:proofErr w:type="spellEnd"/>
      <w:r w:rsidRPr="00C7299D">
        <w:rPr>
          <w:rFonts w:ascii="Times New Roman" w:hAnsi="Times New Roman" w:cs="Times New Roman"/>
          <w:sz w:val="28"/>
          <w:szCs w:val="28"/>
        </w:rPr>
        <w:t xml:space="preserve"> МО: 2</w:t>
      </w:r>
      <w:r w:rsidRPr="00C729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299D">
        <w:rPr>
          <w:rFonts w:ascii="Times New Roman" w:hAnsi="Times New Roman" w:cs="Times New Roman"/>
          <w:sz w:val="28"/>
          <w:szCs w:val="28"/>
        </w:rPr>
        <w:t xml:space="preserve"> - АО</w:t>
      </w:r>
      <w:r w:rsidR="007E74EB" w:rsidRPr="007E7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4E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E74EB" w:rsidRPr="00C7299D">
        <w:rPr>
          <w:rFonts w:ascii="Times New Roman" w:hAnsi="Times New Roman" w:cs="Times New Roman"/>
          <w:bCs/>
          <w:sz w:val="28"/>
          <w:szCs w:val="28"/>
        </w:rPr>
        <w:t>σ</w:t>
      </w:r>
      <w:proofErr w:type="gramStart"/>
      <w:r w:rsidR="007E74EB"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="007E74EB" w:rsidRPr="007E74EB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C7299D">
        <w:rPr>
          <w:rFonts w:ascii="Times New Roman" w:hAnsi="Times New Roman" w:cs="Times New Roman"/>
          <w:sz w:val="28"/>
          <w:szCs w:val="28"/>
        </w:rPr>
        <w:t xml:space="preserve"> - МО, 2</w:t>
      </w:r>
      <w:proofErr w:type="spellStart"/>
      <w:r w:rsidRPr="00C7299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C7299D">
        <w:rPr>
          <w:rFonts w:ascii="Times New Roman" w:hAnsi="Times New Roman" w:cs="Times New Roman"/>
          <w:sz w:val="28"/>
          <w:szCs w:val="28"/>
        </w:rPr>
        <w:t xml:space="preserve"> - АО </w:t>
      </w:r>
      <w:r w:rsidR="0017486E" w:rsidRPr="00C7299D">
        <w:rPr>
          <w:rFonts w:ascii="Times New Roman" w:hAnsi="Times New Roman" w:cs="Times New Roman"/>
          <w:sz w:val="28"/>
          <w:szCs w:val="28"/>
        </w:rPr>
        <w:t>-</w:t>
      </w:r>
      <w:r w:rsidR="0017486E">
        <w:rPr>
          <w:rFonts w:ascii="Times New Roman" w:hAnsi="Times New Roman" w:cs="Times New Roman"/>
          <w:sz w:val="28"/>
          <w:szCs w:val="28"/>
        </w:rPr>
        <w:t xml:space="preserve"> π</w:t>
      </w:r>
      <w:r w:rsidR="0017486E" w:rsidRPr="0017486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17486E" w:rsidRPr="0017486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="007E74EB">
        <w:rPr>
          <w:rFonts w:ascii="Times New Roman" w:hAnsi="Times New Roman" w:cs="Times New Roman"/>
          <w:sz w:val="28"/>
          <w:szCs w:val="28"/>
        </w:rPr>
        <w:t xml:space="preserve"> </w:t>
      </w:r>
      <w:r w:rsidRPr="00C7299D">
        <w:rPr>
          <w:rFonts w:ascii="Times New Roman" w:hAnsi="Times New Roman" w:cs="Times New Roman"/>
          <w:sz w:val="28"/>
          <w:szCs w:val="28"/>
        </w:rPr>
        <w:t xml:space="preserve"> - МО, 2</w:t>
      </w:r>
      <w:proofErr w:type="spellStart"/>
      <w:r w:rsidRPr="00C7299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="0017486E">
        <w:rPr>
          <w:rFonts w:ascii="Times New Roman" w:hAnsi="Times New Roman" w:cs="Times New Roman"/>
          <w:sz w:val="28"/>
          <w:szCs w:val="28"/>
        </w:rPr>
        <w:t xml:space="preserve"> - АО -</w:t>
      </w:r>
      <w:r w:rsidR="006A4CE0" w:rsidRPr="00C7299D">
        <w:rPr>
          <w:rFonts w:ascii="Times New Roman" w:hAnsi="Times New Roman" w:cs="Times New Roman"/>
          <w:sz w:val="28"/>
          <w:szCs w:val="28"/>
        </w:rPr>
        <w:t xml:space="preserve"> </w:t>
      </w:r>
      <w:r w:rsidR="0017486E">
        <w:rPr>
          <w:rFonts w:ascii="Times New Roman" w:hAnsi="Times New Roman" w:cs="Times New Roman"/>
          <w:sz w:val="28"/>
          <w:szCs w:val="28"/>
        </w:rPr>
        <w:t>π</w:t>
      </w:r>
      <w:r w:rsidR="0017486E" w:rsidRPr="0017486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17486E" w:rsidRPr="0017486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="0017486E" w:rsidRPr="00C7299D">
        <w:rPr>
          <w:rFonts w:ascii="Times New Roman" w:hAnsi="Times New Roman" w:cs="Times New Roman"/>
          <w:sz w:val="28"/>
          <w:szCs w:val="28"/>
        </w:rPr>
        <w:t xml:space="preserve"> </w:t>
      </w:r>
      <w:r w:rsidRPr="00C7299D">
        <w:rPr>
          <w:rFonts w:ascii="Times New Roman" w:hAnsi="Times New Roman" w:cs="Times New Roman"/>
          <w:sz w:val="28"/>
          <w:szCs w:val="28"/>
        </w:rPr>
        <w:t>- МО. При комбинировании 5 АО получаем 5 МО.</w:t>
      </w:r>
    </w:p>
    <w:p w:rsidR="00C7299D" w:rsidRPr="00C7299D" w:rsidRDefault="00C7299D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9D">
        <w:rPr>
          <w:rFonts w:ascii="Times New Roman" w:hAnsi="Times New Roman" w:cs="Times New Roman"/>
          <w:sz w:val="28"/>
          <w:szCs w:val="28"/>
        </w:rPr>
        <w:t xml:space="preserve">       3. Распределяем электроны базисного набора АО по МО. Из восьми электронов базисного набора АО (один электрон от водорода и семь от фтора) по возрастанию энергии 2 электрона занимают </w:t>
      </w:r>
      <w:proofErr w:type="spellStart"/>
      <w:r w:rsidRPr="00C7299D">
        <w:rPr>
          <w:rFonts w:ascii="Times New Roman" w:hAnsi="Times New Roman" w:cs="Times New Roman"/>
          <w:sz w:val="28"/>
          <w:szCs w:val="28"/>
        </w:rPr>
        <w:t>несвязывающую</w:t>
      </w:r>
      <w:proofErr w:type="spellEnd"/>
      <w:r w:rsidRPr="00C729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E42AD" w:rsidRPr="00C7299D">
        <w:rPr>
          <w:rFonts w:ascii="Times New Roman" w:hAnsi="Times New Roman" w:cs="Times New Roman"/>
          <w:bCs/>
          <w:sz w:val="28"/>
          <w:szCs w:val="28"/>
        </w:rPr>
        <w:t>σ</w:t>
      </w:r>
      <w:proofErr w:type="spellEnd"/>
      <w:r w:rsidR="007E42AD"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7E42AD" w:rsidRPr="007E74EB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="007E42AD" w:rsidRPr="00C7299D">
        <w:rPr>
          <w:rFonts w:ascii="Times New Roman" w:hAnsi="Times New Roman" w:cs="Times New Roman"/>
          <w:sz w:val="28"/>
          <w:szCs w:val="28"/>
        </w:rPr>
        <w:t xml:space="preserve"> </w:t>
      </w:r>
      <w:r w:rsidRPr="00C7299D">
        <w:rPr>
          <w:rFonts w:ascii="Times New Roman" w:hAnsi="Times New Roman" w:cs="Times New Roman"/>
          <w:sz w:val="28"/>
          <w:szCs w:val="28"/>
        </w:rPr>
        <w:t xml:space="preserve">МО, 2 электрона связывающую </w:t>
      </w:r>
      <w:r w:rsidRPr="00C7299D">
        <w:rPr>
          <w:rFonts w:ascii="Times New Roman" w:hAnsi="Times New Roman" w:cs="Times New Roman"/>
          <w:bCs/>
          <w:sz w:val="28"/>
          <w:szCs w:val="28"/>
        </w:rPr>
        <w:t>σ</w:t>
      </w:r>
      <w:r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 w:rsidRPr="00C7299D">
        <w:rPr>
          <w:rFonts w:ascii="Times New Roman" w:hAnsi="Times New Roman" w:cs="Times New Roman"/>
          <w:sz w:val="28"/>
          <w:szCs w:val="28"/>
        </w:rPr>
        <w:t xml:space="preserve"> - МО и две пары спаренных электронов (4 электрона) - две одинако</w:t>
      </w:r>
      <w:r w:rsidR="0017486E">
        <w:rPr>
          <w:rFonts w:ascii="Times New Roman" w:hAnsi="Times New Roman" w:cs="Times New Roman"/>
          <w:sz w:val="28"/>
          <w:szCs w:val="28"/>
        </w:rPr>
        <w:t>вые по энергии (вырожденные)</w:t>
      </w:r>
      <w:r w:rsidR="0017486E" w:rsidRPr="0017486E">
        <w:rPr>
          <w:rFonts w:ascii="Times New Roman" w:hAnsi="Times New Roman" w:cs="Times New Roman"/>
          <w:sz w:val="28"/>
          <w:szCs w:val="28"/>
        </w:rPr>
        <w:t xml:space="preserve"> </w:t>
      </w:r>
      <w:r w:rsidR="0017486E">
        <w:rPr>
          <w:rFonts w:ascii="Times New Roman" w:hAnsi="Times New Roman" w:cs="Times New Roman"/>
          <w:sz w:val="28"/>
          <w:szCs w:val="28"/>
        </w:rPr>
        <w:t>π</w:t>
      </w:r>
      <w:r w:rsidR="0017486E" w:rsidRPr="0017486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17486E" w:rsidRPr="0017486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gramStart"/>
      <w:r w:rsidRPr="001748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C7299D">
        <w:rPr>
          <w:rFonts w:ascii="Times New Roman" w:hAnsi="Times New Roman" w:cs="Times New Roman"/>
          <w:sz w:val="28"/>
          <w:szCs w:val="28"/>
        </w:rPr>
        <w:t xml:space="preserve"> и </w:t>
      </w:r>
      <w:r w:rsidR="0017486E">
        <w:rPr>
          <w:rFonts w:ascii="Times New Roman" w:hAnsi="Times New Roman" w:cs="Times New Roman"/>
          <w:sz w:val="28"/>
          <w:szCs w:val="28"/>
        </w:rPr>
        <w:t>π</w:t>
      </w:r>
      <w:r w:rsidR="0017486E" w:rsidRPr="0017486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17486E" w:rsidRPr="0017486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1748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C7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99D">
        <w:rPr>
          <w:rFonts w:ascii="Times New Roman" w:hAnsi="Times New Roman" w:cs="Times New Roman"/>
          <w:sz w:val="28"/>
          <w:szCs w:val="28"/>
        </w:rPr>
        <w:t>несвязывающие</w:t>
      </w:r>
      <w:proofErr w:type="spellEnd"/>
      <w:r w:rsidRPr="00C7299D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C7299D" w:rsidRDefault="00C7299D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 w:rsidRPr="00C7299D">
        <w:rPr>
          <w:rFonts w:ascii="Times New Roman" w:hAnsi="Times New Roman" w:cs="Times New Roman"/>
          <w:sz w:val="28"/>
          <w:szCs w:val="28"/>
        </w:rPr>
        <w:t xml:space="preserve">       4. </w:t>
      </w:r>
      <w:r w:rsidR="003443E9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Pr="00C7299D">
        <w:rPr>
          <w:rFonts w:ascii="Times New Roman" w:hAnsi="Times New Roman" w:cs="Times New Roman"/>
          <w:sz w:val="28"/>
          <w:szCs w:val="28"/>
        </w:rPr>
        <w:t>ПС = 1</w:t>
      </w:r>
      <w:r w:rsidR="003443E9">
        <w:rPr>
          <w:rFonts w:ascii="Times New Roman" w:hAnsi="Times New Roman" w:cs="Times New Roman"/>
          <w:sz w:val="28"/>
          <w:szCs w:val="28"/>
        </w:rPr>
        <w:t xml:space="preserve">, следовательно, молекула </w:t>
      </w:r>
      <w:r w:rsidR="003443E9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3443E9" w:rsidRPr="00FA0D32">
        <w:rPr>
          <w:rFonts w:ascii="Times New Roman" w:hAnsi="Times New Roman" w:cs="Times New Roman"/>
          <w:sz w:val="28"/>
          <w:szCs w:val="28"/>
        </w:rPr>
        <w:t xml:space="preserve"> </w:t>
      </w:r>
      <w:r w:rsidR="003443E9">
        <w:rPr>
          <w:rFonts w:ascii="Times New Roman" w:hAnsi="Times New Roman" w:cs="Times New Roman"/>
          <w:sz w:val="28"/>
          <w:szCs w:val="28"/>
        </w:rPr>
        <w:t>образуется</w:t>
      </w:r>
      <w:r w:rsidRPr="00C72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2AD" w:rsidRPr="00B00041" w:rsidRDefault="00BC3399" w:rsidP="00C72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2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E42AD">
        <w:rPr>
          <w:rFonts w:ascii="Times New Roman" w:hAnsi="Times New Roman" w:cs="Times New Roman"/>
          <w:sz w:val="28"/>
          <w:szCs w:val="28"/>
        </w:rPr>
        <w:t xml:space="preserve">Т.к. два электрона на связывающей </w:t>
      </w:r>
      <w:proofErr w:type="spellStart"/>
      <w:r w:rsidR="007E42AD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="007E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2AD" w:rsidRPr="00C7299D">
        <w:rPr>
          <w:rFonts w:ascii="Times New Roman" w:hAnsi="Times New Roman" w:cs="Times New Roman"/>
          <w:bCs/>
          <w:sz w:val="28"/>
          <w:szCs w:val="28"/>
        </w:rPr>
        <w:t>σ</w:t>
      </w:r>
      <w:proofErr w:type="spellEnd"/>
      <w:r w:rsidR="007E42AD" w:rsidRPr="00C729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SP</w:t>
      </w:r>
      <w:r w:rsidR="007E42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E42AD">
        <w:rPr>
          <w:rFonts w:ascii="Times New Roman" w:hAnsi="Times New Roman" w:cs="Times New Roman"/>
          <w:sz w:val="28"/>
          <w:szCs w:val="28"/>
        </w:rPr>
        <w:t xml:space="preserve">, а также 4 электрона на </w:t>
      </w:r>
      <w:proofErr w:type="spellStart"/>
      <w:r w:rsidR="007E42AD" w:rsidRPr="00C7299D">
        <w:rPr>
          <w:rFonts w:ascii="Times New Roman" w:hAnsi="Times New Roman" w:cs="Times New Roman"/>
          <w:sz w:val="28"/>
          <w:szCs w:val="28"/>
        </w:rPr>
        <w:t>несвязывающих</w:t>
      </w:r>
      <w:proofErr w:type="spellEnd"/>
      <w:r w:rsidR="007E4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86E">
        <w:rPr>
          <w:rFonts w:ascii="Times New Roman" w:hAnsi="Times New Roman" w:cs="Times New Roman"/>
          <w:sz w:val="28"/>
          <w:szCs w:val="28"/>
        </w:rPr>
        <w:t>π</w:t>
      </w:r>
      <w:r w:rsidR="0017486E" w:rsidRPr="0017486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17486E" w:rsidRPr="0017486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="0017486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920CA">
        <w:rPr>
          <w:rFonts w:ascii="Times New Roman" w:hAnsi="Times New Roman" w:cs="Times New Roman"/>
          <w:sz w:val="28"/>
          <w:szCs w:val="28"/>
        </w:rPr>
        <w:t>-</w:t>
      </w:r>
      <w:r w:rsidR="0017486E">
        <w:rPr>
          <w:rFonts w:ascii="Times New Roman" w:hAnsi="Times New Roman" w:cs="Times New Roman"/>
          <w:sz w:val="28"/>
          <w:szCs w:val="28"/>
        </w:rPr>
        <w:t xml:space="preserve"> </w:t>
      </w:r>
      <w:r w:rsidR="00E9083F" w:rsidRPr="00C7299D">
        <w:rPr>
          <w:rFonts w:ascii="Times New Roman" w:hAnsi="Times New Roman" w:cs="Times New Roman"/>
          <w:sz w:val="28"/>
          <w:szCs w:val="28"/>
        </w:rPr>
        <w:t>высши</w:t>
      </w:r>
      <w:r w:rsidR="00F920CA">
        <w:rPr>
          <w:rFonts w:ascii="Times New Roman" w:hAnsi="Times New Roman" w:cs="Times New Roman"/>
          <w:sz w:val="28"/>
          <w:szCs w:val="28"/>
        </w:rPr>
        <w:t>х</w:t>
      </w:r>
      <w:r w:rsidR="00E9083F" w:rsidRPr="00C7299D">
        <w:rPr>
          <w:rFonts w:ascii="Times New Roman" w:hAnsi="Times New Roman" w:cs="Times New Roman"/>
          <w:sz w:val="28"/>
          <w:szCs w:val="28"/>
        </w:rPr>
        <w:t xml:space="preserve"> заполненны</w:t>
      </w:r>
      <w:r w:rsidR="00F920CA">
        <w:rPr>
          <w:rFonts w:ascii="Times New Roman" w:hAnsi="Times New Roman" w:cs="Times New Roman"/>
          <w:sz w:val="28"/>
          <w:szCs w:val="28"/>
        </w:rPr>
        <w:t>х</w:t>
      </w:r>
      <w:r w:rsidR="00E9083F" w:rsidRPr="00C7299D">
        <w:rPr>
          <w:rFonts w:ascii="Times New Roman" w:hAnsi="Times New Roman" w:cs="Times New Roman"/>
          <w:sz w:val="28"/>
          <w:szCs w:val="28"/>
        </w:rPr>
        <w:t xml:space="preserve"> электронами МО </w:t>
      </w:r>
      <w:r w:rsidR="00B00041">
        <w:rPr>
          <w:rFonts w:ascii="Times New Roman" w:hAnsi="Times New Roman" w:cs="Times New Roman"/>
          <w:sz w:val="28"/>
          <w:szCs w:val="28"/>
        </w:rPr>
        <w:t>(ВЗМО) в большей степени локализованы в поле ядра атома фтора</w:t>
      </w:r>
      <w:r w:rsidR="003D1805">
        <w:rPr>
          <w:rFonts w:ascii="Times New Roman" w:hAnsi="Times New Roman" w:cs="Times New Roman"/>
          <w:sz w:val="28"/>
          <w:szCs w:val="28"/>
        </w:rPr>
        <w:t xml:space="preserve"> (сравним</w:t>
      </w:r>
      <w:r w:rsidR="00FA0D32">
        <w:rPr>
          <w:rFonts w:ascii="Times New Roman" w:hAnsi="Times New Roman" w:cs="Times New Roman"/>
          <w:sz w:val="28"/>
          <w:szCs w:val="28"/>
        </w:rPr>
        <w:t xml:space="preserve"> относительные энергии МО и </w:t>
      </w:r>
      <w:r w:rsidR="003D1805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FA0D32">
        <w:rPr>
          <w:rFonts w:ascii="Times New Roman" w:hAnsi="Times New Roman" w:cs="Times New Roman"/>
          <w:sz w:val="28"/>
          <w:szCs w:val="28"/>
        </w:rPr>
        <w:t>АО)</w:t>
      </w:r>
      <w:r w:rsidR="00B00041">
        <w:rPr>
          <w:rFonts w:ascii="Times New Roman" w:hAnsi="Times New Roman" w:cs="Times New Roman"/>
          <w:sz w:val="28"/>
          <w:szCs w:val="28"/>
        </w:rPr>
        <w:t xml:space="preserve">, то можно сделать заключение, что молекула </w:t>
      </w:r>
      <w:r w:rsidR="00B00041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B00041" w:rsidRPr="00B00041">
        <w:rPr>
          <w:rFonts w:ascii="Times New Roman" w:hAnsi="Times New Roman" w:cs="Times New Roman"/>
          <w:sz w:val="28"/>
          <w:szCs w:val="28"/>
        </w:rPr>
        <w:t xml:space="preserve"> </w:t>
      </w:r>
      <w:r w:rsidR="00B00041">
        <w:rPr>
          <w:rFonts w:ascii="Times New Roman" w:hAnsi="Times New Roman" w:cs="Times New Roman"/>
          <w:sz w:val="28"/>
          <w:szCs w:val="28"/>
        </w:rPr>
        <w:t xml:space="preserve">должна быть </w:t>
      </w:r>
      <w:proofErr w:type="spellStart"/>
      <w:r w:rsidR="00B00041">
        <w:rPr>
          <w:rFonts w:ascii="Times New Roman" w:hAnsi="Times New Roman" w:cs="Times New Roman"/>
          <w:sz w:val="28"/>
          <w:szCs w:val="28"/>
        </w:rPr>
        <w:t>полярна</w:t>
      </w:r>
      <w:proofErr w:type="spellEnd"/>
      <w:r w:rsidR="00B00041">
        <w:rPr>
          <w:rFonts w:ascii="Times New Roman" w:hAnsi="Times New Roman" w:cs="Times New Roman"/>
          <w:sz w:val="28"/>
          <w:szCs w:val="28"/>
        </w:rPr>
        <w:t xml:space="preserve"> с избыточным отрицательным зарядом в поле ядра атома фтора</w:t>
      </w:r>
      <w:r w:rsidR="007F7E3A">
        <w:rPr>
          <w:rFonts w:ascii="Times New Roman" w:hAnsi="Times New Roman" w:cs="Times New Roman"/>
          <w:sz w:val="28"/>
          <w:szCs w:val="28"/>
        </w:rPr>
        <w:t xml:space="preserve"> (что соответствует разности </w:t>
      </w:r>
      <w:proofErr w:type="spellStart"/>
      <w:r w:rsidR="007F7E3A">
        <w:rPr>
          <w:rFonts w:ascii="Times New Roman" w:hAnsi="Times New Roman" w:cs="Times New Roman"/>
          <w:sz w:val="28"/>
          <w:szCs w:val="28"/>
        </w:rPr>
        <w:t>электроотрицательностей</w:t>
      </w:r>
      <w:proofErr w:type="spellEnd"/>
      <w:r w:rsidR="007F7E3A">
        <w:rPr>
          <w:rFonts w:ascii="Times New Roman" w:hAnsi="Times New Roman" w:cs="Times New Roman"/>
          <w:sz w:val="28"/>
          <w:szCs w:val="28"/>
        </w:rPr>
        <w:t xml:space="preserve"> атомов</w:t>
      </w:r>
      <w:proofErr w:type="gramEnd"/>
      <w:r w:rsidR="007F7E3A">
        <w:rPr>
          <w:rFonts w:ascii="Times New Roman" w:hAnsi="Times New Roman" w:cs="Times New Roman"/>
          <w:sz w:val="28"/>
          <w:szCs w:val="28"/>
        </w:rPr>
        <w:t xml:space="preserve"> элементов)</w:t>
      </w:r>
      <w:r w:rsidR="00B00041">
        <w:rPr>
          <w:rFonts w:ascii="Times New Roman" w:hAnsi="Times New Roman" w:cs="Times New Roman"/>
          <w:sz w:val="28"/>
          <w:szCs w:val="28"/>
        </w:rPr>
        <w:t>.</w:t>
      </w:r>
      <w:r w:rsidR="00E9083F" w:rsidRPr="00E9083F">
        <w:rPr>
          <w:rFonts w:ascii="Times New Roman" w:hAnsi="Times New Roman" w:cs="Times New Roman"/>
          <w:sz w:val="28"/>
          <w:szCs w:val="28"/>
        </w:rPr>
        <w:t xml:space="preserve"> </w:t>
      </w:r>
      <w:r w:rsidR="00E9083F" w:rsidRPr="00C7299D">
        <w:rPr>
          <w:rFonts w:ascii="Times New Roman" w:hAnsi="Times New Roman" w:cs="Times New Roman"/>
          <w:sz w:val="28"/>
          <w:szCs w:val="28"/>
        </w:rPr>
        <w:t xml:space="preserve">Молекула фторида водорода </w:t>
      </w:r>
      <w:r w:rsidR="00E9083F" w:rsidRPr="00C7299D">
        <w:rPr>
          <w:rFonts w:ascii="Times New Roman" w:hAnsi="Times New Roman" w:cs="Times New Roman"/>
          <w:sz w:val="28"/>
          <w:szCs w:val="28"/>
          <w:u w:val="single"/>
        </w:rPr>
        <w:t>в целом</w:t>
      </w:r>
      <w:r w:rsidR="00E9083F" w:rsidRPr="00C7299D">
        <w:rPr>
          <w:rFonts w:ascii="Times New Roman" w:hAnsi="Times New Roman" w:cs="Times New Roman"/>
          <w:sz w:val="28"/>
          <w:szCs w:val="28"/>
        </w:rPr>
        <w:t xml:space="preserve"> является донором электронов</w:t>
      </w:r>
      <w:r w:rsidR="00666D0E" w:rsidRPr="00666D0E">
        <w:rPr>
          <w:rFonts w:ascii="Times New Roman" w:hAnsi="Times New Roman" w:cs="Times New Roman"/>
          <w:sz w:val="28"/>
          <w:szCs w:val="28"/>
        </w:rPr>
        <w:t xml:space="preserve"> </w:t>
      </w:r>
      <w:r w:rsidR="00666D0E">
        <w:rPr>
          <w:rFonts w:ascii="Times New Roman" w:hAnsi="Times New Roman" w:cs="Times New Roman"/>
          <w:sz w:val="28"/>
          <w:szCs w:val="28"/>
        </w:rPr>
        <w:t>с избыточным отрицательным зарядом в поле ядра атома фтора</w:t>
      </w:r>
      <w:r w:rsidR="00E9083F" w:rsidRPr="00C7299D">
        <w:rPr>
          <w:rFonts w:ascii="Times New Roman" w:hAnsi="Times New Roman" w:cs="Times New Roman"/>
          <w:sz w:val="28"/>
          <w:szCs w:val="28"/>
        </w:rPr>
        <w:t>, т.к. имеет</w:t>
      </w:r>
      <w:r w:rsidR="00E9083F">
        <w:rPr>
          <w:rFonts w:ascii="Times New Roman" w:hAnsi="Times New Roman" w:cs="Times New Roman"/>
          <w:sz w:val="28"/>
          <w:szCs w:val="28"/>
        </w:rPr>
        <w:t xml:space="preserve"> </w:t>
      </w:r>
      <w:r w:rsidR="00E9083F" w:rsidRPr="00C7299D">
        <w:rPr>
          <w:rFonts w:ascii="Times New Roman" w:hAnsi="Times New Roman" w:cs="Times New Roman"/>
          <w:sz w:val="28"/>
          <w:szCs w:val="28"/>
        </w:rPr>
        <w:t>две пары электронов</w:t>
      </w:r>
      <w:r w:rsidR="0017486E">
        <w:rPr>
          <w:rFonts w:ascii="Times New Roman" w:hAnsi="Times New Roman" w:cs="Times New Roman"/>
          <w:sz w:val="28"/>
          <w:szCs w:val="28"/>
        </w:rPr>
        <w:t xml:space="preserve"> π</w:t>
      </w:r>
      <w:r w:rsidR="0017486E" w:rsidRPr="0017486E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17486E" w:rsidRPr="0017486E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="00666D0E">
        <w:rPr>
          <w:rFonts w:ascii="Times New Roman" w:hAnsi="Times New Roman" w:cs="Times New Roman"/>
          <w:sz w:val="28"/>
          <w:szCs w:val="28"/>
        </w:rPr>
        <w:t xml:space="preserve"> </w:t>
      </w:r>
      <w:r w:rsidR="00E9083F" w:rsidRPr="00C7299D">
        <w:rPr>
          <w:rFonts w:ascii="Times New Roman" w:hAnsi="Times New Roman" w:cs="Times New Roman"/>
          <w:sz w:val="28"/>
          <w:szCs w:val="28"/>
        </w:rPr>
        <w:t xml:space="preserve">на </w:t>
      </w:r>
      <w:r w:rsidR="003443E9">
        <w:rPr>
          <w:rFonts w:ascii="Times New Roman" w:hAnsi="Times New Roman" w:cs="Times New Roman"/>
          <w:sz w:val="28"/>
          <w:szCs w:val="28"/>
        </w:rPr>
        <w:t xml:space="preserve">внешних </w:t>
      </w:r>
      <w:proofErr w:type="spellStart"/>
      <w:r w:rsidR="00E9083F" w:rsidRPr="00C7299D">
        <w:rPr>
          <w:rFonts w:ascii="Times New Roman" w:hAnsi="Times New Roman" w:cs="Times New Roman"/>
          <w:sz w:val="28"/>
          <w:szCs w:val="28"/>
        </w:rPr>
        <w:t>несвязываю</w:t>
      </w:r>
      <w:r w:rsidR="00E9083F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E9083F">
        <w:rPr>
          <w:rFonts w:ascii="Times New Roman" w:hAnsi="Times New Roman" w:cs="Times New Roman"/>
          <w:sz w:val="28"/>
          <w:szCs w:val="28"/>
        </w:rPr>
        <w:t xml:space="preserve"> </w:t>
      </w:r>
      <w:r w:rsidR="00EB445D" w:rsidRPr="00C7299D">
        <w:rPr>
          <w:rFonts w:ascii="Times New Roman" w:hAnsi="Times New Roman" w:cs="Times New Roman"/>
          <w:sz w:val="28"/>
          <w:szCs w:val="28"/>
        </w:rPr>
        <w:t>высши</w:t>
      </w:r>
      <w:r w:rsidR="00EB445D">
        <w:rPr>
          <w:rFonts w:ascii="Times New Roman" w:hAnsi="Times New Roman" w:cs="Times New Roman"/>
          <w:sz w:val="28"/>
          <w:szCs w:val="28"/>
        </w:rPr>
        <w:t>х</w:t>
      </w:r>
      <w:r w:rsidR="00EB445D" w:rsidRPr="00C7299D">
        <w:rPr>
          <w:rFonts w:ascii="Times New Roman" w:hAnsi="Times New Roman" w:cs="Times New Roman"/>
          <w:sz w:val="28"/>
          <w:szCs w:val="28"/>
        </w:rPr>
        <w:t xml:space="preserve"> заполненны</w:t>
      </w:r>
      <w:r w:rsidR="00EB445D">
        <w:rPr>
          <w:rFonts w:ascii="Times New Roman" w:hAnsi="Times New Roman" w:cs="Times New Roman"/>
          <w:sz w:val="28"/>
          <w:szCs w:val="28"/>
        </w:rPr>
        <w:t>х</w:t>
      </w:r>
      <w:r w:rsidR="00EB445D" w:rsidRPr="00C7299D">
        <w:rPr>
          <w:rFonts w:ascii="Times New Roman" w:hAnsi="Times New Roman" w:cs="Times New Roman"/>
          <w:sz w:val="28"/>
          <w:szCs w:val="28"/>
        </w:rPr>
        <w:t xml:space="preserve"> электронами</w:t>
      </w:r>
      <w:r w:rsidR="00EB445D">
        <w:rPr>
          <w:rFonts w:ascii="Times New Roman" w:hAnsi="Times New Roman" w:cs="Times New Roman"/>
          <w:sz w:val="28"/>
          <w:szCs w:val="28"/>
        </w:rPr>
        <w:t xml:space="preserve"> </w:t>
      </w:r>
      <w:r w:rsidR="00E9083F" w:rsidRPr="00C7299D">
        <w:rPr>
          <w:rFonts w:ascii="Times New Roman" w:hAnsi="Times New Roman" w:cs="Times New Roman"/>
          <w:sz w:val="28"/>
          <w:szCs w:val="28"/>
        </w:rPr>
        <w:t>МО</w:t>
      </w:r>
      <w:r w:rsidR="00E9083F">
        <w:rPr>
          <w:rFonts w:ascii="Times New Roman" w:hAnsi="Times New Roman" w:cs="Times New Roman"/>
          <w:sz w:val="28"/>
          <w:szCs w:val="28"/>
        </w:rPr>
        <w:t>.</w:t>
      </w:r>
    </w:p>
    <w:p w:rsidR="00ED22CA" w:rsidRDefault="00ED22CA" w:rsidP="00ED22CA">
      <w:pPr>
        <w:jc w:val="both"/>
        <w:rPr>
          <w:b/>
          <w:sz w:val="28"/>
          <w:szCs w:val="28"/>
        </w:rPr>
      </w:pPr>
    </w:p>
    <w:p w:rsidR="00ED22CA" w:rsidRDefault="00ED22CA" w:rsidP="00ED22CA">
      <w:pPr>
        <w:jc w:val="both"/>
        <w:rPr>
          <w:b/>
          <w:sz w:val="28"/>
          <w:szCs w:val="28"/>
        </w:rPr>
      </w:pPr>
      <w:r w:rsidRPr="00ED22CA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06377"/>
            <wp:effectExtent l="19050" t="0" r="3175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62800" cy="4227513"/>
                      <a:chOff x="927100" y="428625"/>
                      <a:chExt cx="7162800" cy="4227513"/>
                    </a:xfrm>
                  </a:grpSpPr>
                  <a:pic>
                    <a:nvPicPr>
                      <a:cNvPr id="22530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927100" y="428625"/>
                        <a:ext cx="7162800" cy="3571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2531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1357313" y="4286250"/>
                        <a:ext cx="6715125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dirty="0">
                              <a:latin typeface="Calibri" pitchFamily="34" charset="0"/>
                            </a:rPr>
                            <a:t>Энергетическая диаграмма молекулы фтора водорода </a:t>
                          </a:r>
                          <a:r>
                            <a:rPr lang="en-US" dirty="0">
                              <a:latin typeface="Calibri" pitchFamily="34" charset="0"/>
                            </a:rPr>
                            <a:t>HF</a:t>
                          </a:r>
                          <a:r>
                            <a:rPr lang="ru-RU" dirty="0">
                              <a:latin typeface="Calibri" pitchFamily="34" charset="0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D22CA" w:rsidRDefault="00ED22CA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Default="00EE2238" w:rsidP="00ED22CA">
      <w:pPr>
        <w:jc w:val="both"/>
        <w:rPr>
          <w:b/>
          <w:sz w:val="28"/>
          <w:szCs w:val="28"/>
        </w:rPr>
      </w:pPr>
    </w:p>
    <w:p w:rsidR="00EE2238" w:rsidRPr="00EE2238" w:rsidRDefault="00EE2238" w:rsidP="00EE2238">
      <w:pPr>
        <w:ind w:left="-540"/>
        <w:jc w:val="center"/>
        <w:rPr>
          <w:rFonts w:ascii="Times New Roman" w:hAnsi="Times New Roman" w:cs="Times New Roman"/>
          <w:sz w:val="32"/>
          <w:szCs w:val="32"/>
        </w:rPr>
      </w:pPr>
      <w:r w:rsidRPr="00EE2238">
        <w:rPr>
          <w:rFonts w:ascii="Times New Roman" w:hAnsi="Times New Roman" w:cs="Times New Roman"/>
          <w:sz w:val="32"/>
          <w:szCs w:val="32"/>
        </w:rPr>
        <w:lastRenderedPageBreak/>
        <w:t>Содержание лекций по курсу «Физическая химия»</w:t>
      </w:r>
    </w:p>
    <w:p w:rsidR="00EE2238" w:rsidRPr="00EE2238" w:rsidRDefault="00EE2238" w:rsidP="00EE2238">
      <w:pPr>
        <w:ind w:left="-180"/>
        <w:rPr>
          <w:rFonts w:ascii="Times New Roman" w:hAnsi="Times New Roman" w:cs="Times New Roman"/>
          <w:b/>
          <w:sz w:val="28"/>
          <w:szCs w:val="28"/>
        </w:rPr>
      </w:pP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E2238">
        <w:rPr>
          <w:rFonts w:ascii="Times New Roman" w:hAnsi="Times New Roman" w:cs="Times New Roman"/>
          <w:b/>
          <w:sz w:val="28"/>
          <w:szCs w:val="28"/>
        </w:rPr>
        <w:t xml:space="preserve">Лекция 1. </w:t>
      </w:r>
      <w:r w:rsidRPr="00EE2238">
        <w:rPr>
          <w:rFonts w:ascii="Times New Roman" w:hAnsi="Times New Roman" w:cs="Times New Roman"/>
          <w:b/>
          <w:sz w:val="28"/>
        </w:rPr>
        <w:t xml:space="preserve">Основные положения квантовой механики. 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2238">
        <w:rPr>
          <w:rFonts w:ascii="Times New Roman" w:hAnsi="Times New Roman" w:cs="Times New Roman"/>
          <w:bCs/>
        </w:rPr>
        <w:t xml:space="preserve">Квантово-механический подход к описанию строения атомов. 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 xml:space="preserve">Уравнение Шредингера. 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>Анализ результатов решения уравнение Шредингера для атома водорода.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>Структура электронных оболочек атомов.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b/>
          <w:i/>
          <w:szCs w:val="28"/>
          <w:u w:val="single"/>
        </w:rPr>
      </w:pPr>
      <w:r w:rsidRPr="00EE2238">
        <w:rPr>
          <w:rFonts w:ascii="Times New Roman" w:hAnsi="Times New Roman" w:cs="Times New Roman"/>
          <w:b/>
          <w:sz w:val="28"/>
          <w:szCs w:val="28"/>
        </w:rPr>
        <w:t>Лекция 2. Квантово-механический подход описания химической связи.</w:t>
      </w:r>
    </w:p>
    <w:p w:rsidR="00EE2238" w:rsidRPr="00EE2238" w:rsidRDefault="00EE2238" w:rsidP="00EE22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 xml:space="preserve">Основные положения метода </w:t>
      </w:r>
      <w:proofErr w:type="gramStart"/>
      <w:r w:rsidRPr="00EE2238">
        <w:rPr>
          <w:rFonts w:ascii="Times New Roman" w:hAnsi="Times New Roman" w:cs="Times New Roman"/>
        </w:rPr>
        <w:t>молекулярных</w:t>
      </w:r>
      <w:proofErr w:type="gramEnd"/>
      <w:r w:rsidRPr="00EE2238">
        <w:rPr>
          <w:rFonts w:ascii="Times New Roman" w:hAnsi="Times New Roman" w:cs="Times New Roman"/>
        </w:rPr>
        <w:t xml:space="preserve"> орбиталей. </w:t>
      </w:r>
    </w:p>
    <w:p w:rsidR="00EE2238" w:rsidRPr="00EE2238" w:rsidRDefault="00EE2238" w:rsidP="00EE223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E2238">
        <w:rPr>
          <w:rFonts w:ascii="Times New Roman" w:hAnsi="Times New Roman" w:cs="Times New Roman"/>
        </w:rPr>
        <w:t>Этапы решения уравнения Шредингера для молекулярного иона водорода.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 xml:space="preserve">Основные этапы построения и интерпретации молекулярных диаграмм. </w:t>
      </w:r>
    </w:p>
    <w:p w:rsidR="00EE2238" w:rsidRPr="00EE2238" w:rsidRDefault="00EE2238" w:rsidP="00EE22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szCs w:val="28"/>
        </w:rPr>
        <w:t xml:space="preserve">Двухатомные </w:t>
      </w:r>
      <w:proofErr w:type="spellStart"/>
      <w:r w:rsidRPr="00EE2238">
        <w:rPr>
          <w:rFonts w:ascii="Times New Roman" w:hAnsi="Times New Roman" w:cs="Times New Roman"/>
          <w:szCs w:val="28"/>
        </w:rPr>
        <w:t>гомоядерные</w:t>
      </w:r>
      <w:proofErr w:type="spellEnd"/>
      <w:r w:rsidRPr="00EE2238">
        <w:rPr>
          <w:rFonts w:ascii="Times New Roman" w:hAnsi="Times New Roman" w:cs="Times New Roman"/>
          <w:szCs w:val="28"/>
        </w:rPr>
        <w:t xml:space="preserve"> молекулы в методе </w:t>
      </w:r>
      <w:proofErr w:type="gramStart"/>
      <w:r w:rsidRPr="00EE2238">
        <w:rPr>
          <w:rFonts w:ascii="Times New Roman" w:hAnsi="Times New Roman" w:cs="Times New Roman"/>
        </w:rPr>
        <w:t>молекулярных</w:t>
      </w:r>
      <w:proofErr w:type="gramEnd"/>
      <w:r w:rsidRPr="00EE2238">
        <w:rPr>
          <w:rFonts w:ascii="Times New Roman" w:hAnsi="Times New Roman" w:cs="Times New Roman"/>
        </w:rPr>
        <w:t xml:space="preserve"> орбиталей</w:t>
      </w:r>
      <w:r w:rsidRPr="00EE2238">
        <w:rPr>
          <w:rFonts w:ascii="Times New Roman" w:hAnsi="Times New Roman" w:cs="Times New Roman"/>
          <w:szCs w:val="28"/>
        </w:rPr>
        <w:t>.</w:t>
      </w:r>
      <w:r w:rsidRPr="00EE2238">
        <w:rPr>
          <w:rFonts w:ascii="Times New Roman" w:hAnsi="Times New Roman" w:cs="Times New Roman"/>
        </w:rPr>
        <w:t xml:space="preserve"> 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E2238">
        <w:rPr>
          <w:rFonts w:ascii="Times New Roman" w:hAnsi="Times New Roman" w:cs="Times New Roman"/>
          <w:b/>
          <w:sz w:val="28"/>
          <w:szCs w:val="28"/>
        </w:rPr>
        <w:t>Лекция 3.</w:t>
      </w:r>
      <w:r w:rsidRPr="00EE2238">
        <w:rPr>
          <w:rFonts w:ascii="Times New Roman" w:hAnsi="Times New Roman" w:cs="Times New Roman"/>
          <w:b/>
        </w:rPr>
        <w:t xml:space="preserve"> </w:t>
      </w:r>
      <w:r w:rsidRPr="00EE2238">
        <w:rPr>
          <w:rFonts w:ascii="Times New Roman" w:hAnsi="Times New Roman" w:cs="Times New Roman"/>
          <w:b/>
          <w:sz w:val="28"/>
        </w:rPr>
        <w:t>Энергетическая устойчивость молекулярных систем.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E2238">
        <w:rPr>
          <w:rFonts w:ascii="Times New Roman" w:hAnsi="Times New Roman" w:cs="Times New Roman"/>
        </w:rPr>
        <w:t>Гетероядерные</w:t>
      </w:r>
      <w:proofErr w:type="spellEnd"/>
      <w:r w:rsidRPr="00EE2238">
        <w:rPr>
          <w:rFonts w:ascii="Times New Roman" w:hAnsi="Times New Roman" w:cs="Times New Roman"/>
        </w:rPr>
        <w:t xml:space="preserve"> молекулы, многоатомные молекулы.</w:t>
      </w:r>
    </w:p>
    <w:p w:rsidR="00EE2238" w:rsidRPr="00EE2238" w:rsidRDefault="00EE2238" w:rsidP="00EE2238">
      <w:pPr>
        <w:keepNext/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 xml:space="preserve">Основные характеристики молекулярных ионов и радикалов. 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i/>
          <w:color w:val="000000"/>
          <w:u w:val="single"/>
        </w:rPr>
      </w:pPr>
      <w:r w:rsidRPr="00EE2238">
        <w:rPr>
          <w:b/>
          <w:sz w:val="28"/>
          <w:szCs w:val="28"/>
        </w:rPr>
        <w:t xml:space="preserve">Лекция 4. </w:t>
      </w:r>
      <w:r w:rsidRPr="00EE2238">
        <w:rPr>
          <w:b/>
          <w:color w:val="000000"/>
          <w:sz w:val="28"/>
        </w:rPr>
        <w:t>Основные понятия химической термодинамики.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color w:val="000000"/>
        </w:rPr>
      </w:pPr>
      <w:r w:rsidRPr="00EE2238">
        <w:rPr>
          <w:color w:val="000000"/>
        </w:rPr>
        <w:t>Основные понятия и положения химической термодинамики.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color w:val="000000"/>
        </w:rPr>
      </w:pPr>
      <w:r w:rsidRPr="00EE2238">
        <w:rPr>
          <w:color w:val="000000"/>
        </w:rPr>
        <w:t>Первый закон термодинамики.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color w:val="000000"/>
        </w:rPr>
      </w:pPr>
      <w:r w:rsidRPr="00EE2238">
        <w:rPr>
          <w:color w:val="000000"/>
        </w:rPr>
        <w:t xml:space="preserve">Химический потенциал.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color w:val="000000"/>
        </w:rPr>
      </w:pPr>
      <w:r w:rsidRPr="00EE2238">
        <w:rPr>
          <w:color w:val="000000"/>
        </w:rPr>
        <w:t xml:space="preserve">Закон Гесса.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color w:val="000000"/>
        </w:rPr>
      </w:pPr>
      <w:r w:rsidRPr="00EE2238">
        <w:rPr>
          <w:color w:val="000000"/>
        </w:rPr>
        <w:t>Теплоемкость. Зависимость теплового эффекта от температуры.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i/>
          <w:u w:val="single"/>
        </w:rPr>
      </w:pPr>
      <w:r w:rsidRPr="00EE2238">
        <w:rPr>
          <w:color w:val="000000"/>
        </w:rPr>
        <w:t>Реальные газы. Летучесть (</w:t>
      </w:r>
      <w:proofErr w:type="spellStart"/>
      <w:r w:rsidRPr="00EE2238">
        <w:rPr>
          <w:color w:val="000000"/>
        </w:rPr>
        <w:t>фугитивность</w:t>
      </w:r>
      <w:proofErr w:type="spellEnd"/>
      <w:r w:rsidRPr="00EE2238">
        <w:rPr>
          <w:color w:val="000000"/>
        </w:rPr>
        <w:t>).</w:t>
      </w:r>
      <w:r w:rsidRPr="00EE2238">
        <w:rPr>
          <w:color w:val="000000"/>
        </w:rPr>
        <w:cr/>
        <w:t xml:space="preserve">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E2238">
        <w:rPr>
          <w:rFonts w:ascii="Times New Roman" w:hAnsi="Times New Roman" w:cs="Times New Roman"/>
          <w:b/>
          <w:sz w:val="28"/>
          <w:szCs w:val="28"/>
        </w:rPr>
        <w:t xml:space="preserve">Лекция 5. </w:t>
      </w:r>
      <w:r w:rsidRPr="00EE2238">
        <w:rPr>
          <w:rFonts w:ascii="Times New Roman" w:hAnsi="Times New Roman" w:cs="Times New Roman"/>
          <w:b/>
          <w:bCs/>
          <w:sz w:val="28"/>
        </w:rPr>
        <w:t xml:space="preserve">Второй закон термодинамики. </w:t>
      </w:r>
      <w:r w:rsidRPr="00EE2238">
        <w:rPr>
          <w:rFonts w:ascii="Times New Roman" w:hAnsi="Times New Roman" w:cs="Times New Roman"/>
          <w:b/>
          <w:sz w:val="28"/>
        </w:rPr>
        <w:t>Критерии равновесия и</w:t>
      </w:r>
      <w:r w:rsidRPr="00EE2238">
        <w:rPr>
          <w:rFonts w:ascii="Times New Roman" w:hAnsi="Times New Roman" w:cs="Times New Roman"/>
          <w:sz w:val="28"/>
        </w:rPr>
        <w:t xml:space="preserve"> </w:t>
      </w:r>
      <w:r w:rsidRPr="00EE2238">
        <w:rPr>
          <w:rFonts w:ascii="Times New Roman" w:hAnsi="Times New Roman" w:cs="Times New Roman"/>
          <w:b/>
          <w:sz w:val="28"/>
        </w:rPr>
        <w:t>самопроизвольного протекания процессов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 xml:space="preserve">Самопроизвольные и </w:t>
      </w:r>
      <w:proofErr w:type="spellStart"/>
      <w:r w:rsidRPr="00EE2238">
        <w:rPr>
          <w:rFonts w:ascii="Times New Roman" w:hAnsi="Times New Roman" w:cs="Times New Roman"/>
          <w:bCs/>
        </w:rPr>
        <w:t>несамопроизвольные</w:t>
      </w:r>
      <w:proofErr w:type="spellEnd"/>
      <w:r w:rsidRPr="00EE2238">
        <w:rPr>
          <w:rFonts w:ascii="Times New Roman" w:hAnsi="Times New Roman" w:cs="Times New Roman"/>
          <w:bCs/>
        </w:rPr>
        <w:t xml:space="preserve"> процессы.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Второй закон термодинамики. Энтропия.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 xml:space="preserve">Теоремы </w:t>
      </w:r>
      <w:proofErr w:type="spellStart"/>
      <w:r w:rsidRPr="00EE2238">
        <w:rPr>
          <w:rFonts w:ascii="Times New Roman" w:hAnsi="Times New Roman" w:cs="Times New Roman"/>
          <w:bCs/>
        </w:rPr>
        <w:t>Карно-Клаузиуса</w:t>
      </w:r>
      <w:proofErr w:type="spellEnd"/>
      <w:r w:rsidRPr="00EE2238">
        <w:rPr>
          <w:rFonts w:ascii="Times New Roman" w:hAnsi="Times New Roman" w:cs="Times New Roman"/>
          <w:bCs/>
        </w:rPr>
        <w:t xml:space="preserve">.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Статистический характер второго закона термодинамики.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Расчет изменений энтропии в различных процессах.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Максимально полезная работа.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38">
        <w:rPr>
          <w:rFonts w:ascii="Times New Roman" w:hAnsi="Times New Roman" w:cs="Times New Roman"/>
          <w:b/>
          <w:sz w:val="28"/>
          <w:szCs w:val="28"/>
        </w:rPr>
        <w:t xml:space="preserve">Лекция 6. </w:t>
      </w:r>
      <w:r w:rsidRPr="00EE2238">
        <w:rPr>
          <w:rFonts w:ascii="Times New Roman" w:hAnsi="Times New Roman" w:cs="Times New Roman"/>
          <w:b/>
          <w:bCs/>
          <w:sz w:val="28"/>
          <w:szCs w:val="28"/>
        </w:rPr>
        <w:t>Характеристические функции. Химический потенциал.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E2238">
        <w:rPr>
          <w:rFonts w:ascii="Times New Roman" w:hAnsi="Times New Roman" w:cs="Times New Roman"/>
          <w:bCs/>
          <w:szCs w:val="28"/>
        </w:rPr>
        <w:t xml:space="preserve">Энергия Гиббса и энергия Гельмгольца. Уравнения Гиббса – Гельмгольца.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E2238">
        <w:rPr>
          <w:rFonts w:ascii="Times New Roman" w:hAnsi="Times New Roman" w:cs="Times New Roman"/>
          <w:bCs/>
          <w:szCs w:val="28"/>
        </w:rPr>
        <w:t>Изменение термодинамических потенциалов как критерий направления процессов и равновесия.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E2238">
        <w:rPr>
          <w:rFonts w:ascii="Times New Roman" w:hAnsi="Times New Roman" w:cs="Times New Roman"/>
          <w:bCs/>
          <w:szCs w:val="28"/>
        </w:rPr>
        <w:t xml:space="preserve">Характеристические функции. Основные понятия и взаимосвязь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EE2238">
        <w:rPr>
          <w:rFonts w:ascii="Times New Roman" w:hAnsi="Times New Roman" w:cs="Times New Roman"/>
          <w:bCs/>
          <w:szCs w:val="28"/>
        </w:rPr>
        <w:t xml:space="preserve">Уравнения Максвелла. Анализ уравнений при изменении температуры и давления.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EE2238">
        <w:rPr>
          <w:rFonts w:ascii="Times New Roman" w:hAnsi="Times New Roman" w:cs="Times New Roman"/>
          <w:bCs/>
          <w:szCs w:val="28"/>
        </w:rPr>
        <w:t>Открытые системы. Химический потенциал. Особенности наноструктурированных систем.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EE2238">
        <w:rPr>
          <w:rFonts w:ascii="Times New Roman" w:hAnsi="Times New Roman" w:cs="Times New Roman"/>
          <w:bCs/>
          <w:szCs w:val="28"/>
        </w:rPr>
        <w:t>Электрохимический потенциал. Максимально полезная работа и КПД для химических источников тока.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</w:pPr>
      <w:r w:rsidRPr="00EE2238">
        <w:rPr>
          <w:b/>
          <w:sz w:val="28"/>
          <w:szCs w:val="28"/>
        </w:rPr>
        <w:t>Лекция 7. Смещение х</w:t>
      </w:r>
      <w:r w:rsidRPr="00EE2238">
        <w:rPr>
          <w:b/>
          <w:sz w:val="28"/>
        </w:rPr>
        <w:t>имического равновесия.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2238">
        <w:rPr>
          <w:rFonts w:ascii="Times New Roman" w:hAnsi="Times New Roman" w:cs="Times New Roman"/>
          <w:bCs/>
        </w:rPr>
        <w:t xml:space="preserve">Химическое равновесие. Константа равновесия.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Влияние внешних условий на положение равновесия. Принцип подвижного равновесия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2238">
        <w:rPr>
          <w:rFonts w:ascii="Times New Roman" w:hAnsi="Times New Roman" w:cs="Times New Roman"/>
          <w:bCs/>
        </w:rPr>
        <w:t xml:space="preserve">Влияние температуры и давления на химическое равновесие. Уравнение изотермы и изобары </w:t>
      </w:r>
      <w:proofErr w:type="spellStart"/>
      <w:proofErr w:type="gramStart"/>
      <w:r w:rsidRPr="00EE2238">
        <w:rPr>
          <w:rFonts w:ascii="Times New Roman" w:hAnsi="Times New Roman" w:cs="Times New Roman"/>
          <w:bCs/>
        </w:rPr>
        <w:t>Вант-Гоффа</w:t>
      </w:r>
      <w:proofErr w:type="spellEnd"/>
      <w:proofErr w:type="gramEnd"/>
      <w:r w:rsidRPr="00EE2238">
        <w:rPr>
          <w:rFonts w:ascii="Times New Roman" w:hAnsi="Times New Roman" w:cs="Times New Roman"/>
          <w:bCs/>
        </w:rPr>
        <w:t>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Приведенная энергия Гиббса.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Химическое равновесие в случае реакций термической диссоциации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38">
        <w:rPr>
          <w:rFonts w:ascii="Times New Roman" w:hAnsi="Times New Roman" w:cs="Times New Roman"/>
          <w:b/>
          <w:sz w:val="28"/>
          <w:szCs w:val="28"/>
        </w:rPr>
        <w:t>Лекция 8. Адсорбционные и диффузионные процессы.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Адсорбция. Основные понятия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Физическая адсорбция. Химическая адсорбция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Термодинамика адсорбции. Термодинамическое равновесие поверхностного слоя с объемными фазами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 xml:space="preserve">Изотермы адсорбции. Изотерма </w:t>
      </w:r>
      <w:proofErr w:type="spellStart"/>
      <w:r w:rsidRPr="00EE2238">
        <w:rPr>
          <w:rFonts w:ascii="Times New Roman" w:hAnsi="Times New Roman" w:cs="Times New Roman"/>
          <w:bCs/>
        </w:rPr>
        <w:t>Лэнгмюра</w:t>
      </w:r>
      <w:proofErr w:type="spellEnd"/>
      <w:r w:rsidRPr="00EE2238">
        <w:rPr>
          <w:rFonts w:ascii="Times New Roman" w:hAnsi="Times New Roman" w:cs="Times New Roman"/>
          <w:bCs/>
        </w:rPr>
        <w:t xml:space="preserve">. Изотерма Генри. Изотерма Фрейндлиха. Адсорбция на неоднородной поверхности. Изотерма </w:t>
      </w:r>
      <w:proofErr w:type="spellStart"/>
      <w:r w:rsidRPr="00EE2238">
        <w:rPr>
          <w:rFonts w:ascii="Times New Roman" w:hAnsi="Times New Roman" w:cs="Times New Roman"/>
          <w:bCs/>
        </w:rPr>
        <w:t>Темкина-Шлыгина</w:t>
      </w:r>
      <w:proofErr w:type="spellEnd"/>
      <w:r w:rsidRPr="00EE2238">
        <w:rPr>
          <w:rFonts w:ascii="Times New Roman" w:hAnsi="Times New Roman" w:cs="Times New Roman"/>
          <w:bCs/>
        </w:rPr>
        <w:t>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/>
          <w:sz w:val="28"/>
          <w:szCs w:val="28"/>
        </w:rPr>
        <w:t>Лекция 9. Расчеты тепловых и массовых балансов.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Расчеты тепловых балансов по высокотемпературным составляющим энтальпии. Приведенная энергия Гиббса.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Расчеты констант равновесия химических реакций.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  <w:bCs/>
        </w:rPr>
        <w:t>Примеры решения задач на тему «Адсорбция».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i/>
          <w:u w:val="single"/>
        </w:rPr>
      </w:pPr>
      <w:r w:rsidRPr="00EE2238">
        <w:rPr>
          <w:b/>
          <w:sz w:val="28"/>
          <w:szCs w:val="28"/>
        </w:rPr>
        <w:t xml:space="preserve">Лекция 10. </w:t>
      </w:r>
      <w:r w:rsidRPr="00EE2238">
        <w:rPr>
          <w:b/>
          <w:sz w:val="28"/>
        </w:rPr>
        <w:t>Химическая кинетика.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 xml:space="preserve">Основные понятия химической кинетики.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 xml:space="preserve">Скорость и механизм реакции. </w:t>
      </w:r>
      <w:proofErr w:type="spellStart"/>
      <w:r w:rsidRPr="00EE2238">
        <w:rPr>
          <w:color w:val="000000"/>
        </w:rPr>
        <w:t>Молекулярность</w:t>
      </w:r>
      <w:proofErr w:type="spellEnd"/>
      <w:r w:rsidRPr="00EE2238">
        <w:rPr>
          <w:color w:val="000000"/>
        </w:rPr>
        <w:t xml:space="preserve"> и порядок реакции. Способы определения порядков реакций.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 xml:space="preserve">Влияние температуры на скорость реакции.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i/>
          <w:u w:val="single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sz w:val="28"/>
        </w:rPr>
      </w:pPr>
      <w:r w:rsidRPr="00EE2238">
        <w:rPr>
          <w:b/>
          <w:sz w:val="28"/>
        </w:rPr>
        <w:t>Лекция 11. Механизмы химических реакций.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</w:pPr>
      <w:r w:rsidRPr="00EE2238">
        <w:t xml:space="preserve">Теория активированного комплекса.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</w:pPr>
      <w:r w:rsidRPr="00EE2238">
        <w:t xml:space="preserve">Энергетический барьер. Переходное состояние.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 xml:space="preserve">Энтальпия и энтропия активации.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238">
        <w:rPr>
          <w:rFonts w:ascii="Times New Roman" w:hAnsi="Times New Roman" w:cs="Times New Roman"/>
        </w:rPr>
        <w:t>Взаимосвязь термодинамических параметров активированного комплекса и кинетических параметров реакции.</w:t>
      </w:r>
      <w:r w:rsidRPr="00EE2238">
        <w:rPr>
          <w:rFonts w:ascii="Times New Roman" w:hAnsi="Times New Roman" w:cs="Times New Roman"/>
          <w:color w:val="000000"/>
        </w:rPr>
        <w:t xml:space="preserve"> Низкотемпературный предел скорости реакции.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sz w:val="28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sz w:val="28"/>
        </w:rPr>
      </w:pPr>
      <w:r w:rsidRPr="00EE2238">
        <w:rPr>
          <w:b/>
          <w:sz w:val="28"/>
        </w:rPr>
        <w:t>Лекция 12. Сложные реакции.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 xml:space="preserve">Принципы рассмотрения сложных реакций. Основные типы сложных реакций: двухсторонние, параллельные, последовательные.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 xml:space="preserve">Лимитирующая стадия. Стационарный и </w:t>
      </w:r>
      <w:proofErr w:type="spellStart"/>
      <w:r w:rsidRPr="00EE2238">
        <w:rPr>
          <w:color w:val="000000"/>
        </w:rPr>
        <w:t>квазистационарный</w:t>
      </w:r>
      <w:proofErr w:type="spellEnd"/>
      <w:r w:rsidRPr="00EE2238">
        <w:rPr>
          <w:color w:val="000000"/>
        </w:rPr>
        <w:t xml:space="preserve"> режим.</w:t>
      </w:r>
      <w:r w:rsidRPr="00EE2238">
        <w:t xml:space="preserve"> Метод </w:t>
      </w:r>
      <w:proofErr w:type="spellStart"/>
      <w:r w:rsidRPr="00EE2238">
        <w:t>Боденштейна</w:t>
      </w:r>
      <w:proofErr w:type="spellEnd"/>
      <w:r w:rsidRPr="00EE2238">
        <w:t>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sz w:val="28"/>
        </w:rPr>
      </w:pPr>
      <w:r w:rsidRPr="00EE2238">
        <w:rPr>
          <w:b/>
          <w:sz w:val="28"/>
        </w:rPr>
        <w:t xml:space="preserve">Лекция 13. Фотохимические и цепные реакции. 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>Законы фотохимии.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238">
        <w:rPr>
          <w:rFonts w:ascii="Times New Roman" w:hAnsi="Times New Roman" w:cs="Times New Roman"/>
        </w:rPr>
        <w:t xml:space="preserve">Уравнения Эйнштейна-Штарка. Квантовый выход. </w:t>
      </w:r>
    </w:p>
    <w:p w:rsidR="002A6D15" w:rsidRDefault="002A6D15" w:rsidP="00EE2238">
      <w:pPr>
        <w:pStyle w:val="BodyTextIndent"/>
        <w:tabs>
          <w:tab w:val="num" w:pos="0"/>
        </w:tabs>
        <w:spacing w:after="0"/>
        <w:ind w:left="0"/>
      </w:pPr>
      <w:r>
        <w:t xml:space="preserve">Примеры цепных </w:t>
      </w:r>
      <w:r w:rsidR="00EE2238" w:rsidRPr="00EE2238">
        <w:t>реакци</w:t>
      </w:r>
      <w:r>
        <w:t>й</w:t>
      </w:r>
      <w:r w:rsidR="00EE2238" w:rsidRPr="00EE2238">
        <w:t xml:space="preserve"> с разветвленной и неразветвленной цепью.</w:t>
      </w:r>
    </w:p>
    <w:p w:rsidR="002A6D15" w:rsidRPr="002A6D15" w:rsidRDefault="002A6D15" w:rsidP="00EE2238">
      <w:pPr>
        <w:pStyle w:val="BodyTextIndent"/>
        <w:tabs>
          <w:tab w:val="num" w:pos="0"/>
        </w:tabs>
        <w:spacing w:after="0"/>
        <w:ind w:left="0"/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sz w:val="28"/>
        </w:rPr>
      </w:pPr>
      <w:r w:rsidRPr="00EE2238">
        <w:rPr>
          <w:b/>
          <w:sz w:val="28"/>
        </w:rPr>
        <w:t xml:space="preserve">Лекция 14. Катализ.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 xml:space="preserve">Основные положения процесса катализа.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>Гомогенный и гетерогенный катализ. Механизмы катализа.</w:t>
      </w:r>
    </w:p>
    <w:p w:rsidR="00EE2238" w:rsidRPr="00EE2238" w:rsidRDefault="00EE2238" w:rsidP="00EE2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2238">
        <w:rPr>
          <w:rFonts w:ascii="Times New Roman" w:hAnsi="Times New Roman" w:cs="Times New Roman"/>
          <w:bCs/>
        </w:rPr>
        <w:t xml:space="preserve">Диффузия. Диффузия в конденсированных средах. </w:t>
      </w:r>
      <w:proofErr w:type="spellStart"/>
      <w:r w:rsidRPr="00EE2238">
        <w:rPr>
          <w:rFonts w:ascii="Times New Roman" w:hAnsi="Times New Roman" w:cs="Times New Roman"/>
          <w:bCs/>
        </w:rPr>
        <w:t>Нанокатализаторы</w:t>
      </w:r>
      <w:proofErr w:type="spellEnd"/>
      <w:r w:rsidRPr="00EE2238">
        <w:rPr>
          <w:rFonts w:ascii="Times New Roman" w:hAnsi="Times New Roman" w:cs="Times New Roman"/>
          <w:bCs/>
        </w:rPr>
        <w:t xml:space="preserve">. Законы А. </w:t>
      </w:r>
      <w:proofErr w:type="spellStart"/>
      <w:r w:rsidRPr="00EE2238">
        <w:rPr>
          <w:rFonts w:ascii="Times New Roman" w:hAnsi="Times New Roman" w:cs="Times New Roman"/>
          <w:bCs/>
        </w:rPr>
        <w:t>Фика</w:t>
      </w:r>
      <w:proofErr w:type="spellEnd"/>
      <w:r w:rsidRPr="00EE2238">
        <w:rPr>
          <w:rFonts w:ascii="Times New Roman" w:hAnsi="Times New Roman" w:cs="Times New Roman"/>
          <w:bCs/>
        </w:rPr>
        <w:t>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i/>
          <w:u w:val="single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sz w:val="28"/>
        </w:rPr>
      </w:pPr>
      <w:r w:rsidRPr="00EE2238">
        <w:rPr>
          <w:b/>
          <w:sz w:val="28"/>
        </w:rPr>
        <w:t xml:space="preserve">Лекция 15. </w:t>
      </w:r>
      <w:r w:rsidRPr="00EE2238">
        <w:rPr>
          <w:b/>
          <w:color w:val="000000"/>
          <w:sz w:val="28"/>
        </w:rPr>
        <w:t>Фазовое равновесие</w:t>
      </w:r>
      <w:r w:rsidRPr="00EE2238">
        <w:rPr>
          <w:b/>
          <w:sz w:val="28"/>
        </w:rPr>
        <w:t xml:space="preserve">. 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 xml:space="preserve">Условия фазового равновесия. Химический потенциал. 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EE2238">
        <w:rPr>
          <w:rFonts w:ascii="Times New Roman" w:hAnsi="Times New Roman" w:cs="Times New Roman"/>
        </w:rPr>
        <w:t xml:space="preserve">Анализ правила фаз Гиббса.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color w:val="000000"/>
        </w:rPr>
      </w:pPr>
      <w:r w:rsidRPr="00EE2238">
        <w:rPr>
          <w:color w:val="000000"/>
        </w:rPr>
        <w:t xml:space="preserve">Анализ уравнения </w:t>
      </w:r>
      <w:proofErr w:type="spellStart"/>
      <w:r w:rsidRPr="00EE2238">
        <w:rPr>
          <w:color w:val="000000"/>
        </w:rPr>
        <w:t>Клапейрона-Клаузиуса</w:t>
      </w:r>
      <w:proofErr w:type="spellEnd"/>
      <w:r w:rsidRPr="00EE2238">
        <w:rPr>
          <w:color w:val="000000"/>
        </w:rPr>
        <w:t>.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i/>
          <w:u w:val="single"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b/>
          <w:color w:val="000000"/>
          <w:sz w:val="28"/>
        </w:rPr>
      </w:pPr>
      <w:r w:rsidRPr="00EE2238">
        <w:rPr>
          <w:b/>
          <w:sz w:val="28"/>
        </w:rPr>
        <w:t xml:space="preserve">Лекция 16. </w:t>
      </w:r>
      <w:r w:rsidRPr="00EE2238">
        <w:rPr>
          <w:b/>
          <w:color w:val="000000"/>
          <w:sz w:val="28"/>
        </w:rPr>
        <w:t>Фазовые диаграммы.</w:t>
      </w:r>
      <w:r w:rsidRPr="00EE2238">
        <w:rPr>
          <w:color w:val="000000"/>
        </w:rPr>
        <w:t xml:space="preserve"> </w:t>
      </w:r>
      <w:r w:rsidRPr="00EE2238">
        <w:rPr>
          <w:b/>
          <w:color w:val="000000"/>
          <w:sz w:val="28"/>
        </w:rPr>
        <w:t xml:space="preserve">Однокомпонентные системы. </w:t>
      </w: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color w:val="000000"/>
        </w:rPr>
      </w:pPr>
      <w:r w:rsidRPr="00EE2238">
        <w:rPr>
          <w:color w:val="000000"/>
        </w:rPr>
        <w:t>Фазовые диаграммы. Общие принципы построения.</w:t>
      </w:r>
      <w:r w:rsidRPr="00EE2238">
        <w:t xml:space="preserve"> Объемная и плоская диаграммы.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E2238">
        <w:rPr>
          <w:rFonts w:ascii="Times New Roman" w:hAnsi="Times New Roman" w:cs="Times New Roman"/>
          <w:color w:val="000000"/>
        </w:rPr>
        <w:t>Однокомпонентные системы.</w:t>
      </w:r>
      <w:r w:rsidRPr="00EE2238">
        <w:rPr>
          <w:rFonts w:ascii="Times New Roman" w:hAnsi="Times New Roman" w:cs="Times New Roman"/>
        </w:rPr>
        <w:t xml:space="preserve"> </w:t>
      </w:r>
      <w:proofErr w:type="spellStart"/>
      <w:r w:rsidRPr="00EE2238">
        <w:rPr>
          <w:rFonts w:ascii="Times New Roman" w:hAnsi="Times New Roman" w:cs="Times New Roman"/>
        </w:rPr>
        <w:t>Энантиотропные</w:t>
      </w:r>
      <w:proofErr w:type="spellEnd"/>
      <w:r w:rsidRPr="00EE2238">
        <w:rPr>
          <w:rFonts w:ascii="Times New Roman" w:hAnsi="Times New Roman" w:cs="Times New Roman"/>
        </w:rPr>
        <w:t xml:space="preserve"> и </w:t>
      </w:r>
      <w:proofErr w:type="spellStart"/>
      <w:r w:rsidRPr="00EE2238">
        <w:rPr>
          <w:rFonts w:ascii="Times New Roman" w:hAnsi="Times New Roman" w:cs="Times New Roman"/>
        </w:rPr>
        <w:t>монотропные</w:t>
      </w:r>
      <w:proofErr w:type="spellEnd"/>
      <w:r w:rsidRPr="00EE2238">
        <w:rPr>
          <w:rFonts w:ascii="Times New Roman" w:hAnsi="Times New Roman" w:cs="Times New Roman"/>
        </w:rPr>
        <w:t xml:space="preserve"> превращения. 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bCs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jc w:val="both"/>
        <w:rPr>
          <w:b/>
          <w:color w:val="000000"/>
          <w:sz w:val="28"/>
        </w:rPr>
      </w:pPr>
      <w:r w:rsidRPr="00EE2238">
        <w:rPr>
          <w:b/>
          <w:sz w:val="28"/>
        </w:rPr>
        <w:lastRenderedPageBreak/>
        <w:t xml:space="preserve">Лекция 17. </w:t>
      </w:r>
      <w:r w:rsidRPr="00EE2238">
        <w:rPr>
          <w:b/>
          <w:color w:val="000000"/>
          <w:sz w:val="28"/>
        </w:rPr>
        <w:t>Фазовые диаграммы.</w:t>
      </w:r>
      <w:r w:rsidRPr="00EE2238">
        <w:rPr>
          <w:color w:val="000000"/>
        </w:rPr>
        <w:t xml:space="preserve"> </w:t>
      </w:r>
      <w:r w:rsidRPr="00EE2238">
        <w:rPr>
          <w:b/>
          <w:color w:val="000000"/>
          <w:sz w:val="28"/>
        </w:rPr>
        <w:t>Многокомпонентные системы.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bCs/>
        </w:rPr>
      </w:pPr>
      <w:r w:rsidRPr="00EE2238">
        <w:rPr>
          <w:rFonts w:ascii="Times New Roman" w:hAnsi="Times New Roman" w:cs="Times New Roman"/>
        </w:rPr>
        <w:t xml:space="preserve">Двухкомпонентные системы с неограниченной и ограниченной взаимной </w:t>
      </w:r>
      <w:r w:rsidRPr="00EE2238">
        <w:rPr>
          <w:rFonts w:ascii="Times New Roman" w:hAnsi="Times New Roman" w:cs="Times New Roman"/>
          <w:bCs/>
        </w:rPr>
        <w:t xml:space="preserve">растворимостью. 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>Двухкомпонентные системы с простой эвтектикой. Твердые растворы.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bCs/>
        </w:rPr>
      </w:pPr>
      <w:r w:rsidRPr="00EE2238">
        <w:rPr>
          <w:rFonts w:ascii="Times New Roman" w:hAnsi="Times New Roman" w:cs="Times New Roman"/>
        </w:rPr>
        <w:t xml:space="preserve">Бинарные системы с образованием химических соединений. Конгруэнтные и </w:t>
      </w:r>
      <w:proofErr w:type="spellStart"/>
      <w:r w:rsidRPr="00EE2238">
        <w:rPr>
          <w:rFonts w:ascii="Times New Roman" w:hAnsi="Times New Roman" w:cs="Times New Roman"/>
          <w:bCs/>
        </w:rPr>
        <w:t>инконгруэнтные</w:t>
      </w:r>
      <w:proofErr w:type="spellEnd"/>
      <w:r w:rsidRPr="00EE2238">
        <w:rPr>
          <w:rFonts w:ascii="Times New Roman" w:hAnsi="Times New Roman" w:cs="Times New Roman"/>
          <w:bCs/>
        </w:rPr>
        <w:t xml:space="preserve"> системы.</w:t>
      </w:r>
    </w:p>
    <w:p w:rsidR="00EE2238" w:rsidRPr="00EE2238" w:rsidRDefault="00EE2238" w:rsidP="00EE2238">
      <w:pPr>
        <w:spacing w:after="0" w:line="240" w:lineRule="auto"/>
        <w:rPr>
          <w:rFonts w:ascii="Times New Roman" w:hAnsi="Times New Roman" w:cs="Times New Roman"/>
          <w:bCs/>
        </w:rPr>
      </w:pPr>
    </w:p>
    <w:p w:rsidR="00EE2238" w:rsidRPr="00EE2238" w:rsidRDefault="00EE2238" w:rsidP="00EE2238">
      <w:pPr>
        <w:pStyle w:val="BodyTextIndent"/>
        <w:tabs>
          <w:tab w:val="num" w:pos="0"/>
        </w:tabs>
        <w:spacing w:after="0"/>
        <w:ind w:left="0"/>
        <w:rPr>
          <w:b/>
          <w:sz w:val="28"/>
        </w:rPr>
      </w:pPr>
      <w:r w:rsidRPr="00EE2238">
        <w:rPr>
          <w:b/>
          <w:sz w:val="28"/>
        </w:rPr>
        <w:t xml:space="preserve">Лекция 18. </w:t>
      </w:r>
      <w:r w:rsidRPr="00EE2238">
        <w:rPr>
          <w:b/>
          <w:color w:val="000000"/>
          <w:sz w:val="28"/>
        </w:rPr>
        <w:t>Обзорная лекция.</w:t>
      </w:r>
      <w:r w:rsidRPr="00EE2238">
        <w:rPr>
          <w:color w:val="000000"/>
        </w:rPr>
        <w:t xml:space="preserve"> </w:t>
      </w:r>
    </w:p>
    <w:p w:rsidR="00EE2238" w:rsidRPr="00EE2238" w:rsidRDefault="00EE2238" w:rsidP="00EE2238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238">
        <w:rPr>
          <w:rFonts w:ascii="Times New Roman" w:hAnsi="Times New Roman" w:cs="Times New Roman"/>
        </w:rPr>
        <w:t>Роль физической химии в подготовке специалистов по профилю «Автономные энергетические системы»</w:t>
      </w:r>
    </w:p>
    <w:p w:rsidR="00EE2238" w:rsidRDefault="00EE2238" w:rsidP="00EE2238">
      <w:pPr>
        <w:spacing w:after="0" w:line="240" w:lineRule="auto"/>
        <w:rPr>
          <w:sz w:val="28"/>
          <w:szCs w:val="28"/>
        </w:rPr>
      </w:pPr>
    </w:p>
    <w:p w:rsidR="00EE2238" w:rsidRDefault="00EE2238" w:rsidP="00EE2238">
      <w:pPr>
        <w:spacing w:after="0" w:line="240" w:lineRule="auto"/>
        <w:jc w:val="both"/>
        <w:rPr>
          <w:b/>
          <w:sz w:val="28"/>
          <w:szCs w:val="28"/>
        </w:rPr>
      </w:pPr>
    </w:p>
    <w:p w:rsidR="00EE2238" w:rsidRPr="00EE2238" w:rsidRDefault="00EE2238" w:rsidP="00EE2238">
      <w:pPr>
        <w:spacing w:after="0" w:line="240" w:lineRule="auto"/>
        <w:jc w:val="both"/>
        <w:rPr>
          <w:b/>
          <w:sz w:val="28"/>
          <w:szCs w:val="28"/>
        </w:rPr>
      </w:pPr>
    </w:p>
    <w:p w:rsidR="00C7299D" w:rsidRDefault="00C7299D" w:rsidP="00EE2238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C7299D" w:rsidRPr="00C7299D" w:rsidRDefault="00C7299D" w:rsidP="00ED22CA">
      <w:pPr>
        <w:jc w:val="both"/>
        <w:rPr>
          <w:b/>
          <w:sz w:val="28"/>
          <w:szCs w:val="28"/>
          <w:lang w:val="en-US"/>
        </w:rPr>
      </w:pPr>
    </w:p>
    <w:p w:rsidR="00ED22CA" w:rsidRDefault="00ED22CA" w:rsidP="00ED22CA">
      <w:pPr>
        <w:jc w:val="both"/>
        <w:rPr>
          <w:b/>
          <w:sz w:val="28"/>
          <w:szCs w:val="28"/>
        </w:rPr>
      </w:pPr>
    </w:p>
    <w:sectPr w:rsidR="00ED22CA" w:rsidSect="0061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art429"/>
      </v:shape>
    </w:pict>
  </w:numPicBullet>
  <w:abstractNum w:abstractNumId="0">
    <w:nsid w:val="16F9062F"/>
    <w:multiLevelType w:val="hybridMultilevel"/>
    <w:tmpl w:val="AEEC2472"/>
    <w:lvl w:ilvl="0" w:tplc="8200A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607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A64D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2D5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A7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8E8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0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EEB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4B0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082A5A"/>
    <w:multiLevelType w:val="hybridMultilevel"/>
    <w:tmpl w:val="EC809502"/>
    <w:lvl w:ilvl="0" w:tplc="FC88A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C1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E66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14B1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8F7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0A8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232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273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009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8D7993"/>
    <w:multiLevelType w:val="hybridMultilevel"/>
    <w:tmpl w:val="77F0C0D2"/>
    <w:lvl w:ilvl="0" w:tplc="BC6E6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0DC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8C9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8D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C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C9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60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EB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27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43284"/>
    <w:multiLevelType w:val="hybridMultilevel"/>
    <w:tmpl w:val="54D4CD00"/>
    <w:lvl w:ilvl="0" w:tplc="293C55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4C2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6EB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EEF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058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59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004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E1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E4F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2069B8"/>
    <w:multiLevelType w:val="hybridMultilevel"/>
    <w:tmpl w:val="29B4635A"/>
    <w:lvl w:ilvl="0" w:tplc="DC44A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48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E0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6F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A7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C9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68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28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A1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04FCB"/>
    <w:multiLevelType w:val="hybridMultilevel"/>
    <w:tmpl w:val="D4F68F48"/>
    <w:lvl w:ilvl="0" w:tplc="3D2291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25F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0092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E295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CB0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0EC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6C3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CDD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C0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064471"/>
    <w:multiLevelType w:val="hybridMultilevel"/>
    <w:tmpl w:val="D09C8E70"/>
    <w:lvl w:ilvl="0" w:tplc="EB468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084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27E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9AA2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A2F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029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A2F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A1A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4A6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691DC4"/>
    <w:multiLevelType w:val="hybridMultilevel"/>
    <w:tmpl w:val="36FCF3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6A1C"/>
    <w:rsid w:val="00030463"/>
    <w:rsid w:val="000B1CCC"/>
    <w:rsid w:val="000C2221"/>
    <w:rsid w:val="000C5D0C"/>
    <w:rsid w:val="000F2734"/>
    <w:rsid w:val="00100847"/>
    <w:rsid w:val="0010456F"/>
    <w:rsid w:val="00120A4E"/>
    <w:rsid w:val="0013529F"/>
    <w:rsid w:val="00142B87"/>
    <w:rsid w:val="0017486E"/>
    <w:rsid w:val="00205958"/>
    <w:rsid w:val="002900A9"/>
    <w:rsid w:val="002A6D15"/>
    <w:rsid w:val="002A7601"/>
    <w:rsid w:val="002C5100"/>
    <w:rsid w:val="003349CF"/>
    <w:rsid w:val="003443E9"/>
    <w:rsid w:val="003748A5"/>
    <w:rsid w:val="003D1805"/>
    <w:rsid w:val="004614C9"/>
    <w:rsid w:val="004715DA"/>
    <w:rsid w:val="0047192B"/>
    <w:rsid w:val="00480C6E"/>
    <w:rsid w:val="004D285C"/>
    <w:rsid w:val="004F76B8"/>
    <w:rsid w:val="005206BE"/>
    <w:rsid w:val="005D7EBA"/>
    <w:rsid w:val="005E0141"/>
    <w:rsid w:val="005F156B"/>
    <w:rsid w:val="00600876"/>
    <w:rsid w:val="00616730"/>
    <w:rsid w:val="00655D82"/>
    <w:rsid w:val="00666D0E"/>
    <w:rsid w:val="00666DDC"/>
    <w:rsid w:val="00696B8D"/>
    <w:rsid w:val="006A4CE0"/>
    <w:rsid w:val="006D0B8D"/>
    <w:rsid w:val="006F0657"/>
    <w:rsid w:val="007177FE"/>
    <w:rsid w:val="00727506"/>
    <w:rsid w:val="0074524A"/>
    <w:rsid w:val="00756030"/>
    <w:rsid w:val="007649F5"/>
    <w:rsid w:val="0079435D"/>
    <w:rsid w:val="00794520"/>
    <w:rsid w:val="007B4EF8"/>
    <w:rsid w:val="007C5985"/>
    <w:rsid w:val="007D1916"/>
    <w:rsid w:val="007E42AD"/>
    <w:rsid w:val="007E74EB"/>
    <w:rsid w:val="007F7E3A"/>
    <w:rsid w:val="008C2B81"/>
    <w:rsid w:val="008C6B2C"/>
    <w:rsid w:val="00925BE3"/>
    <w:rsid w:val="00976A1C"/>
    <w:rsid w:val="00994139"/>
    <w:rsid w:val="009A6EA6"/>
    <w:rsid w:val="009D59A7"/>
    <w:rsid w:val="00A7531C"/>
    <w:rsid w:val="00A87C2C"/>
    <w:rsid w:val="00AA68F5"/>
    <w:rsid w:val="00AF54F5"/>
    <w:rsid w:val="00B00041"/>
    <w:rsid w:val="00B26C57"/>
    <w:rsid w:val="00B314E3"/>
    <w:rsid w:val="00B51501"/>
    <w:rsid w:val="00B70028"/>
    <w:rsid w:val="00B90475"/>
    <w:rsid w:val="00BA7E2F"/>
    <w:rsid w:val="00BC3399"/>
    <w:rsid w:val="00BD4644"/>
    <w:rsid w:val="00BF5674"/>
    <w:rsid w:val="00C54594"/>
    <w:rsid w:val="00C7299D"/>
    <w:rsid w:val="00C74EA8"/>
    <w:rsid w:val="00C7798C"/>
    <w:rsid w:val="00CB45AF"/>
    <w:rsid w:val="00D7778F"/>
    <w:rsid w:val="00DF05B1"/>
    <w:rsid w:val="00DF6AE9"/>
    <w:rsid w:val="00E07652"/>
    <w:rsid w:val="00E1645F"/>
    <w:rsid w:val="00E646F2"/>
    <w:rsid w:val="00E9083F"/>
    <w:rsid w:val="00E96BF3"/>
    <w:rsid w:val="00EB445D"/>
    <w:rsid w:val="00ED22CA"/>
    <w:rsid w:val="00EE2238"/>
    <w:rsid w:val="00EE2EA2"/>
    <w:rsid w:val="00EF0E3F"/>
    <w:rsid w:val="00EF7270"/>
    <w:rsid w:val="00F41EE1"/>
    <w:rsid w:val="00F920CA"/>
    <w:rsid w:val="00F92707"/>
    <w:rsid w:val="00FA0D32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CA"/>
    <w:rPr>
      <w:rFonts w:ascii="Tahoma" w:hAnsi="Tahoma" w:cs="Tahoma"/>
      <w:sz w:val="16"/>
      <w:szCs w:val="16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nhideWhenUsed/>
    <w:rsid w:val="00EE22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rsid w:val="00EE2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Esmaeel Siminpar</dc:creator>
  <cp:keywords/>
  <dc:description/>
  <cp:lastModifiedBy>Esmaeel Siminpar</cp:lastModifiedBy>
  <cp:revision>88</cp:revision>
  <dcterms:created xsi:type="dcterms:W3CDTF">2015-02-17T06:58:00Z</dcterms:created>
  <dcterms:modified xsi:type="dcterms:W3CDTF">2015-03-23T08:44:00Z</dcterms:modified>
</cp:coreProperties>
</file>