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Задача 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Логическая функция задаётся вектором значений (11101100).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Определить для неё: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1) существенные и фиктивные переменные;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2) совершенную дизъюнктивную нормальную форму;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3) совершенную конъюнктивную нормальную форму;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4) построить полином Жегалкина;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Задача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Построить граф на основе заданной матрицы смежности. Для этого графа составить матрицу инцидентности, таблицу степеней вершин и таблицу расстояний, определить центр графа.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0 0 1 0 0 1 0 1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0 0 1 0 1 0 0 0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1 1 0 1 0 0 1 0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0 0 1 0 1 0 1 0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A(G) = ║ 0 1 0 1 0 0 0 0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1 0 0 0 0 0 0 1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0 0 1 1 0 0 0 0 1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1 0 0 0 0 1 0 0 1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║ 0 0 0 0 0 0 1 1 0 ║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Задача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Определить применимость машины Тьюринга T к слову P.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┌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│q1 1 q3 0 E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│q1 0 q3 1 R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T: </w:t>
      </w:r>
      <w:proofErr w:type="gramStart"/>
      <w:r>
        <w:rPr>
          <w:rFonts w:ascii="Courier New" w:eastAsia="Times New Roman" w:hAnsi="Courier New" w:cs="Courier New"/>
          <w:lang w:eastAsia="ru-RU"/>
        </w:rPr>
        <w:t>&lt; q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2 1 q3 </w:t>
      </w:r>
      <w:smartTag w:uri="urn:schemas-microsoft-com:office:smarttags" w:element="metricconverter">
        <w:smartTagPr>
          <w:attr w:name="ProductID" w:val="0 L"/>
        </w:smartTagPr>
        <w:r>
          <w:rPr>
            <w:rFonts w:ascii="Courier New" w:eastAsia="Times New Roman" w:hAnsi="Courier New" w:cs="Courier New"/>
            <w:lang w:eastAsia="ru-RU"/>
          </w:rPr>
          <w:t>0 L</w:t>
        </w:r>
      </w:smartTag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│q2 0 q3 1 R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│q3 0 q1 0 E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└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P=10111011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В случае применимости определить результат применения 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lang w:eastAsia="ru-RU"/>
        </w:rPr>
        <w:t>машины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Тьюринга T к слову P. 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В начальный момент Машина Тьюринга обозревает самый левый символ слова.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Задача </w:t>
      </w:r>
      <w:r>
        <w:rPr>
          <w:rFonts w:ascii="Courier New" w:eastAsia="Times New Roman" w:hAnsi="Courier New" w:cs="Courier New"/>
          <w:lang w:eastAsia="ru-RU"/>
        </w:rPr>
        <w:t>4</w:t>
      </w:r>
      <w:bookmarkStart w:id="0" w:name="_GoBack"/>
      <w:bookmarkEnd w:id="0"/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Решить транспортную задачу с использованием надстройки </w:t>
      </w:r>
      <w:proofErr w:type="spellStart"/>
      <w:r>
        <w:rPr>
          <w:rFonts w:ascii="Courier New" w:eastAsia="Times New Roman" w:hAnsi="Courier New" w:cs="Courier New"/>
          <w:lang w:eastAsia="ru-RU"/>
        </w:rPr>
        <w:t>Excel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«Принятие решений».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Формулировка транспортной задачи: имеются несколько пунктов производства </w:t>
      </w:r>
      <w:r>
        <w:rPr>
          <w:rFonts w:ascii="Courier New" w:eastAsia="Times New Roman" w:hAnsi="Courier New" w:cs="Courier New"/>
          <w:lang w:val="en-US" w:eastAsia="ru-RU"/>
        </w:rPr>
        <w:t>A</w:t>
      </w:r>
      <w:r>
        <w:rPr>
          <w:rFonts w:ascii="Courier New" w:eastAsia="Times New Roman" w:hAnsi="Courier New" w:cs="Courier New"/>
          <w:lang w:eastAsia="ru-RU"/>
        </w:rPr>
        <w:t xml:space="preserve">, </w:t>
      </w:r>
      <w:r>
        <w:rPr>
          <w:rFonts w:ascii="Courier New" w:eastAsia="Times New Roman" w:hAnsi="Courier New" w:cs="Courier New"/>
          <w:lang w:val="en-US" w:eastAsia="ru-RU"/>
        </w:rPr>
        <w:t>B</w:t>
      </w:r>
      <w:r>
        <w:rPr>
          <w:rFonts w:ascii="Courier New" w:eastAsia="Times New Roman" w:hAnsi="Courier New" w:cs="Courier New"/>
          <w:lang w:eastAsia="ru-RU"/>
        </w:rPr>
        <w:t xml:space="preserve">, </w:t>
      </w:r>
      <w:r>
        <w:rPr>
          <w:rFonts w:ascii="Courier New" w:eastAsia="Times New Roman" w:hAnsi="Courier New" w:cs="Courier New"/>
          <w:lang w:val="en-US" w:eastAsia="ru-RU"/>
        </w:rPr>
        <w:t>C</w:t>
      </w:r>
      <w:r>
        <w:rPr>
          <w:rFonts w:ascii="Courier New" w:eastAsia="Times New Roman" w:hAnsi="Courier New" w:cs="Courier New"/>
          <w:lang w:eastAsia="ru-RU"/>
        </w:rPr>
        <w:t xml:space="preserve">, </w:t>
      </w:r>
      <w:r>
        <w:rPr>
          <w:rFonts w:ascii="Courier New" w:eastAsia="Times New Roman" w:hAnsi="Courier New" w:cs="Courier New"/>
          <w:lang w:val="en-US" w:eastAsia="ru-RU"/>
        </w:rPr>
        <w:t>D</w:t>
      </w:r>
      <w:r>
        <w:rPr>
          <w:rFonts w:ascii="Courier New" w:eastAsia="Times New Roman" w:hAnsi="Courier New" w:cs="Courier New"/>
          <w:lang w:eastAsia="ru-RU"/>
        </w:rPr>
        <w:t xml:space="preserve">, </w:t>
      </w:r>
      <w:r>
        <w:rPr>
          <w:rFonts w:ascii="Courier New" w:eastAsia="Times New Roman" w:hAnsi="Courier New" w:cs="Courier New"/>
          <w:lang w:val="en-US" w:eastAsia="ru-RU"/>
        </w:rPr>
        <w:t>E</w:t>
      </w:r>
      <w:r>
        <w:rPr>
          <w:rFonts w:ascii="Courier New" w:eastAsia="Times New Roman" w:hAnsi="Courier New" w:cs="Courier New"/>
          <w:lang w:eastAsia="ru-RU"/>
        </w:rPr>
        <w:t xml:space="preserve"> и четыре пункта распределения </w:t>
      </w:r>
      <w:r>
        <w:rPr>
          <w:rFonts w:ascii="Courier New" w:eastAsia="Times New Roman" w:hAnsi="Courier New" w:cs="Courier New"/>
          <w:lang w:eastAsia="ru-RU"/>
        </w:rPr>
        <w:lastRenderedPageBreak/>
        <w:t xml:space="preserve">продукции. Стоимость перевозки из </w:t>
      </w:r>
      <w:proofErr w:type="spellStart"/>
      <w:r>
        <w:rPr>
          <w:rFonts w:ascii="Courier New" w:eastAsia="Times New Roman" w:hAnsi="Courier New" w:cs="Courier New"/>
          <w:lang w:val="en-US" w:eastAsia="ru-RU"/>
        </w:rPr>
        <w:t>i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-го пункта производства в </w:t>
      </w:r>
      <w:r>
        <w:rPr>
          <w:rFonts w:ascii="Courier New" w:eastAsia="Times New Roman" w:hAnsi="Courier New" w:cs="Courier New"/>
          <w:lang w:val="en-US" w:eastAsia="ru-RU"/>
        </w:rPr>
        <w:t>j</w:t>
      </w:r>
      <w:r>
        <w:rPr>
          <w:rFonts w:ascii="Courier New" w:eastAsia="Times New Roman" w:hAnsi="Courier New" w:cs="Courier New"/>
          <w:lang w:eastAsia="ru-RU"/>
        </w:rPr>
        <w:t xml:space="preserve">-й центр потребления </w:t>
      </w:r>
      <w:proofErr w:type="spellStart"/>
      <w:r>
        <w:rPr>
          <w:rFonts w:ascii="Courier New" w:eastAsia="Times New Roman" w:hAnsi="Courier New" w:cs="Courier New"/>
          <w:lang w:val="en-US" w:eastAsia="ru-RU"/>
        </w:rPr>
        <w:t>C</w:t>
      </w:r>
      <w:r>
        <w:rPr>
          <w:rFonts w:ascii="Courier New" w:eastAsia="Times New Roman" w:hAnsi="Courier New" w:cs="Courier New"/>
          <w:vertAlign w:val="subscript"/>
          <w:lang w:val="en-US" w:eastAsia="ru-RU"/>
        </w:rPr>
        <w:t>ij</w:t>
      </w:r>
      <w:proofErr w:type="spellEnd"/>
      <w:r w:rsidRPr="00BD1863">
        <w:rPr>
          <w:rFonts w:ascii="Courier New" w:eastAsia="Times New Roman" w:hAnsi="Courier New" w:cs="Courier New"/>
          <w:vertAlign w:val="subscript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приведена в таблице. Кроме того, в последнем столбце указан общий объем производства для каждого производителя, а в последней строке – общий объём спроса для каждого потребителя.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Составить план перевозок продукции, </w:t>
      </w:r>
      <w:proofErr w:type="spellStart"/>
      <w:r>
        <w:rPr>
          <w:rFonts w:ascii="Courier New" w:eastAsia="Times New Roman" w:hAnsi="Courier New" w:cs="Courier New"/>
          <w:lang w:eastAsia="ru-RU"/>
        </w:rPr>
        <w:t>минимизирующий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общие транспортные расходы.</w:t>
      </w:r>
    </w:p>
    <w:p w:rsidR="00BD1863" w:rsidRDefault="00BD1863" w:rsidP="00BD186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7641" w:type="dxa"/>
        <w:tblInd w:w="88" w:type="dxa"/>
        <w:tblLook w:val="04A0" w:firstRow="1" w:lastRow="0" w:firstColumn="1" w:lastColumn="0" w:noHBand="0" w:noVBand="1"/>
      </w:tblPr>
      <w:tblGrid>
        <w:gridCol w:w="1541"/>
        <w:gridCol w:w="954"/>
        <w:gridCol w:w="1286"/>
        <w:gridCol w:w="1286"/>
        <w:gridCol w:w="954"/>
        <w:gridCol w:w="1620"/>
      </w:tblGrid>
      <w:tr w:rsidR="00BD1863" w:rsidTr="00BD1863">
        <w:trPr>
          <w:trHeight w:val="390"/>
        </w:trPr>
        <w:tc>
          <w:tcPr>
            <w:tcW w:w="1541" w:type="dxa"/>
            <w:vMerge w:val="restart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4480" w:type="dxa"/>
            <w:gridSpan w:val="4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перевозки единицы продукции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Объём производства</w:t>
            </w:r>
          </w:p>
        </w:tc>
      </w:tr>
      <w:tr w:rsidR="00BD1863" w:rsidTr="00BD1863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4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Пункты потребления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1863" w:rsidTr="00BD1863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BD1863" w:rsidRDefault="00BD18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1863" w:rsidTr="00BD1863">
        <w:trPr>
          <w:trHeight w:val="255"/>
        </w:trPr>
        <w:tc>
          <w:tcPr>
            <w:tcW w:w="1541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BD1863" w:rsidTr="00BD1863">
        <w:trPr>
          <w:trHeight w:val="255"/>
        </w:trPr>
        <w:tc>
          <w:tcPr>
            <w:tcW w:w="1541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BD1863" w:rsidTr="00BD1863">
        <w:trPr>
          <w:trHeight w:val="255"/>
        </w:trPr>
        <w:tc>
          <w:tcPr>
            <w:tcW w:w="1541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20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D1863" w:rsidTr="00BD1863">
        <w:trPr>
          <w:trHeight w:val="255"/>
        </w:trPr>
        <w:tc>
          <w:tcPr>
            <w:tcW w:w="1541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BD1863" w:rsidTr="00BD1863">
        <w:trPr>
          <w:trHeight w:val="255"/>
        </w:trPr>
        <w:tc>
          <w:tcPr>
            <w:tcW w:w="1541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D1863" w:rsidTr="00BD1863">
        <w:trPr>
          <w:trHeight w:val="600"/>
        </w:trPr>
        <w:tc>
          <w:tcPr>
            <w:tcW w:w="1541" w:type="dxa"/>
            <w:vAlign w:val="bottom"/>
            <w:hideMark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Объёмы потребления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6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noWrap/>
            <w:vAlign w:val="bottom"/>
            <w:hideMark/>
          </w:tcPr>
          <w:p w:rsidR="00BD1863" w:rsidRDefault="00BD18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0" w:type="dxa"/>
            <w:noWrap/>
            <w:vAlign w:val="bottom"/>
          </w:tcPr>
          <w:p w:rsidR="00BD1863" w:rsidRDefault="00BD18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D1863" w:rsidRDefault="00BD1863" w:rsidP="00BD1863"/>
    <w:p w:rsidR="006F1703" w:rsidRDefault="006F1703"/>
    <w:sectPr w:rsidR="006F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3"/>
    <w:rsid w:val="006F1703"/>
    <w:rsid w:val="00B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FA411-743C-4848-B7BA-8B07F5F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63"/>
    <w:pPr>
      <w:spacing w:after="200" w:line="276" w:lineRule="auto"/>
    </w:pPr>
    <w:rPr>
      <w:rFonts w:ascii="Arial" w:eastAsia="Calibri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Roy2KO</dc:creator>
  <cp:keywords/>
  <dc:description/>
  <cp:lastModifiedBy>Roy2KO</cp:lastModifiedBy>
  <cp:revision>2</cp:revision>
  <dcterms:created xsi:type="dcterms:W3CDTF">2015-04-21T23:17:00Z</dcterms:created>
  <dcterms:modified xsi:type="dcterms:W3CDTF">2015-04-21T23:18:00Z</dcterms:modified>
</cp:coreProperties>
</file>