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99" w:rsidRPr="00680E2D" w:rsidRDefault="00EE5F99" w:rsidP="00EE5F99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Style w:val="FontStyle15"/>
          <w:b/>
        </w:rPr>
      </w:pPr>
      <w:r w:rsidRPr="00680E2D">
        <w:rPr>
          <w:rStyle w:val="FontStyle15"/>
          <w:b/>
        </w:rPr>
        <w:t>Практические вопросы</w:t>
      </w:r>
    </w:p>
    <w:p w:rsidR="00EE5F99" w:rsidRPr="00680E2D" w:rsidRDefault="00EE5F99" w:rsidP="00EE5F99">
      <w:pPr>
        <w:spacing w:after="0" w:line="240" w:lineRule="auto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  <w:b/>
          <w:i/>
        </w:rPr>
        <w:t>Задание 1.</w:t>
      </w:r>
      <w:r w:rsidRPr="00680E2D">
        <w:rPr>
          <w:rFonts w:ascii="Times New Roman" w:hAnsi="Times New Roman" w:cs="Times New Roman"/>
          <w:i/>
        </w:rPr>
        <w:t xml:space="preserve"> </w:t>
      </w:r>
      <w:r w:rsidRPr="00680E2D">
        <w:rPr>
          <w:rFonts w:ascii="Times New Roman" w:hAnsi="Times New Roman" w:cs="Times New Roman"/>
        </w:rPr>
        <w:t xml:space="preserve">Финансовый </w:t>
      </w:r>
      <w:proofErr w:type="spellStart"/>
      <w:r w:rsidRPr="00680E2D">
        <w:rPr>
          <w:rFonts w:ascii="Times New Roman" w:hAnsi="Times New Roman" w:cs="Times New Roman"/>
        </w:rPr>
        <w:t>леверидж</w:t>
      </w:r>
      <w:proofErr w:type="spellEnd"/>
    </w:p>
    <w:p w:rsidR="00EE5F99" w:rsidRPr="00680E2D" w:rsidRDefault="00EE5F99" w:rsidP="00EE5F9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Используя данные таблицы, рассчитайте эффект финансового </w:t>
      </w:r>
      <w:proofErr w:type="spellStart"/>
      <w:r w:rsidRPr="00680E2D">
        <w:rPr>
          <w:rFonts w:ascii="Times New Roman" w:hAnsi="Times New Roman" w:cs="Times New Roman"/>
        </w:rPr>
        <w:t>левериджа</w:t>
      </w:r>
      <w:proofErr w:type="spellEnd"/>
      <w:r w:rsidRPr="00680E2D">
        <w:rPr>
          <w:rFonts w:ascii="Times New Roman" w:hAnsi="Times New Roman" w:cs="Times New Roman"/>
        </w:rPr>
        <w:t xml:space="preserve"> и сделайте вывод о наиболее эффективном способе использования капитала. </w:t>
      </w: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040"/>
        <w:gridCol w:w="1285"/>
        <w:gridCol w:w="1055"/>
        <w:gridCol w:w="1080"/>
      </w:tblGrid>
      <w:tr w:rsidR="00EE5F99" w:rsidRPr="00680E2D" w:rsidTr="00BA7A0C">
        <w:tc>
          <w:tcPr>
            <w:tcW w:w="720" w:type="dxa"/>
            <w:vMerge w:val="restart"/>
          </w:tcPr>
          <w:p w:rsidR="00EE5F99" w:rsidRPr="00680E2D" w:rsidRDefault="00EE5F99" w:rsidP="00BA7A0C">
            <w:pPr>
              <w:tabs>
                <w:tab w:val="left" w:pos="252"/>
              </w:tabs>
              <w:spacing w:after="0" w:line="240" w:lineRule="auto"/>
              <w:ind w:firstLine="252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№</w:t>
            </w:r>
          </w:p>
          <w:p w:rsidR="00EE5F99" w:rsidRPr="00680E2D" w:rsidRDefault="00EE5F99" w:rsidP="00BA7A0C">
            <w:pPr>
              <w:tabs>
                <w:tab w:val="left" w:pos="252"/>
              </w:tabs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80E2D"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5040" w:type="dxa"/>
            <w:vMerge w:val="restart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3420" w:type="dxa"/>
            <w:gridSpan w:val="3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Предприятия</w:t>
            </w:r>
          </w:p>
        </w:tc>
      </w:tr>
      <w:tr w:rsidR="00EE5F99" w:rsidRPr="00680E2D" w:rsidTr="00BA7A0C">
        <w:tc>
          <w:tcPr>
            <w:tcW w:w="720" w:type="dxa"/>
            <w:vMerge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040" w:type="dxa"/>
            <w:vMerge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Б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В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Средняя сумма всего используемого капитала, из нее: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1000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Средняя сумма собственного капитала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500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Средняя сумма заемного капитала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500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Сумма прибыли (без учета расходов по уплате процентов за кредит)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200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Коэффициент рентабельности активов (без учета расходов по уплате процентов за кредит), %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20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Средний уровень процентов за кредит, %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11</w:t>
            </w: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Сумма процентов за кредит, уплачиваемая за и</w:t>
            </w:r>
            <w:r w:rsidRPr="00680E2D">
              <w:rPr>
                <w:rFonts w:ascii="Times New Roman" w:hAnsi="Times New Roman" w:cs="Times New Roman"/>
              </w:rPr>
              <w:t>с</w:t>
            </w:r>
            <w:r w:rsidRPr="00680E2D">
              <w:rPr>
                <w:rFonts w:ascii="Times New Roman" w:hAnsi="Times New Roman" w:cs="Times New Roman"/>
              </w:rPr>
              <w:t>пользование заемного капитала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Сумма прибыли с учетом расходов по уплате пр</w:t>
            </w:r>
            <w:r w:rsidRPr="00680E2D">
              <w:rPr>
                <w:rFonts w:ascii="Times New Roman" w:hAnsi="Times New Roman" w:cs="Times New Roman"/>
              </w:rPr>
              <w:t>о</w:t>
            </w:r>
            <w:r w:rsidRPr="00680E2D">
              <w:rPr>
                <w:rFonts w:ascii="Times New Roman" w:hAnsi="Times New Roman" w:cs="Times New Roman"/>
              </w:rPr>
              <w:t>центов за кредит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Ставка налога на прибыль, выраженная десяти</w:t>
            </w:r>
            <w:r w:rsidRPr="00680E2D">
              <w:rPr>
                <w:rFonts w:ascii="Times New Roman" w:hAnsi="Times New Roman" w:cs="Times New Roman"/>
              </w:rPr>
              <w:t>ч</w:t>
            </w:r>
            <w:r w:rsidRPr="00680E2D">
              <w:rPr>
                <w:rFonts w:ascii="Times New Roman" w:hAnsi="Times New Roman" w:cs="Times New Roman"/>
              </w:rPr>
              <w:t>ной дробью (согласно законодательству)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Сумма налога на прибыль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Сумма чистой прибыли, остающейся в распоряж</w:t>
            </w:r>
            <w:r w:rsidRPr="00680E2D">
              <w:rPr>
                <w:rFonts w:ascii="Times New Roman" w:hAnsi="Times New Roman" w:cs="Times New Roman"/>
              </w:rPr>
              <w:t>е</w:t>
            </w:r>
            <w:r w:rsidRPr="00680E2D">
              <w:rPr>
                <w:rFonts w:ascii="Times New Roman" w:hAnsi="Times New Roman" w:cs="Times New Roman"/>
              </w:rPr>
              <w:t xml:space="preserve">нии предприятия после уплаты налога 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Коэффициент рентабельности собственного кап</w:t>
            </w:r>
            <w:r w:rsidRPr="00680E2D">
              <w:rPr>
                <w:rFonts w:ascii="Times New Roman" w:hAnsi="Times New Roman" w:cs="Times New Roman"/>
              </w:rPr>
              <w:t>и</w:t>
            </w:r>
            <w:r w:rsidRPr="00680E2D">
              <w:rPr>
                <w:rFonts w:ascii="Times New Roman" w:hAnsi="Times New Roman" w:cs="Times New Roman"/>
              </w:rPr>
              <w:t>тала, %</w:t>
            </w:r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E5F99" w:rsidRPr="00680E2D" w:rsidTr="00BA7A0C">
        <w:tc>
          <w:tcPr>
            <w:tcW w:w="72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04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80E2D">
              <w:rPr>
                <w:rFonts w:ascii="Times New Roman" w:hAnsi="Times New Roman" w:cs="Times New Roman"/>
              </w:rPr>
              <w:t xml:space="preserve">Эффект </w:t>
            </w:r>
            <w:proofErr w:type="gramStart"/>
            <w:r w:rsidRPr="00680E2D">
              <w:rPr>
                <w:rFonts w:ascii="Times New Roman" w:hAnsi="Times New Roman" w:cs="Times New Roman"/>
              </w:rPr>
              <w:t>финансового</w:t>
            </w:r>
            <w:proofErr w:type="gramEnd"/>
            <w:r w:rsidRPr="00680E2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80E2D">
              <w:rPr>
                <w:rFonts w:ascii="Times New Roman" w:hAnsi="Times New Roman" w:cs="Times New Roman"/>
              </w:rPr>
              <w:t>левериджа</w:t>
            </w:r>
            <w:proofErr w:type="spellEnd"/>
          </w:p>
        </w:tc>
        <w:tc>
          <w:tcPr>
            <w:tcW w:w="128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55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</w:tcPr>
          <w:p w:rsidR="00EE5F99" w:rsidRPr="00680E2D" w:rsidRDefault="00EE5F99" w:rsidP="00BA7A0C">
            <w:pPr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E5F99" w:rsidRPr="00680E2D" w:rsidRDefault="00EE5F99" w:rsidP="00EE5F99">
      <w:pPr>
        <w:spacing w:after="0" w:line="240" w:lineRule="auto"/>
        <w:rPr>
          <w:rFonts w:ascii="Times New Roman" w:hAnsi="Times New Roman" w:cs="Times New Roman"/>
        </w:rPr>
      </w:pPr>
    </w:p>
    <w:p w:rsidR="00621BD0" w:rsidRDefault="00621BD0"/>
    <w:p w:rsidR="00EE5F99" w:rsidRDefault="00EE5F99"/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  <w:b/>
        </w:rPr>
      </w:pPr>
      <w:r w:rsidRPr="00680E2D">
        <w:rPr>
          <w:rFonts w:ascii="Times New Roman" w:hAnsi="Times New Roman" w:cs="Times New Roman"/>
          <w:b/>
        </w:rPr>
        <w:t xml:space="preserve">Задание к варианту 5                </w:t>
      </w:r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Эффект финансового рычага (</w:t>
      </w:r>
      <w:proofErr w:type="spellStart"/>
      <w:r w:rsidRPr="00680E2D">
        <w:rPr>
          <w:rFonts w:ascii="Times New Roman" w:hAnsi="Times New Roman" w:cs="Times New Roman"/>
        </w:rPr>
        <w:t>левериджа</w:t>
      </w:r>
      <w:proofErr w:type="spellEnd"/>
      <w:r w:rsidRPr="00680E2D">
        <w:rPr>
          <w:rFonts w:ascii="Times New Roman" w:hAnsi="Times New Roman" w:cs="Times New Roman"/>
        </w:rPr>
        <w:t xml:space="preserve">) показывает, на сколько процентов увеличивается рентабельность собственного капитала за счет привлечения заемных средств. Эффект финансового рычага возникает за счет разницы между рентабельностью активов и стоимостью заемных средств. </w:t>
      </w:r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 xml:space="preserve">Эффект </w:t>
      </w:r>
      <w:proofErr w:type="gramStart"/>
      <w:r w:rsidRPr="00680E2D">
        <w:rPr>
          <w:rFonts w:ascii="Times New Roman" w:hAnsi="Times New Roman" w:cs="Times New Roman"/>
        </w:rPr>
        <w:t>финансового</w:t>
      </w:r>
      <w:proofErr w:type="gramEnd"/>
      <w:r w:rsidRPr="00680E2D">
        <w:rPr>
          <w:rFonts w:ascii="Times New Roman" w:hAnsi="Times New Roman" w:cs="Times New Roman"/>
        </w:rPr>
        <w:t xml:space="preserve"> </w:t>
      </w:r>
      <w:proofErr w:type="spellStart"/>
      <w:r w:rsidRPr="00680E2D">
        <w:rPr>
          <w:rFonts w:ascii="Times New Roman" w:hAnsi="Times New Roman" w:cs="Times New Roman"/>
        </w:rPr>
        <w:t>левериджа</w:t>
      </w:r>
      <w:proofErr w:type="spellEnd"/>
      <w:r w:rsidRPr="00680E2D">
        <w:rPr>
          <w:rFonts w:ascii="Times New Roman" w:hAnsi="Times New Roman" w:cs="Times New Roman"/>
        </w:rPr>
        <w:t xml:space="preserve"> можно рассчитать по формуле:</w:t>
      </w:r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ЭФЛ=(1—</w:t>
      </w:r>
      <w:proofErr w:type="spellStart"/>
      <w:r w:rsidRPr="00680E2D">
        <w:rPr>
          <w:rFonts w:ascii="Times New Roman" w:hAnsi="Times New Roman" w:cs="Times New Roman"/>
        </w:rPr>
        <w:t>Снп</w:t>
      </w:r>
      <w:proofErr w:type="spellEnd"/>
      <w:r w:rsidRPr="00680E2D">
        <w:rPr>
          <w:rFonts w:ascii="Times New Roman" w:hAnsi="Times New Roman" w:cs="Times New Roman"/>
        </w:rPr>
        <w:t>) </w:t>
      </w:r>
      <w:proofErr w:type="spellStart"/>
      <w:r w:rsidRPr="00680E2D">
        <w:rPr>
          <w:rFonts w:ascii="Times New Roman" w:hAnsi="Times New Roman" w:cs="Times New Roman"/>
        </w:rPr>
        <w:t>x</w:t>
      </w:r>
      <w:proofErr w:type="spellEnd"/>
      <w:r w:rsidRPr="00680E2D">
        <w:rPr>
          <w:rFonts w:ascii="Times New Roman" w:hAnsi="Times New Roman" w:cs="Times New Roman"/>
        </w:rPr>
        <w:t> (</w:t>
      </w:r>
      <w:proofErr w:type="spellStart"/>
      <w:r w:rsidRPr="00680E2D">
        <w:rPr>
          <w:rFonts w:ascii="Times New Roman" w:hAnsi="Times New Roman" w:cs="Times New Roman"/>
        </w:rPr>
        <w:t>КВРа</w:t>
      </w:r>
      <w:proofErr w:type="spellEnd"/>
      <w:r w:rsidRPr="00680E2D">
        <w:rPr>
          <w:rFonts w:ascii="Times New Roman" w:hAnsi="Times New Roman" w:cs="Times New Roman"/>
        </w:rPr>
        <w:t>—ПК) </w:t>
      </w:r>
      <w:proofErr w:type="spellStart"/>
      <w:r w:rsidRPr="00680E2D">
        <w:rPr>
          <w:rFonts w:ascii="Times New Roman" w:hAnsi="Times New Roman" w:cs="Times New Roman"/>
        </w:rPr>
        <w:t>х</w:t>
      </w:r>
      <w:proofErr w:type="spellEnd"/>
      <w:r w:rsidRPr="00680E2D">
        <w:rPr>
          <w:rFonts w:ascii="Times New Roman" w:hAnsi="Times New Roman" w:cs="Times New Roman"/>
        </w:rPr>
        <w:t> ЗК/СК,            (15)</w:t>
      </w:r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proofErr w:type="gramStart"/>
      <w:r w:rsidRPr="00680E2D">
        <w:rPr>
          <w:rFonts w:ascii="Times New Roman" w:hAnsi="Times New Roman" w:cs="Times New Roman"/>
        </w:rPr>
        <w:t xml:space="preserve">где ЭФЛ — эффект финансового </w:t>
      </w:r>
      <w:proofErr w:type="spellStart"/>
      <w:r w:rsidRPr="00680E2D">
        <w:rPr>
          <w:rFonts w:ascii="Times New Roman" w:hAnsi="Times New Roman" w:cs="Times New Roman"/>
        </w:rPr>
        <w:t>левериджа</w:t>
      </w:r>
      <w:proofErr w:type="spellEnd"/>
      <w:r w:rsidRPr="00680E2D">
        <w:rPr>
          <w:rFonts w:ascii="Times New Roman" w:hAnsi="Times New Roman" w:cs="Times New Roman"/>
        </w:rPr>
        <w:t>, заключающийся в приросте коэффициента рентабельности собственного капитала, %;</w:t>
      </w:r>
      <w:proofErr w:type="gramEnd"/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Снп</w:t>
      </w:r>
      <w:proofErr w:type="spellEnd"/>
      <w:r w:rsidRPr="00680E2D">
        <w:rPr>
          <w:rFonts w:ascii="Times New Roman" w:hAnsi="Times New Roman" w:cs="Times New Roman"/>
        </w:rPr>
        <w:t xml:space="preserve"> — ставка налога на прибыль, выраженная десятичной дробью;</w:t>
      </w:r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proofErr w:type="spellStart"/>
      <w:r w:rsidRPr="00680E2D">
        <w:rPr>
          <w:rFonts w:ascii="Times New Roman" w:hAnsi="Times New Roman" w:cs="Times New Roman"/>
        </w:rPr>
        <w:t>КВРа</w:t>
      </w:r>
      <w:proofErr w:type="spellEnd"/>
      <w:r w:rsidRPr="00680E2D">
        <w:rPr>
          <w:rFonts w:ascii="Times New Roman" w:hAnsi="Times New Roman" w:cs="Times New Roman"/>
        </w:rPr>
        <w:t xml:space="preserve"> — коэффициент валовой рентабельности активов (отношение валовой прибыли к средней стоимости активов</w:t>
      </w:r>
      <w:proofErr w:type="gramStart"/>
      <w:r w:rsidRPr="00680E2D">
        <w:rPr>
          <w:rFonts w:ascii="Times New Roman" w:hAnsi="Times New Roman" w:cs="Times New Roman"/>
        </w:rPr>
        <w:t>), %;</w:t>
      </w:r>
      <w:proofErr w:type="gramEnd"/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ПК — средний размер процентов за кредит, уплачиваемых предприятием за использование заемного капитала</w:t>
      </w:r>
      <w:proofErr w:type="gramStart"/>
      <w:r w:rsidRPr="00680E2D">
        <w:rPr>
          <w:rFonts w:ascii="Times New Roman" w:hAnsi="Times New Roman" w:cs="Times New Roman"/>
        </w:rPr>
        <w:t>, %;</w:t>
      </w:r>
      <w:proofErr w:type="gramEnd"/>
    </w:p>
    <w:p w:rsidR="00EE5F99" w:rsidRPr="00680E2D" w:rsidRDefault="00EE5F99" w:rsidP="00EE5F99">
      <w:pPr>
        <w:tabs>
          <w:tab w:val="left" w:pos="720"/>
        </w:tabs>
        <w:spacing w:after="0" w:line="240" w:lineRule="auto"/>
        <w:ind w:left="-142" w:firstLine="851"/>
        <w:jc w:val="both"/>
        <w:rPr>
          <w:rFonts w:ascii="Times New Roman" w:hAnsi="Times New Roman" w:cs="Times New Roman"/>
        </w:rPr>
      </w:pPr>
      <w:r w:rsidRPr="00680E2D">
        <w:rPr>
          <w:rFonts w:ascii="Times New Roman" w:hAnsi="Times New Roman" w:cs="Times New Roman"/>
        </w:rPr>
        <w:t>ЗК — средняя сумма используемого предприятием заемного капитала;</w:t>
      </w:r>
    </w:p>
    <w:p w:rsidR="00EE5F99" w:rsidRDefault="00EE5F99" w:rsidP="00EE5F99">
      <w:r w:rsidRPr="00680E2D">
        <w:rPr>
          <w:rFonts w:ascii="Times New Roman" w:hAnsi="Times New Roman" w:cs="Times New Roman"/>
        </w:rPr>
        <w:t>СК — средняя сумма собственного капитала предприятия</w:t>
      </w:r>
    </w:p>
    <w:sectPr w:rsidR="00EE5F99" w:rsidSect="00621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5F99"/>
    <w:rsid w:val="00621BD0"/>
    <w:rsid w:val="00EE5F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rsid w:val="00EE5F99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Владимир-Рузалина Васильевы</dc:creator>
  <cp:keywords/>
  <dc:description/>
  <cp:lastModifiedBy>Владимир-Рузалина Васильевы</cp:lastModifiedBy>
  <cp:revision>2</cp:revision>
  <dcterms:created xsi:type="dcterms:W3CDTF">2015-04-19T11:45:00Z</dcterms:created>
  <dcterms:modified xsi:type="dcterms:W3CDTF">2015-04-19T11:46:00Z</dcterms:modified>
</cp:coreProperties>
</file>