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55" w:rsidRPr="00480655" w:rsidRDefault="00480655" w:rsidP="00480655">
      <w:pPr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Оригинальность от 70%!</w:t>
      </w:r>
    </w:p>
    <w:p w:rsidR="00480655" w:rsidRDefault="00480655" w:rsidP="00480655">
      <w:pPr>
        <w:suppressAutoHyphens w:val="0"/>
        <w:rPr>
          <w:b/>
          <w:bCs/>
          <w:sz w:val="28"/>
          <w:szCs w:val="28"/>
          <w:lang w:eastAsia="ru-RU"/>
        </w:rPr>
      </w:pPr>
    </w:p>
    <w:p w:rsidR="00480655" w:rsidRPr="008F35C5" w:rsidRDefault="00480655" w:rsidP="00480655">
      <w:pPr>
        <w:suppressAutoHyphens w:val="0"/>
        <w:rPr>
          <w:b/>
          <w:bCs/>
          <w:sz w:val="28"/>
          <w:szCs w:val="28"/>
          <w:lang w:eastAsia="ru-RU"/>
        </w:rPr>
      </w:pPr>
      <w:r w:rsidRPr="008F35C5">
        <w:rPr>
          <w:b/>
          <w:bCs/>
          <w:sz w:val="28"/>
          <w:szCs w:val="28"/>
          <w:lang w:eastAsia="ru-RU"/>
        </w:rPr>
        <w:t xml:space="preserve">4.3 Структура и содержание </w:t>
      </w:r>
      <w:bookmarkStart w:id="0" w:name="YANDEX_37"/>
      <w:bookmarkEnd w:id="0"/>
      <w:r w:rsidRPr="008F35C5">
        <w:rPr>
          <w:b/>
          <w:bCs/>
          <w:sz w:val="28"/>
          <w:szCs w:val="28"/>
          <w:lang w:eastAsia="ru-RU"/>
        </w:rPr>
        <w:fldChar w:fldCharType="begin"/>
      </w:r>
      <w:r w:rsidRPr="008F35C5">
        <w:rPr>
          <w:b/>
          <w:bCs/>
          <w:sz w:val="28"/>
          <w:szCs w:val="28"/>
          <w:lang w:eastAsia="ru-RU"/>
        </w:rPr>
        <w:instrText xml:space="preserve"> HYPERLINK 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\l "YANDEX_36" </w:instrText>
      </w:r>
      <w:r w:rsidRPr="008F35C5">
        <w:rPr>
          <w:b/>
          <w:bCs/>
          <w:sz w:val="28"/>
          <w:szCs w:val="28"/>
          <w:lang w:eastAsia="ru-RU"/>
        </w:rPr>
        <w:fldChar w:fldCharType="end"/>
      </w:r>
      <w:r w:rsidRPr="008F35C5">
        <w:rPr>
          <w:b/>
          <w:bCs/>
          <w:sz w:val="28"/>
          <w:szCs w:val="28"/>
          <w:lang w:eastAsia="ru-RU"/>
        </w:rPr>
        <w:t>курсовой</w:t>
      </w:r>
      <w:hyperlink r:id="rId5" w:anchor="YANDEX_38" w:history="1"/>
      <w:r w:rsidRPr="008F35C5">
        <w:rPr>
          <w:b/>
          <w:bCs/>
          <w:sz w:val="28"/>
          <w:szCs w:val="28"/>
          <w:lang w:eastAsia="ru-RU"/>
        </w:rPr>
        <w:t xml:space="preserve"> </w:t>
      </w:r>
      <w:bookmarkStart w:id="1" w:name="YANDEX_38"/>
      <w:bookmarkEnd w:id="1"/>
      <w:r w:rsidRPr="008F35C5">
        <w:rPr>
          <w:b/>
          <w:bCs/>
          <w:sz w:val="28"/>
          <w:szCs w:val="28"/>
          <w:lang w:eastAsia="ru-RU"/>
        </w:rPr>
        <w:fldChar w:fldCharType="begin"/>
      </w:r>
      <w:r w:rsidRPr="008F35C5">
        <w:rPr>
          <w:b/>
          <w:bCs/>
          <w:sz w:val="28"/>
          <w:szCs w:val="28"/>
          <w:lang w:eastAsia="ru-RU"/>
        </w:rPr>
        <w:instrText xml:space="preserve"> HYPERLINK 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\l "YANDEX_37" </w:instrText>
      </w:r>
      <w:r w:rsidRPr="008F35C5">
        <w:rPr>
          <w:b/>
          <w:bCs/>
          <w:sz w:val="28"/>
          <w:szCs w:val="28"/>
          <w:lang w:eastAsia="ru-RU"/>
        </w:rPr>
        <w:fldChar w:fldCharType="end"/>
      </w:r>
      <w:r w:rsidRPr="008F35C5">
        <w:rPr>
          <w:b/>
          <w:bCs/>
          <w:sz w:val="28"/>
          <w:szCs w:val="28"/>
          <w:lang w:eastAsia="ru-RU"/>
        </w:rPr>
        <w:t>работы</w:t>
      </w:r>
    </w:p>
    <w:p w:rsidR="00480655" w:rsidRPr="008F35C5" w:rsidRDefault="00480655" w:rsidP="004806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F35C5">
        <w:rPr>
          <w:sz w:val="28"/>
          <w:szCs w:val="28"/>
          <w:lang w:eastAsia="ru-RU"/>
        </w:rPr>
        <w:t xml:space="preserve">Структура </w:t>
      </w:r>
      <w:bookmarkStart w:id="2" w:name="YANDEX_39"/>
      <w:bookmarkEnd w:id="2"/>
      <w:r w:rsidRPr="008F35C5">
        <w:rPr>
          <w:sz w:val="28"/>
          <w:szCs w:val="28"/>
          <w:lang w:eastAsia="ru-RU"/>
        </w:rPr>
        <w:fldChar w:fldCharType="begin"/>
      </w:r>
      <w:r w:rsidRPr="008F35C5">
        <w:rPr>
          <w:sz w:val="28"/>
          <w:szCs w:val="28"/>
          <w:lang w:eastAsia="ru-RU"/>
        </w:rPr>
        <w:instrText xml:space="preserve"> HYPERLINK 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\l "YANDEX_38" </w:instrText>
      </w:r>
      <w:r w:rsidRPr="008F35C5">
        <w:rPr>
          <w:sz w:val="28"/>
          <w:szCs w:val="28"/>
          <w:lang w:eastAsia="ru-RU"/>
        </w:rPr>
        <w:fldChar w:fldCharType="end"/>
      </w:r>
      <w:r w:rsidRPr="008F35C5">
        <w:rPr>
          <w:sz w:val="28"/>
          <w:szCs w:val="28"/>
          <w:lang w:eastAsia="ru-RU"/>
        </w:rPr>
        <w:t>курсовой</w:t>
      </w:r>
      <w:hyperlink r:id="rId6" w:anchor="YANDEX_40" w:history="1"/>
      <w:r w:rsidRPr="008F35C5">
        <w:rPr>
          <w:sz w:val="28"/>
          <w:szCs w:val="28"/>
          <w:lang w:eastAsia="ru-RU"/>
        </w:rPr>
        <w:t xml:space="preserve"> </w:t>
      </w:r>
      <w:bookmarkStart w:id="3" w:name="YANDEX_40"/>
      <w:bookmarkEnd w:id="3"/>
      <w:r w:rsidRPr="008F35C5">
        <w:rPr>
          <w:sz w:val="28"/>
          <w:szCs w:val="28"/>
          <w:lang w:eastAsia="ru-RU"/>
        </w:rPr>
        <w:fldChar w:fldCharType="begin"/>
      </w:r>
      <w:r w:rsidRPr="008F35C5">
        <w:rPr>
          <w:sz w:val="28"/>
          <w:szCs w:val="28"/>
          <w:lang w:eastAsia="ru-RU"/>
        </w:rPr>
        <w:instrText xml:space="preserve"> HYPERLINK 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\l "YANDEX_39" </w:instrText>
      </w:r>
      <w:r w:rsidRPr="008F35C5">
        <w:rPr>
          <w:sz w:val="28"/>
          <w:szCs w:val="28"/>
          <w:lang w:eastAsia="ru-RU"/>
        </w:rPr>
        <w:fldChar w:fldCharType="end"/>
      </w:r>
      <w:r w:rsidRPr="008F35C5">
        <w:rPr>
          <w:sz w:val="28"/>
          <w:szCs w:val="28"/>
          <w:lang w:eastAsia="ru-RU"/>
        </w:rPr>
        <w:t>работы</w:t>
      </w:r>
      <w:hyperlink r:id="rId7" w:anchor="YANDEX_41" w:history="1"/>
      <w:r w:rsidRPr="008F35C5">
        <w:rPr>
          <w:sz w:val="28"/>
          <w:szCs w:val="28"/>
          <w:lang w:eastAsia="ru-RU"/>
        </w:rPr>
        <w:t xml:space="preserve"> должна способствовать раскрытию избранной темы и ее составных элементов. Как правило, курсовая работа имеет </w:t>
      </w:r>
      <w:r w:rsidRPr="008F35C5">
        <w:rPr>
          <w:sz w:val="28"/>
          <w:szCs w:val="28"/>
        </w:rPr>
        <w:t>следующую структуру: ти</w:t>
      </w:r>
      <w:r w:rsidRPr="008F35C5">
        <w:rPr>
          <w:sz w:val="28"/>
          <w:szCs w:val="28"/>
        </w:rPr>
        <w:softHyphen/>
        <w:t>тульный лист, содержание, введение, изложение основного содержания темы, за</w:t>
      </w:r>
      <w:r w:rsidRPr="008F35C5">
        <w:rPr>
          <w:sz w:val="28"/>
          <w:szCs w:val="28"/>
        </w:rPr>
        <w:softHyphen/>
        <w:t>ключение, список использованной литературы, приложения (при необходимости</w:t>
      </w:r>
      <w:proofErr w:type="gramStart"/>
      <w:r w:rsidRPr="008F35C5">
        <w:rPr>
          <w:sz w:val="28"/>
          <w:szCs w:val="28"/>
        </w:rPr>
        <w:t>).</w:t>
      </w:r>
      <w:r w:rsidRPr="008F35C5">
        <w:rPr>
          <w:sz w:val="28"/>
          <w:szCs w:val="28"/>
          <w:lang w:eastAsia="ru-RU"/>
        </w:rPr>
        <w:t>.</w:t>
      </w:r>
      <w:proofErr w:type="gramEnd"/>
      <w:r w:rsidRPr="008F35C5">
        <w:rPr>
          <w:sz w:val="28"/>
          <w:szCs w:val="28"/>
          <w:lang w:eastAsia="ru-RU"/>
        </w:rPr>
        <w:t xml:space="preserve"> </w:t>
      </w:r>
    </w:p>
    <w:p w:rsidR="00480655" w:rsidRPr="008F35C5" w:rsidRDefault="00480655" w:rsidP="004806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F35C5">
        <w:rPr>
          <w:sz w:val="28"/>
          <w:szCs w:val="28"/>
          <w:lang w:eastAsia="ru-RU"/>
        </w:rPr>
        <w:t xml:space="preserve">Во </w:t>
      </w:r>
      <w:r w:rsidRPr="008F35C5">
        <w:rPr>
          <w:i/>
          <w:iCs/>
          <w:sz w:val="28"/>
          <w:szCs w:val="28"/>
          <w:lang w:eastAsia="ru-RU"/>
        </w:rPr>
        <w:t>введении</w:t>
      </w:r>
      <w:r w:rsidRPr="008F35C5">
        <w:rPr>
          <w:sz w:val="28"/>
          <w:szCs w:val="28"/>
          <w:lang w:eastAsia="ru-RU"/>
        </w:rPr>
        <w:t xml:space="preserve"> раскрывается актуальность темы для экономики страны, формулируются цели и задачи </w:t>
      </w:r>
      <w:bookmarkStart w:id="4" w:name="YANDEX_43"/>
      <w:bookmarkEnd w:id="4"/>
      <w:r w:rsidRPr="008F35C5">
        <w:rPr>
          <w:sz w:val="28"/>
          <w:szCs w:val="28"/>
          <w:lang w:eastAsia="ru-RU"/>
        </w:rPr>
        <w:fldChar w:fldCharType="begin"/>
      </w:r>
      <w:r w:rsidRPr="008F35C5">
        <w:rPr>
          <w:sz w:val="28"/>
          <w:szCs w:val="28"/>
          <w:lang w:eastAsia="ru-RU"/>
        </w:rPr>
        <w:instrText xml:space="preserve"> HYPERLINK 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\l "YANDEX_42" </w:instrText>
      </w:r>
      <w:r w:rsidRPr="008F35C5">
        <w:rPr>
          <w:sz w:val="28"/>
          <w:szCs w:val="28"/>
          <w:lang w:eastAsia="ru-RU"/>
        </w:rPr>
        <w:fldChar w:fldCharType="end"/>
      </w:r>
      <w:r w:rsidRPr="008F35C5">
        <w:rPr>
          <w:sz w:val="28"/>
          <w:szCs w:val="28"/>
          <w:lang w:eastAsia="ru-RU"/>
        </w:rPr>
        <w:t>работы</w:t>
      </w:r>
      <w:hyperlink r:id="rId8" w:anchor="YANDEX_44" w:history="1"/>
      <w:r w:rsidRPr="008F35C5">
        <w:rPr>
          <w:sz w:val="28"/>
          <w:szCs w:val="28"/>
          <w:lang w:eastAsia="ru-RU"/>
        </w:rPr>
        <w:t>, определяются предмет, объект и методы исследования.</w:t>
      </w:r>
    </w:p>
    <w:p w:rsidR="00480655" w:rsidRPr="008F35C5" w:rsidRDefault="00480655" w:rsidP="004806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F35C5">
        <w:rPr>
          <w:sz w:val="28"/>
          <w:szCs w:val="28"/>
          <w:lang w:eastAsia="ru-RU"/>
        </w:rPr>
        <w:t xml:space="preserve">Теоретическая часть </w:t>
      </w:r>
      <w:bookmarkStart w:id="5" w:name="YANDEX_44"/>
      <w:bookmarkEnd w:id="5"/>
      <w:r w:rsidRPr="008F35C5">
        <w:rPr>
          <w:sz w:val="28"/>
          <w:szCs w:val="28"/>
          <w:lang w:eastAsia="ru-RU"/>
        </w:rPr>
        <w:fldChar w:fldCharType="begin"/>
      </w:r>
      <w:r w:rsidRPr="008F35C5">
        <w:rPr>
          <w:sz w:val="28"/>
          <w:szCs w:val="28"/>
          <w:lang w:eastAsia="ru-RU"/>
        </w:rPr>
        <w:instrText xml:space="preserve"> HYPERLINK 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\l "YANDEX_43" </w:instrText>
      </w:r>
      <w:r w:rsidRPr="008F35C5">
        <w:rPr>
          <w:sz w:val="28"/>
          <w:szCs w:val="28"/>
          <w:lang w:eastAsia="ru-RU"/>
        </w:rPr>
        <w:fldChar w:fldCharType="end"/>
      </w:r>
      <w:r w:rsidRPr="008F35C5">
        <w:rPr>
          <w:sz w:val="28"/>
          <w:szCs w:val="28"/>
          <w:lang w:eastAsia="ru-RU"/>
        </w:rPr>
        <w:t>работы</w:t>
      </w:r>
      <w:hyperlink r:id="rId9" w:anchor="YANDEX_45" w:history="1"/>
      <w:r w:rsidRPr="008F35C5">
        <w:rPr>
          <w:sz w:val="28"/>
          <w:szCs w:val="28"/>
          <w:lang w:eastAsia="ru-RU"/>
        </w:rPr>
        <w:t xml:space="preserve"> выполняется на основе изучения литературных источников, нормативно-справочной документации, данных статистической отчетности, содержит характеристику теоретических и </w:t>
      </w:r>
      <w:bookmarkStart w:id="6" w:name="YANDEX_45"/>
      <w:bookmarkEnd w:id="6"/>
      <w:r w:rsidRPr="008F35C5">
        <w:rPr>
          <w:sz w:val="28"/>
          <w:szCs w:val="28"/>
          <w:lang w:eastAsia="ru-RU"/>
        </w:rPr>
        <w:fldChar w:fldCharType="begin"/>
      </w:r>
      <w:r w:rsidRPr="008F35C5">
        <w:rPr>
          <w:sz w:val="28"/>
          <w:szCs w:val="28"/>
          <w:lang w:eastAsia="ru-RU"/>
        </w:rPr>
        <w:instrText xml:space="preserve"> HYPERLINK 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\l "YANDEX_44" </w:instrText>
      </w:r>
      <w:r w:rsidRPr="008F35C5">
        <w:rPr>
          <w:sz w:val="28"/>
          <w:szCs w:val="28"/>
          <w:lang w:eastAsia="ru-RU"/>
        </w:rPr>
        <w:fldChar w:fldCharType="end"/>
      </w:r>
      <w:r w:rsidRPr="008F35C5">
        <w:rPr>
          <w:sz w:val="28"/>
          <w:szCs w:val="28"/>
          <w:lang w:eastAsia="ru-RU"/>
        </w:rPr>
        <w:t>методических</w:t>
      </w:r>
      <w:hyperlink r:id="rId10" w:anchor="YANDEX_46" w:history="1"/>
      <w:r w:rsidRPr="008F35C5">
        <w:rPr>
          <w:sz w:val="28"/>
          <w:szCs w:val="28"/>
          <w:lang w:eastAsia="ru-RU"/>
        </w:rPr>
        <w:t xml:space="preserve"> вопросов, анализ точек зрения в экономической и управленческой литературе, обзор и систематизацию отдельных мнений и положений авторов.</w:t>
      </w:r>
    </w:p>
    <w:p w:rsidR="00480655" w:rsidRPr="008F35C5" w:rsidRDefault="00480655" w:rsidP="004806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F35C5">
        <w:rPr>
          <w:sz w:val="28"/>
          <w:szCs w:val="28"/>
          <w:lang w:eastAsia="ru-RU"/>
        </w:rPr>
        <w:t xml:space="preserve">В </w:t>
      </w:r>
      <w:r w:rsidRPr="008F35C5">
        <w:rPr>
          <w:i/>
          <w:iCs/>
          <w:sz w:val="28"/>
          <w:szCs w:val="28"/>
          <w:lang w:eastAsia="ru-RU"/>
        </w:rPr>
        <w:t>практической</w:t>
      </w:r>
      <w:r w:rsidRPr="008F35C5">
        <w:rPr>
          <w:sz w:val="28"/>
          <w:szCs w:val="28"/>
          <w:lang w:eastAsia="ru-RU"/>
        </w:rPr>
        <w:t xml:space="preserve"> части </w:t>
      </w:r>
      <w:bookmarkStart w:id="7" w:name="YANDEX_46"/>
      <w:bookmarkEnd w:id="7"/>
      <w:r w:rsidRPr="008F35C5">
        <w:rPr>
          <w:sz w:val="28"/>
          <w:szCs w:val="28"/>
          <w:lang w:eastAsia="ru-RU"/>
        </w:rPr>
        <w:fldChar w:fldCharType="begin"/>
      </w:r>
      <w:r w:rsidRPr="008F35C5">
        <w:rPr>
          <w:sz w:val="28"/>
          <w:szCs w:val="28"/>
          <w:lang w:eastAsia="ru-RU"/>
        </w:rPr>
        <w:instrText xml:space="preserve"> HYPERLINK 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\l "YANDEX_45" </w:instrText>
      </w:r>
      <w:r w:rsidRPr="008F35C5">
        <w:rPr>
          <w:sz w:val="28"/>
          <w:szCs w:val="28"/>
          <w:lang w:eastAsia="ru-RU"/>
        </w:rPr>
        <w:fldChar w:fldCharType="end"/>
      </w:r>
      <w:r w:rsidRPr="008F35C5">
        <w:rPr>
          <w:sz w:val="28"/>
          <w:szCs w:val="28"/>
          <w:lang w:eastAsia="ru-RU"/>
        </w:rPr>
        <w:t>курсовой</w:t>
      </w:r>
      <w:hyperlink r:id="rId11" w:anchor="YANDEX_47" w:history="1"/>
      <w:r w:rsidRPr="008F35C5">
        <w:rPr>
          <w:sz w:val="28"/>
          <w:szCs w:val="28"/>
          <w:lang w:eastAsia="ru-RU"/>
        </w:rPr>
        <w:t xml:space="preserve"> </w:t>
      </w:r>
      <w:bookmarkStart w:id="8" w:name="YANDEX_47"/>
      <w:bookmarkEnd w:id="8"/>
      <w:r w:rsidRPr="008F35C5">
        <w:rPr>
          <w:sz w:val="28"/>
          <w:szCs w:val="28"/>
          <w:lang w:eastAsia="ru-RU"/>
        </w:rPr>
        <w:fldChar w:fldCharType="begin"/>
      </w:r>
      <w:r w:rsidRPr="008F35C5">
        <w:rPr>
          <w:sz w:val="28"/>
          <w:szCs w:val="28"/>
          <w:lang w:eastAsia="ru-RU"/>
        </w:rPr>
        <w:instrText xml:space="preserve"> HYPERLINK 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\l "YANDEX_46" </w:instrText>
      </w:r>
      <w:r w:rsidRPr="008F35C5">
        <w:rPr>
          <w:sz w:val="28"/>
          <w:szCs w:val="28"/>
          <w:lang w:eastAsia="ru-RU"/>
        </w:rPr>
        <w:fldChar w:fldCharType="end"/>
      </w:r>
      <w:r w:rsidRPr="008F35C5">
        <w:rPr>
          <w:sz w:val="28"/>
          <w:szCs w:val="28"/>
          <w:lang w:eastAsia="ru-RU"/>
        </w:rPr>
        <w:t>работы</w:t>
      </w:r>
      <w:hyperlink r:id="rId12" w:anchor="YANDEX_48" w:history="1"/>
      <w:r w:rsidRPr="008F35C5">
        <w:rPr>
          <w:sz w:val="28"/>
          <w:szCs w:val="28"/>
          <w:lang w:eastAsia="ru-RU"/>
        </w:rPr>
        <w:t xml:space="preserve"> исследуются прикладные аспекты проблемы. Основой практической части может быть изучение фактических материалов, практических примеров и т. д.</w:t>
      </w:r>
    </w:p>
    <w:p w:rsidR="00480655" w:rsidRPr="008F35C5" w:rsidRDefault="00480655" w:rsidP="004806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F35C5">
        <w:rPr>
          <w:sz w:val="28"/>
          <w:szCs w:val="28"/>
          <w:lang w:eastAsia="ru-RU"/>
        </w:rPr>
        <w:t xml:space="preserve">В </w:t>
      </w:r>
      <w:r w:rsidRPr="008F35C5">
        <w:rPr>
          <w:i/>
          <w:iCs/>
          <w:sz w:val="28"/>
          <w:szCs w:val="28"/>
          <w:lang w:eastAsia="ru-RU"/>
        </w:rPr>
        <w:t>заключении</w:t>
      </w:r>
      <w:r w:rsidRPr="008F35C5">
        <w:rPr>
          <w:sz w:val="28"/>
          <w:szCs w:val="28"/>
          <w:lang w:eastAsia="ru-RU"/>
        </w:rPr>
        <w:t xml:space="preserve"> подводится итог проведенного исследования, делаются основные выводы, даются характеристика и оценка реального состояния проблемы (в результате анализа конкретного примера), отмечаются те стороны проблемы, которые требуют для своего решения дальнейших углубленных исследований.</w:t>
      </w:r>
    </w:p>
    <w:p w:rsidR="00480655" w:rsidRPr="008F35C5" w:rsidRDefault="00480655" w:rsidP="004806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F35C5">
        <w:rPr>
          <w:i/>
          <w:iCs/>
          <w:sz w:val="28"/>
          <w:szCs w:val="28"/>
          <w:lang w:eastAsia="ru-RU"/>
        </w:rPr>
        <w:t xml:space="preserve">Структура работы </w:t>
      </w:r>
      <w:r w:rsidRPr="008F35C5">
        <w:rPr>
          <w:sz w:val="28"/>
          <w:szCs w:val="28"/>
          <w:lang w:eastAsia="ru-RU"/>
        </w:rPr>
        <w:t>должна отражать логику исследования - это опреде</w:t>
      </w:r>
      <w:r w:rsidRPr="008F35C5">
        <w:rPr>
          <w:sz w:val="28"/>
          <w:szCs w:val="28"/>
          <w:lang w:eastAsia="ru-RU"/>
        </w:rPr>
        <w:softHyphen/>
        <w:t>ленная последовательность выполнения работы («Введение», три главы, «Заключе</w:t>
      </w:r>
      <w:r w:rsidRPr="008F35C5">
        <w:rPr>
          <w:sz w:val="28"/>
          <w:szCs w:val="28"/>
          <w:lang w:eastAsia="ru-RU"/>
        </w:rPr>
        <w:softHyphen/>
        <w:t>ние», «Библиографический список», «Приложения»). Во введении студент должен в краткой форме охарактеризовать основное содержание пунктов работы.</w:t>
      </w:r>
    </w:p>
    <w:p w:rsidR="00480655" w:rsidRPr="008F35C5" w:rsidRDefault="00480655" w:rsidP="004806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F35C5">
        <w:rPr>
          <w:sz w:val="28"/>
          <w:szCs w:val="28"/>
          <w:lang w:eastAsia="ru-RU"/>
        </w:rPr>
        <w:t>Первая глава курсовой работы носит теоретический (методологический) характер. Названия параграфов раскрывают и конкретизируют содержание главы, но не повторяют ее названия. В первой главе раскрывается сущность эконо</w:t>
      </w:r>
      <w:r w:rsidRPr="008F35C5">
        <w:rPr>
          <w:sz w:val="28"/>
          <w:szCs w:val="28"/>
          <w:lang w:eastAsia="ru-RU"/>
        </w:rPr>
        <w:softHyphen/>
        <w:t>мических процессов и явлений во взаимосвязи и развитии. Она обязательно должна включать обзор и анализ отечественной и зарубежной экономической литературы по исследуемой теме. При изложении спорных вопросов следует приводить раз</w:t>
      </w:r>
      <w:r w:rsidRPr="008F35C5">
        <w:rPr>
          <w:sz w:val="28"/>
          <w:szCs w:val="28"/>
          <w:lang w:eastAsia="ru-RU"/>
        </w:rPr>
        <w:softHyphen/>
        <w:t>личные научные и практические точки зрения и собственную точку зрения сту</w:t>
      </w:r>
      <w:r w:rsidRPr="008F35C5">
        <w:rPr>
          <w:sz w:val="28"/>
          <w:szCs w:val="28"/>
          <w:lang w:eastAsia="ru-RU"/>
        </w:rPr>
        <w:softHyphen/>
        <w:t>дента. При наличии различных подходов к решению проблемы в работах отдель</w:t>
      </w:r>
      <w:r w:rsidRPr="008F35C5">
        <w:rPr>
          <w:sz w:val="28"/>
          <w:szCs w:val="28"/>
          <w:lang w:eastAsia="ru-RU"/>
        </w:rPr>
        <w:softHyphen/>
        <w:t>ных авторов желательно дать их критическую оценку, обосновать свое мнение по спорному вопросу (или согласиться с одной из имеющихся точек зрения), выдви</w:t>
      </w:r>
      <w:r w:rsidRPr="008F35C5">
        <w:rPr>
          <w:sz w:val="28"/>
          <w:szCs w:val="28"/>
          <w:lang w:eastAsia="ru-RU"/>
        </w:rPr>
        <w:softHyphen/>
        <w:t xml:space="preserve">гая при этом общеизвестные и собственные аргументы. </w:t>
      </w:r>
    </w:p>
    <w:p w:rsidR="00480655" w:rsidRPr="008F35C5" w:rsidRDefault="00480655" w:rsidP="004806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F35C5">
        <w:rPr>
          <w:sz w:val="28"/>
          <w:szCs w:val="28"/>
          <w:lang w:eastAsia="ru-RU"/>
        </w:rPr>
        <w:t>Во второй главе дается характеристика объекта анализа, выявляются тен</w:t>
      </w:r>
      <w:r w:rsidRPr="008F35C5">
        <w:rPr>
          <w:sz w:val="28"/>
          <w:szCs w:val="28"/>
          <w:lang w:eastAsia="ru-RU"/>
        </w:rPr>
        <w:softHyphen/>
        <w:t xml:space="preserve">денции в развитии изучаемых процессов на современном этапе развития. </w:t>
      </w:r>
    </w:p>
    <w:p w:rsidR="00480655" w:rsidRPr="008F35C5" w:rsidRDefault="00480655" w:rsidP="004806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F35C5">
        <w:rPr>
          <w:sz w:val="28"/>
          <w:szCs w:val="28"/>
          <w:lang w:eastAsia="ru-RU"/>
        </w:rPr>
        <w:lastRenderedPageBreak/>
        <w:t>В третьей главе на основе проведенного исследования литературных ис</w:t>
      </w:r>
      <w:r w:rsidRPr="008F35C5">
        <w:rPr>
          <w:sz w:val="28"/>
          <w:szCs w:val="28"/>
          <w:lang w:eastAsia="ru-RU"/>
        </w:rPr>
        <w:softHyphen/>
        <w:t>точников и практических материалов излагаются собственные выводы, разрабо</w:t>
      </w:r>
      <w:r w:rsidRPr="008F35C5">
        <w:rPr>
          <w:sz w:val="28"/>
          <w:szCs w:val="28"/>
          <w:lang w:eastAsia="ru-RU"/>
        </w:rPr>
        <w:softHyphen/>
        <w:t xml:space="preserve">танные предложения и рекомендации по решению поставленных в работе задач. </w:t>
      </w:r>
    </w:p>
    <w:p w:rsidR="00480655" w:rsidRPr="008F35C5" w:rsidRDefault="00480655" w:rsidP="004806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F35C5">
        <w:rPr>
          <w:sz w:val="28"/>
          <w:szCs w:val="28"/>
          <w:lang w:eastAsia="ru-RU"/>
        </w:rPr>
        <w:t>Все выводы и предлагаемые решения должны подкрепляться конкретными примерами и расчетами, данными статистической и бухгалтерской отчетности, со</w:t>
      </w:r>
      <w:r w:rsidRPr="008F35C5">
        <w:rPr>
          <w:sz w:val="28"/>
          <w:szCs w:val="28"/>
          <w:lang w:eastAsia="ru-RU"/>
        </w:rPr>
        <w:softHyphen/>
        <w:t>провождаться аналитическими таблицами, графиками, диаграммами.</w:t>
      </w:r>
    </w:p>
    <w:p w:rsidR="00480655" w:rsidRPr="008F35C5" w:rsidRDefault="00480655" w:rsidP="004806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F35C5">
        <w:rPr>
          <w:sz w:val="28"/>
          <w:szCs w:val="28"/>
          <w:lang w:eastAsia="ru-RU"/>
        </w:rPr>
        <w:t>Каждая глава курсовой работы делится на два-четыре параграфа.</w:t>
      </w:r>
    </w:p>
    <w:p w:rsidR="00480655" w:rsidRPr="008F35C5" w:rsidRDefault="00480655" w:rsidP="004806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F35C5">
        <w:rPr>
          <w:sz w:val="28"/>
          <w:szCs w:val="28"/>
          <w:lang w:eastAsia="ru-RU"/>
        </w:rPr>
        <w:t>В конце каждой главы рекомендуется делать основные выводы и предло</w:t>
      </w:r>
      <w:r w:rsidRPr="008F35C5">
        <w:rPr>
          <w:sz w:val="28"/>
          <w:szCs w:val="28"/>
          <w:lang w:eastAsia="ru-RU"/>
        </w:rPr>
        <w:softHyphen/>
        <w:t>жения.</w:t>
      </w:r>
    </w:p>
    <w:p w:rsidR="00480655" w:rsidRPr="008F35C5" w:rsidRDefault="00480655" w:rsidP="004806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F35C5">
        <w:rPr>
          <w:sz w:val="28"/>
          <w:szCs w:val="28"/>
          <w:lang w:eastAsia="ru-RU"/>
        </w:rPr>
        <w:t>«Заключение» отражает краткое изложение основных этапов исследования и содержит формулировки важнейших теоретических и практических выводов, ав</w:t>
      </w:r>
      <w:r w:rsidRPr="008F35C5">
        <w:rPr>
          <w:sz w:val="28"/>
          <w:szCs w:val="28"/>
          <w:lang w:eastAsia="ru-RU"/>
        </w:rPr>
        <w:softHyphen/>
        <w:t>торских разработок и предложений студента, позволяющих решить ту или иную поставленную задачу.</w:t>
      </w:r>
    </w:p>
    <w:p w:rsidR="00480655" w:rsidRPr="008F35C5" w:rsidRDefault="00480655" w:rsidP="00480655">
      <w:pPr>
        <w:shd w:val="clear" w:color="auto" w:fill="FFFFFF"/>
        <w:suppressAutoHyphens w:val="0"/>
        <w:rPr>
          <w:bCs/>
          <w:color w:val="000000"/>
          <w:spacing w:val="2"/>
          <w:sz w:val="28"/>
          <w:szCs w:val="28"/>
          <w:lang w:eastAsia="ru-RU"/>
        </w:rPr>
      </w:pPr>
    </w:p>
    <w:p w:rsidR="00480655" w:rsidRPr="008F35C5" w:rsidRDefault="00480655" w:rsidP="00480655">
      <w:pPr>
        <w:shd w:val="clear" w:color="auto" w:fill="FFFFFF"/>
        <w:suppressAutoHyphens w:val="0"/>
        <w:jc w:val="both"/>
        <w:rPr>
          <w:b/>
          <w:bCs/>
          <w:color w:val="000000"/>
          <w:spacing w:val="2"/>
          <w:sz w:val="28"/>
          <w:szCs w:val="28"/>
          <w:lang w:eastAsia="ru-RU"/>
        </w:rPr>
      </w:pPr>
      <w:r w:rsidRPr="008F35C5">
        <w:rPr>
          <w:b/>
          <w:bCs/>
          <w:color w:val="000000"/>
          <w:spacing w:val="2"/>
          <w:sz w:val="28"/>
          <w:szCs w:val="28"/>
          <w:lang w:eastAsia="ru-RU"/>
        </w:rPr>
        <w:t>4.4 Требования к оформлению курсовой работы</w:t>
      </w:r>
    </w:p>
    <w:p w:rsidR="00480655" w:rsidRPr="008F35C5" w:rsidRDefault="00480655" w:rsidP="00480655">
      <w:pPr>
        <w:shd w:val="clear" w:color="auto" w:fill="FFFFFF"/>
        <w:suppressAutoHyphens w:val="0"/>
        <w:ind w:firstLine="709"/>
        <w:jc w:val="both"/>
        <w:rPr>
          <w:bCs/>
          <w:color w:val="000000"/>
          <w:spacing w:val="2"/>
          <w:sz w:val="28"/>
          <w:szCs w:val="28"/>
          <w:lang w:eastAsia="ru-RU"/>
        </w:rPr>
      </w:pPr>
      <w:r w:rsidRPr="008F35C5">
        <w:rPr>
          <w:bCs/>
          <w:color w:val="000000"/>
          <w:spacing w:val="2"/>
          <w:sz w:val="28"/>
          <w:szCs w:val="28"/>
          <w:lang w:eastAsia="ru-RU"/>
        </w:rPr>
        <w:t>Объем курсовой работы должен составлять 30-40 страниц машинописного текста.</w:t>
      </w:r>
    </w:p>
    <w:p w:rsidR="00480655" w:rsidRPr="008F35C5" w:rsidRDefault="00480655" w:rsidP="00480655">
      <w:pPr>
        <w:shd w:val="clear" w:color="auto" w:fill="FFFFFF"/>
        <w:suppressAutoHyphens w:val="0"/>
        <w:ind w:firstLine="709"/>
        <w:jc w:val="both"/>
        <w:rPr>
          <w:bCs/>
          <w:color w:val="000000"/>
          <w:spacing w:val="2"/>
          <w:sz w:val="28"/>
          <w:szCs w:val="28"/>
          <w:lang w:eastAsia="ru-RU"/>
        </w:rPr>
      </w:pPr>
      <w:r w:rsidRPr="008F35C5">
        <w:rPr>
          <w:bCs/>
          <w:color w:val="000000"/>
          <w:spacing w:val="2"/>
          <w:sz w:val="28"/>
          <w:szCs w:val="28"/>
          <w:lang w:eastAsia="ru-RU"/>
        </w:rPr>
        <w:t>Шрифт</w:t>
      </w:r>
      <w:r w:rsidRPr="008F35C5">
        <w:rPr>
          <w:bCs/>
          <w:color w:val="000000"/>
          <w:spacing w:val="2"/>
          <w:sz w:val="28"/>
          <w:szCs w:val="28"/>
          <w:lang w:val="en-US" w:eastAsia="ru-RU"/>
        </w:rPr>
        <w:t xml:space="preserve"> Times New Roman, 14 </w:t>
      </w:r>
      <w:proofErr w:type="spellStart"/>
      <w:r w:rsidRPr="008F35C5">
        <w:rPr>
          <w:bCs/>
          <w:color w:val="000000"/>
          <w:spacing w:val="2"/>
          <w:sz w:val="28"/>
          <w:szCs w:val="28"/>
          <w:lang w:eastAsia="ru-RU"/>
        </w:rPr>
        <w:t>пт</w:t>
      </w:r>
      <w:proofErr w:type="spellEnd"/>
      <w:r w:rsidRPr="008F35C5">
        <w:rPr>
          <w:bCs/>
          <w:color w:val="000000"/>
          <w:spacing w:val="2"/>
          <w:sz w:val="28"/>
          <w:szCs w:val="28"/>
          <w:lang w:val="en-US" w:eastAsia="ru-RU"/>
        </w:rPr>
        <w:t xml:space="preserve">, </w:t>
      </w:r>
      <w:r w:rsidRPr="008F35C5">
        <w:rPr>
          <w:bCs/>
          <w:color w:val="000000"/>
          <w:spacing w:val="2"/>
          <w:sz w:val="28"/>
          <w:szCs w:val="28"/>
          <w:lang w:eastAsia="ru-RU"/>
        </w:rPr>
        <w:t>интервал</w:t>
      </w:r>
      <w:r w:rsidRPr="008F35C5">
        <w:rPr>
          <w:bCs/>
          <w:color w:val="000000"/>
          <w:spacing w:val="2"/>
          <w:sz w:val="28"/>
          <w:szCs w:val="28"/>
          <w:lang w:val="en-US" w:eastAsia="ru-RU"/>
        </w:rPr>
        <w:t xml:space="preserve"> - 1,5. </w:t>
      </w:r>
      <w:r w:rsidRPr="008F35C5">
        <w:rPr>
          <w:bCs/>
          <w:color w:val="000000"/>
          <w:spacing w:val="2"/>
          <w:sz w:val="28"/>
          <w:szCs w:val="28"/>
          <w:lang w:eastAsia="ru-RU"/>
        </w:rPr>
        <w:t>Поля: сверху и снизу - 2 см, слева - 3 см, справа - 1,5 см. Текст пишется с одной стороны листа. Страницы должны быть пронумерованы и сброшюрованы. Все страницы работы нумеруются только арабскими цифрами. Номера страниц проставляются в правом нижнем углу.</w:t>
      </w:r>
    </w:p>
    <w:p w:rsidR="00480655" w:rsidRPr="008F35C5" w:rsidRDefault="00480655" w:rsidP="00480655">
      <w:pPr>
        <w:shd w:val="clear" w:color="auto" w:fill="FFFFFF"/>
        <w:suppressAutoHyphens w:val="0"/>
        <w:ind w:firstLine="709"/>
        <w:jc w:val="both"/>
        <w:rPr>
          <w:bCs/>
          <w:color w:val="000000"/>
          <w:spacing w:val="2"/>
          <w:sz w:val="28"/>
          <w:szCs w:val="28"/>
          <w:lang w:eastAsia="ru-RU"/>
        </w:rPr>
      </w:pPr>
      <w:r w:rsidRPr="008F35C5">
        <w:rPr>
          <w:bCs/>
          <w:color w:val="000000"/>
          <w:spacing w:val="2"/>
          <w:sz w:val="28"/>
          <w:szCs w:val="28"/>
          <w:lang w:eastAsia="ru-RU"/>
        </w:rPr>
        <w:t>Титульный лист не нумеруется. Каждый раздел работы начинается с новой страницы.</w:t>
      </w:r>
    </w:p>
    <w:p w:rsidR="00480655" w:rsidRDefault="00480655" w:rsidP="00480655">
      <w:pPr>
        <w:pStyle w:val="Style26"/>
        <w:widowControl/>
        <w:spacing w:line="341" w:lineRule="exact"/>
        <w:ind w:firstLine="538"/>
        <w:rPr>
          <w:rStyle w:val="FontStyle59"/>
        </w:rPr>
      </w:pPr>
      <w:r>
        <w:rPr>
          <w:rStyle w:val="FontStyle59"/>
        </w:rPr>
        <w:t xml:space="preserve">На каждой цитируемый или упоминаемый в работе источник делается ссылка, которой присваивается номер. Допускается построчная или сквозная нумерация сносок. </w:t>
      </w:r>
    </w:p>
    <w:p w:rsidR="00480655" w:rsidRDefault="00480655" w:rsidP="00480655">
      <w:pPr>
        <w:pStyle w:val="Style26"/>
        <w:widowControl/>
        <w:spacing w:line="341" w:lineRule="exact"/>
        <w:ind w:firstLine="547"/>
        <w:rPr>
          <w:rStyle w:val="FontStyle59"/>
        </w:rPr>
      </w:pPr>
      <w:r>
        <w:rPr>
          <w:rStyle w:val="FontStyle59"/>
        </w:rPr>
        <w:t>Каждая приводимая цифра в курсовой работе должна иметь свой «адрес» -указание источника. В противном случае она считается недостоверной.</w:t>
      </w:r>
    </w:p>
    <w:p w:rsidR="00480655" w:rsidRDefault="00480655" w:rsidP="00480655">
      <w:pPr>
        <w:pStyle w:val="Style26"/>
        <w:widowControl/>
        <w:spacing w:line="341" w:lineRule="exact"/>
        <w:ind w:firstLine="533"/>
        <w:rPr>
          <w:rStyle w:val="FontStyle59"/>
        </w:rPr>
      </w:pPr>
      <w:r>
        <w:rPr>
          <w:rStyle w:val="FontStyle59"/>
        </w:rPr>
        <w:t>При использовании данных и материалов из Интернета необходима ссылка и полный адрес соответствующего Интернет-ресурса.</w:t>
      </w:r>
    </w:p>
    <w:p w:rsidR="00480655" w:rsidRPr="008F35C5" w:rsidRDefault="00480655" w:rsidP="00480655">
      <w:pPr>
        <w:shd w:val="clear" w:color="auto" w:fill="FFFFFF"/>
        <w:suppressAutoHyphens w:val="0"/>
        <w:ind w:firstLine="709"/>
        <w:jc w:val="both"/>
        <w:rPr>
          <w:bCs/>
          <w:color w:val="000000"/>
          <w:spacing w:val="2"/>
          <w:sz w:val="28"/>
          <w:szCs w:val="28"/>
          <w:lang w:eastAsia="ru-RU"/>
        </w:rPr>
      </w:pPr>
      <w:r w:rsidRPr="008F35C5">
        <w:rPr>
          <w:bCs/>
          <w:color w:val="000000"/>
          <w:spacing w:val="2"/>
          <w:sz w:val="28"/>
          <w:szCs w:val="28"/>
          <w:lang w:eastAsia="ru-RU"/>
        </w:rPr>
        <w:t>Таблицы следует нумеровать арабскими цифрами. Нумерация может быть 2-х видов: 1) сквозная; 2) нумерация таблиц в пределах гла</w:t>
      </w:r>
      <w:r w:rsidRPr="008F35C5">
        <w:rPr>
          <w:bCs/>
          <w:color w:val="000000"/>
          <w:spacing w:val="2"/>
          <w:sz w:val="28"/>
          <w:szCs w:val="28"/>
          <w:lang w:eastAsia="ru-RU"/>
        </w:rPr>
        <w:softHyphen/>
        <w:t>вы. В последнем случае номер таблицы состоит из номера главы и порядкового но</w:t>
      </w:r>
      <w:r w:rsidRPr="008F35C5">
        <w:rPr>
          <w:bCs/>
          <w:color w:val="000000"/>
          <w:spacing w:val="2"/>
          <w:sz w:val="28"/>
          <w:szCs w:val="28"/>
          <w:lang w:eastAsia="ru-RU"/>
        </w:rPr>
        <w:softHyphen/>
        <w:t>мера таблицы, разделенных точкой. Слово «таблица» с номером помещается в пра</w:t>
      </w:r>
      <w:r w:rsidRPr="008F35C5">
        <w:rPr>
          <w:bCs/>
          <w:color w:val="000000"/>
          <w:spacing w:val="2"/>
          <w:sz w:val="28"/>
          <w:szCs w:val="28"/>
          <w:lang w:eastAsia="ru-RU"/>
        </w:rPr>
        <w:softHyphen/>
        <w:t xml:space="preserve">вый край. Название таблицы следует помещать над таблицей слева без абзацного отступа </w:t>
      </w:r>
      <w:r>
        <w:rPr>
          <w:bCs/>
          <w:color w:val="000000"/>
          <w:spacing w:val="2"/>
          <w:sz w:val="28"/>
          <w:szCs w:val="28"/>
          <w:lang w:eastAsia="ru-RU"/>
        </w:rPr>
        <w:t xml:space="preserve">в </w:t>
      </w:r>
      <w:r w:rsidRPr="008F35C5">
        <w:rPr>
          <w:bCs/>
          <w:color w:val="000000"/>
          <w:spacing w:val="2"/>
          <w:sz w:val="28"/>
          <w:szCs w:val="28"/>
          <w:lang w:eastAsia="ru-RU"/>
        </w:rPr>
        <w:t>одну строку. Если таблица заимствована из других источников, необходи</w:t>
      </w:r>
      <w:r w:rsidRPr="008F35C5">
        <w:rPr>
          <w:bCs/>
          <w:color w:val="000000"/>
          <w:spacing w:val="2"/>
          <w:sz w:val="28"/>
          <w:szCs w:val="28"/>
          <w:lang w:eastAsia="ru-RU"/>
        </w:rPr>
        <w:softHyphen/>
        <w:t>мо указать ссылку на источник информации.</w:t>
      </w:r>
    </w:p>
    <w:p w:rsidR="00480655" w:rsidRDefault="00480655" w:rsidP="00480655">
      <w:pPr>
        <w:shd w:val="clear" w:color="auto" w:fill="FFFFFF"/>
        <w:suppressAutoHyphens w:val="0"/>
        <w:ind w:firstLine="709"/>
        <w:jc w:val="both"/>
        <w:rPr>
          <w:bCs/>
          <w:color w:val="000000"/>
          <w:spacing w:val="2"/>
          <w:sz w:val="28"/>
          <w:szCs w:val="28"/>
          <w:lang w:eastAsia="ru-RU"/>
        </w:rPr>
      </w:pPr>
      <w:r w:rsidRPr="008F35C5">
        <w:rPr>
          <w:bCs/>
          <w:color w:val="000000"/>
          <w:spacing w:val="2"/>
          <w:sz w:val="28"/>
          <w:szCs w:val="28"/>
          <w:lang w:eastAsia="ru-RU"/>
        </w:rPr>
        <w:t>Все рисунки, схемы, графики, приводимые в работе, должны иметь нумера</w:t>
      </w:r>
      <w:r w:rsidRPr="008F35C5">
        <w:rPr>
          <w:bCs/>
          <w:color w:val="000000"/>
          <w:spacing w:val="2"/>
          <w:sz w:val="28"/>
          <w:szCs w:val="28"/>
          <w:lang w:eastAsia="ru-RU"/>
        </w:rPr>
        <w:softHyphen/>
        <w:t>цию. Нумерация ведется сплошная, арабскими цифрами. Нумерация и название по</w:t>
      </w:r>
      <w:r w:rsidRPr="008F35C5">
        <w:rPr>
          <w:bCs/>
          <w:color w:val="000000"/>
          <w:spacing w:val="2"/>
          <w:sz w:val="28"/>
          <w:szCs w:val="28"/>
          <w:lang w:eastAsia="ru-RU"/>
        </w:rPr>
        <w:softHyphen/>
        <w:t xml:space="preserve">мещаются под рисунком, схемой, графиком. Каждый рисунок, </w:t>
      </w:r>
      <w:r w:rsidRPr="008F35C5">
        <w:rPr>
          <w:bCs/>
          <w:color w:val="000000"/>
          <w:spacing w:val="2"/>
          <w:sz w:val="28"/>
          <w:szCs w:val="28"/>
          <w:lang w:eastAsia="ru-RU"/>
        </w:rPr>
        <w:lastRenderedPageBreak/>
        <w:t>схема, график, если он заимствован из другого источника, должен иметь ссылку на источник информации.</w:t>
      </w:r>
    </w:p>
    <w:p w:rsidR="00480655" w:rsidRDefault="00480655" w:rsidP="00480655">
      <w:pPr>
        <w:shd w:val="clear" w:color="auto" w:fill="FFFFFF"/>
        <w:suppressAutoHyphens w:val="0"/>
        <w:ind w:firstLine="709"/>
        <w:jc w:val="both"/>
        <w:rPr>
          <w:bCs/>
          <w:color w:val="000000"/>
          <w:spacing w:val="2"/>
          <w:sz w:val="28"/>
          <w:szCs w:val="28"/>
          <w:lang w:eastAsia="ru-RU"/>
        </w:rPr>
      </w:pPr>
    </w:p>
    <w:p w:rsidR="00480655" w:rsidRDefault="00480655" w:rsidP="004806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80655" w:rsidRPr="00CE4B40" w:rsidRDefault="00480655" w:rsidP="004806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CE4B40">
        <w:rPr>
          <w:b/>
          <w:bCs/>
          <w:sz w:val="28"/>
          <w:szCs w:val="28"/>
          <w:lang w:eastAsia="ru-RU"/>
        </w:rPr>
        <w:t>Тем</w:t>
      </w:r>
      <w:r>
        <w:rPr>
          <w:b/>
          <w:bCs/>
          <w:sz w:val="28"/>
          <w:szCs w:val="28"/>
          <w:lang w:eastAsia="ru-RU"/>
        </w:rPr>
        <w:t>ы</w:t>
      </w:r>
      <w:r w:rsidRPr="00CE4B40">
        <w:rPr>
          <w:b/>
          <w:bCs/>
          <w:sz w:val="28"/>
          <w:szCs w:val="28"/>
          <w:lang w:eastAsia="ru-RU"/>
        </w:rPr>
        <w:t xml:space="preserve"> курсовых работ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Интеллектуальная собственность: отличительные особенности и проблемы реализации.</w:t>
      </w:r>
    </w:p>
    <w:p w:rsidR="00480655" w:rsidRPr="00480655" w:rsidRDefault="00480655" w:rsidP="0048065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D9D9D9" w:themeColor="background1" w:themeShade="D9"/>
          <w:sz w:val="28"/>
          <w:szCs w:val="28"/>
          <w:lang w:eastAsia="ru-RU"/>
        </w:rPr>
      </w:pPr>
      <w:r w:rsidRPr="00480655">
        <w:rPr>
          <w:color w:val="D9D9D9" w:themeColor="background1" w:themeShade="D9"/>
          <w:sz w:val="28"/>
          <w:szCs w:val="28"/>
          <w:lang w:eastAsia="ru-RU"/>
        </w:rPr>
        <w:t>Экономический человек прошлого и настоящего.</w:t>
      </w:r>
    </w:p>
    <w:p w:rsidR="00480655" w:rsidRPr="00480655" w:rsidRDefault="00480655" w:rsidP="00480655">
      <w:pPr>
        <w:numPr>
          <w:ilvl w:val="0"/>
          <w:numId w:val="1"/>
        </w:numPr>
        <w:suppressAutoHyphens w:val="0"/>
        <w:jc w:val="both"/>
        <w:rPr>
          <w:color w:val="D9D9D9" w:themeColor="background1" w:themeShade="D9"/>
          <w:sz w:val="28"/>
          <w:szCs w:val="28"/>
          <w:lang w:eastAsia="ru-RU"/>
        </w:rPr>
      </w:pPr>
      <w:r w:rsidRPr="00480655">
        <w:rPr>
          <w:color w:val="D9D9D9" w:themeColor="background1" w:themeShade="D9"/>
          <w:sz w:val="28"/>
          <w:szCs w:val="28"/>
          <w:lang w:eastAsia="ru-RU"/>
        </w:rPr>
        <w:t>Электронные деньги: сущность, виды и формы использования.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Роль золота в развитии хозяйства: прошлое и настоящее.</w:t>
      </w:r>
    </w:p>
    <w:p w:rsidR="00480655" w:rsidRPr="00480655" w:rsidRDefault="00480655" w:rsidP="00480655">
      <w:pPr>
        <w:numPr>
          <w:ilvl w:val="0"/>
          <w:numId w:val="1"/>
        </w:numPr>
        <w:suppressAutoHyphens w:val="0"/>
        <w:jc w:val="both"/>
        <w:rPr>
          <w:color w:val="D9D9D9" w:themeColor="background1" w:themeShade="D9"/>
          <w:sz w:val="28"/>
          <w:szCs w:val="28"/>
          <w:lang w:eastAsia="ru-RU"/>
        </w:rPr>
      </w:pPr>
      <w:r w:rsidRPr="00480655">
        <w:rPr>
          <w:color w:val="D9D9D9" w:themeColor="background1" w:themeShade="D9"/>
          <w:sz w:val="28"/>
          <w:szCs w:val="28"/>
          <w:lang w:eastAsia="ru-RU"/>
        </w:rPr>
        <w:t>Интернет, его место в рыночном хозяйстве и значение в его развитии.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Вклад российской экономической мысли в развитие экономической теории.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Рыночная трансформация российской экономики: итоги, уроки, перспективы.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Развитие конкуренции в российской экономике и эффективность антимонопольной политики в России.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color w:val="000000"/>
          <w:sz w:val="28"/>
          <w:szCs w:val="28"/>
          <w:lang w:eastAsia="ru-RU"/>
        </w:rPr>
        <w:t xml:space="preserve">Роль естественной монополии в экономике </w:t>
      </w:r>
      <w:r w:rsidRPr="00CE4B40">
        <w:rPr>
          <w:sz w:val="28"/>
          <w:szCs w:val="28"/>
          <w:lang w:eastAsia="ru-RU"/>
        </w:rPr>
        <w:t>России.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CE4B40">
        <w:rPr>
          <w:sz w:val="28"/>
          <w:szCs w:val="28"/>
          <w:lang w:eastAsia="ru-RU"/>
        </w:rPr>
        <w:t>Пострановое</w:t>
      </w:r>
      <w:proofErr w:type="spellEnd"/>
      <w:r w:rsidRPr="00CE4B40">
        <w:rPr>
          <w:sz w:val="28"/>
          <w:szCs w:val="28"/>
          <w:lang w:eastAsia="ru-RU"/>
        </w:rPr>
        <w:t xml:space="preserve"> разнообразие в развитие форм и методов предпринимательства: сущность и причины.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Информационное общество и изменения в структуре и организации фирмы.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Российский малый       бизнес: эволюция, особенности, перспективы развития и проблемы государственной поддержки.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Современное состояние экономической конъюнктуры российского рынка и условия развития фирм.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Зарубежный опыт предпринимательства и возможности его применения в условиях современной России.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Государственные холдинги как механизм управления предприятиями государственного сектора.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Роль иностранного капитала в экономике России.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Заработная плата: формы и системы, возможность использования зарубежных систем в условиях России.</w:t>
      </w:r>
    </w:p>
    <w:p w:rsidR="00480655" w:rsidRPr="000F4A92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0F4A92">
        <w:rPr>
          <w:sz w:val="28"/>
          <w:szCs w:val="28"/>
          <w:lang w:eastAsia="ru-RU"/>
        </w:rPr>
        <w:t>Потребление населения в России: проблемы и пути их разрешения.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 xml:space="preserve">Роль информации и рекламы в потребительском поведении населения. 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Глобализация торговли и продовольственная безопасность.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Эффективность ипотечного кредитования.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Рынок земли в России: причины появления, особенности, проблемы, тенденции развития.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Государственное регулирование региональной экономики и проблемы развития депрессивных регионов в РФ.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Теоретические подходы к регулированию российской экономики в условиях кризиса.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Структурные сдвиги в российской экономике переходного периода.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lastRenderedPageBreak/>
        <w:t>Теневой сектор экономики: условия его существования и влияние на показатели и структуру национальной экономики.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Инвестиционный кризис в российской экономике: причины возникновения, механизмы развития и экономические последствия.</w:t>
      </w:r>
    </w:p>
    <w:p w:rsidR="00480655" w:rsidRPr="00480655" w:rsidRDefault="00480655" w:rsidP="00480655">
      <w:pPr>
        <w:numPr>
          <w:ilvl w:val="0"/>
          <w:numId w:val="1"/>
        </w:numPr>
        <w:suppressAutoHyphens w:val="0"/>
        <w:jc w:val="both"/>
        <w:rPr>
          <w:color w:val="D9D9D9" w:themeColor="background1" w:themeShade="D9"/>
          <w:sz w:val="28"/>
          <w:szCs w:val="28"/>
          <w:lang w:eastAsia="ru-RU"/>
        </w:rPr>
      </w:pPr>
      <w:r w:rsidRPr="00480655">
        <w:rPr>
          <w:color w:val="D9D9D9" w:themeColor="background1" w:themeShade="D9"/>
          <w:sz w:val="28"/>
          <w:szCs w:val="28"/>
          <w:lang w:eastAsia="ru-RU"/>
        </w:rPr>
        <w:t>Иностранные инвестиции в экономику России: необходимость, формы, эффективность, проблемы.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 xml:space="preserve">Привлекательность Санкт-Петербурга для иностранных инвесторов. 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Инвестиционный климат регионов России.</w:t>
      </w:r>
    </w:p>
    <w:p w:rsidR="00480655" w:rsidRPr="000F4A92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0F4A92">
        <w:rPr>
          <w:sz w:val="28"/>
          <w:szCs w:val="28"/>
          <w:lang w:eastAsia="ru-RU"/>
        </w:rPr>
        <w:t xml:space="preserve">Социально-экономическое развитие России и </w:t>
      </w:r>
      <w:proofErr w:type="gramStart"/>
      <w:r w:rsidRPr="000F4A92">
        <w:rPr>
          <w:sz w:val="28"/>
          <w:szCs w:val="28"/>
          <w:lang w:eastAsia="ru-RU"/>
        </w:rPr>
        <w:t>индекс  развития</w:t>
      </w:r>
      <w:proofErr w:type="gramEnd"/>
      <w:r w:rsidRPr="000F4A92">
        <w:rPr>
          <w:sz w:val="28"/>
          <w:szCs w:val="28"/>
          <w:lang w:eastAsia="ru-RU"/>
        </w:rPr>
        <w:t xml:space="preserve">  человеческого  потенциала. 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 xml:space="preserve">Теория длинных волн </w:t>
      </w:r>
      <w:proofErr w:type="spellStart"/>
      <w:r w:rsidRPr="00CE4B40">
        <w:rPr>
          <w:sz w:val="28"/>
          <w:szCs w:val="28"/>
          <w:lang w:eastAsia="ru-RU"/>
        </w:rPr>
        <w:t>Н.Д.Кондратьева</w:t>
      </w:r>
      <w:proofErr w:type="spellEnd"/>
      <w:r w:rsidRPr="00CE4B40">
        <w:rPr>
          <w:sz w:val="28"/>
          <w:szCs w:val="28"/>
          <w:lang w:eastAsia="ru-RU"/>
        </w:rPr>
        <w:t>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Теория человеческого капитала и образовательный потенциал России.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Миграционные процессы в России: плюсы и минусы, социально-экономические последствия.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3анятость и безработица в России.</w:t>
      </w:r>
    </w:p>
    <w:p w:rsidR="00480655" w:rsidRPr="00480655" w:rsidRDefault="00480655" w:rsidP="00480655">
      <w:pPr>
        <w:numPr>
          <w:ilvl w:val="0"/>
          <w:numId w:val="1"/>
        </w:numPr>
        <w:suppressAutoHyphens w:val="0"/>
        <w:jc w:val="both"/>
        <w:rPr>
          <w:color w:val="D9D9D9" w:themeColor="background1" w:themeShade="D9"/>
          <w:sz w:val="28"/>
          <w:szCs w:val="28"/>
          <w:lang w:eastAsia="ru-RU"/>
        </w:rPr>
      </w:pPr>
      <w:r w:rsidRPr="00480655">
        <w:rPr>
          <w:color w:val="D9D9D9" w:themeColor="background1" w:themeShade="D9"/>
          <w:sz w:val="28"/>
          <w:szCs w:val="28"/>
          <w:lang w:eastAsia="ru-RU"/>
        </w:rPr>
        <w:t>Проблемы занятости молодежи в России и пути их разрешения.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Демографические проблемы России, пути их разрешения и влияние на развитие экономики.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Финансово-кредитные институты и их роль в формировании экономических систем.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Кредитная система в России: состояние, проблемы, пути разрешения.</w:t>
      </w:r>
    </w:p>
    <w:p w:rsidR="00480655" w:rsidRPr="00480655" w:rsidRDefault="00480655" w:rsidP="00480655">
      <w:pPr>
        <w:numPr>
          <w:ilvl w:val="0"/>
          <w:numId w:val="1"/>
        </w:numPr>
        <w:suppressAutoHyphens w:val="0"/>
        <w:jc w:val="both"/>
        <w:rPr>
          <w:color w:val="D9D9D9" w:themeColor="background1" w:themeShade="D9"/>
          <w:sz w:val="28"/>
          <w:szCs w:val="28"/>
          <w:lang w:eastAsia="ru-RU"/>
        </w:rPr>
      </w:pPr>
      <w:r w:rsidRPr="00480655">
        <w:rPr>
          <w:color w:val="D9D9D9" w:themeColor="background1" w:themeShade="D9"/>
          <w:sz w:val="28"/>
          <w:szCs w:val="28"/>
          <w:lang w:eastAsia="ru-RU"/>
        </w:rPr>
        <w:t>Тенденции развития современной банковской системы.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Рынок пластиковых карт: сущность, структура, специфика в России.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Предпосылки и последствия инфляционных процессов в России.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Внешние и внутренние источники финансирования экономики: мировой опыт и российская действительность.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Фискальная политика и ее роль в государственном регулировании экономики.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 xml:space="preserve">Проблемы налогообложения в РФ и пути их решения. </w:t>
      </w:r>
    </w:p>
    <w:p w:rsidR="00480655" w:rsidRPr="00480655" w:rsidRDefault="00480655" w:rsidP="00480655">
      <w:pPr>
        <w:numPr>
          <w:ilvl w:val="0"/>
          <w:numId w:val="1"/>
        </w:numPr>
        <w:suppressAutoHyphens w:val="0"/>
        <w:jc w:val="both"/>
        <w:rPr>
          <w:color w:val="D9D9D9" w:themeColor="background1" w:themeShade="D9"/>
          <w:sz w:val="28"/>
          <w:szCs w:val="28"/>
          <w:lang w:eastAsia="ru-RU"/>
        </w:rPr>
      </w:pPr>
      <w:r w:rsidRPr="00480655">
        <w:rPr>
          <w:color w:val="D9D9D9" w:themeColor="background1" w:themeShade="D9"/>
          <w:sz w:val="28"/>
          <w:szCs w:val="28"/>
          <w:lang w:eastAsia="ru-RU"/>
        </w:rPr>
        <w:t>Госбюджет России: структура, состояние, проблемы формирования и использования.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Индикативное планирование в современных условиях: опыт и проблемы применения.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Формы и методы государственного регулирования российской экономики. Экономическая политика России на современном этапе.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Концепция социально-ориентированного рынка и опыт ее применения в различных странах.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 xml:space="preserve">Социально-экономические последствия дифференциации доходов в России. </w:t>
      </w:r>
    </w:p>
    <w:p w:rsidR="00480655" w:rsidRPr="000F4A92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 xml:space="preserve"> </w:t>
      </w:r>
      <w:r w:rsidRPr="000F4A92">
        <w:rPr>
          <w:sz w:val="28"/>
          <w:szCs w:val="28"/>
          <w:lang w:eastAsia="ru-RU"/>
        </w:rPr>
        <w:t xml:space="preserve">Социальная защита населения: необходимость и формы. 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 xml:space="preserve"> Международное   разделение   труда   и   международная   торговля   в   условиях глобализации.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Международные инвестиции.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Интеграционная и дезинтеграционная тенденции в мировой экономике.</w:t>
      </w:r>
    </w:p>
    <w:p w:rsidR="00480655" w:rsidRPr="00CE4B40" w:rsidRDefault="00480655" w:rsidP="00480655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E4B40">
        <w:rPr>
          <w:color w:val="000000"/>
          <w:sz w:val="28"/>
          <w:szCs w:val="28"/>
          <w:lang w:eastAsia="ru-RU"/>
        </w:rPr>
        <w:lastRenderedPageBreak/>
        <w:t>Национальная экономика России в контексте экономической глобализации.</w:t>
      </w:r>
    </w:p>
    <w:p w:rsidR="00480655" w:rsidRPr="00CE4B40" w:rsidRDefault="00480655" w:rsidP="00480655">
      <w:pPr>
        <w:numPr>
          <w:ilvl w:val="0"/>
          <w:numId w:val="1"/>
        </w:numPr>
        <w:contextualSpacing/>
        <w:rPr>
          <w:sz w:val="28"/>
          <w:szCs w:val="28"/>
          <w:lang w:eastAsia="ru-RU"/>
        </w:rPr>
      </w:pPr>
      <w:r w:rsidRPr="00CE4B40">
        <w:rPr>
          <w:sz w:val="28"/>
          <w:szCs w:val="28"/>
          <w:lang w:eastAsia="ru-RU"/>
        </w:rPr>
        <w:t>Деятельность международных экономических и финансовых организаций и их влияние на российскую экономику.</w:t>
      </w:r>
    </w:p>
    <w:p w:rsidR="00480655" w:rsidRDefault="00480655" w:rsidP="00480655">
      <w:pPr>
        <w:shd w:val="clear" w:color="auto" w:fill="FFFFFF"/>
        <w:suppressAutoHyphens w:val="0"/>
        <w:ind w:firstLine="709"/>
        <w:jc w:val="both"/>
        <w:rPr>
          <w:bCs/>
          <w:color w:val="000000"/>
          <w:spacing w:val="2"/>
          <w:sz w:val="28"/>
          <w:szCs w:val="28"/>
          <w:lang w:eastAsia="ru-RU"/>
        </w:rPr>
      </w:pPr>
    </w:p>
    <w:p w:rsidR="007A5FEE" w:rsidRDefault="007A5FEE" w:rsidP="007A5FEE">
      <w:pPr>
        <w:pStyle w:val="a3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6.</w:t>
      </w:r>
      <w:r w:rsidRPr="00D223E3">
        <w:rPr>
          <w:b/>
          <w:color w:val="000000"/>
          <w:sz w:val="30"/>
          <w:szCs w:val="30"/>
        </w:rPr>
        <w:t>СПИСОК ОСНОВНОЙ И ДОПОЛНИТЕЛЬНОЙ ЛИТЕРАТУРЫ</w:t>
      </w:r>
    </w:p>
    <w:p w:rsidR="007A5FEE" w:rsidRDefault="007A5FEE" w:rsidP="007A5FEE">
      <w:pPr>
        <w:jc w:val="center"/>
        <w:rPr>
          <w:b/>
          <w:sz w:val="30"/>
          <w:szCs w:val="30"/>
        </w:rPr>
      </w:pPr>
    </w:p>
    <w:p w:rsidR="007A5FEE" w:rsidRPr="00A44AC5" w:rsidRDefault="007A5FEE" w:rsidP="007A5FEE">
      <w:pPr>
        <w:suppressAutoHyphens w:val="0"/>
        <w:autoSpaceDE w:val="0"/>
        <w:autoSpaceDN w:val="0"/>
        <w:adjustRightInd w:val="0"/>
        <w:spacing w:before="110"/>
        <w:rPr>
          <w:b/>
          <w:bCs/>
          <w:i/>
          <w:iCs/>
          <w:sz w:val="28"/>
          <w:szCs w:val="28"/>
          <w:lang w:eastAsia="ru-RU"/>
        </w:rPr>
      </w:pPr>
      <w:r w:rsidRPr="00A44AC5">
        <w:rPr>
          <w:b/>
          <w:bCs/>
          <w:i/>
          <w:iCs/>
          <w:sz w:val="28"/>
          <w:szCs w:val="28"/>
          <w:lang w:eastAsia="ru-RU"/>
        </w:rPr>
        <w:t>а) основная литература</w:t>
      </w:r>
    </w:p>
    <w:p w:rsidR="007A5FEE" w:rsidRPr="00A44AC5" w:rsidRDefault="007A5FEE" w:rsidP="007A5FEE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44AC5">
        <w:rPr>
          <w:sz w:val="28"/>
          <w:szCs w:val="28"/>
          <w:lang w:eastAsia="ru-RU"/>
        </w:rPr>
        <w:t xml:space="preserve">Попов А.И. Экономическая теория: Учебник для вузов. 4-е издание. - </w:t>
      </w:r>
      <w:proofErr w:type="gramStart"/>
      <w:r w:rsidRPr="00A44AC5">
        <w:rPr>
          <w:sz w:val="28"/>
          <w:szCs w:val="28"/>
          <w:lang w:eastAsia="ru-RU"/>
        </w:rPr>
        <w:t>СПб.:</w:t>
      </w:r>
      <w:proofErr w:type="gramEnd"/>
      <w:r w:rsidRPr="00A44AC5">
        <w:rPr>
          <w:sz w:val="28"/>
          <w:szCs w:val="28"/>
          <w:lang w:eastAsia="ru-RU"/>
        </w:rPr>
        <w:t xml:space="preserve"> Питер, 2009. - 544 с.</w:t>
      </w:r>
    </w:p>
    <w:p w:rsidR="007A5FEE" w:rsidRPr="00A44AC5" w:rsidRDefault="007A5FEE" w:rsidP="007A5FEE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44AC5">
        <w:rPr>
          <w:sz w:val="28"/>
          <w:szCs w:val="28"/>
          <w:lang w:eastAsia="ru-RU"/>
        </w:rPr>
        <w:t xml:space="preserve">Экономическая теория / Под ред. А.И. Добрынина, Л.С. Тарасевича. - </w:t>
      </w:r>
      <w:proofErr w:type="gramStart"/>
      <w:r w:rsidRPr="00A44AC5">
        <w:rPr>
          <w:sz w:val="28"/>
          <w:szCs w:val="28"/>
          <w:lang w:eastAsia="ru-RU"/>
        </w:rPr>
        <w:t>СПб.:</w:t>
      </w:r>
      <w:proofErr w:type="gramEnd"/>
      <w:r w:rsidRPr="00A44AC5">
        <w:rPr>
          <w:sz w:val="28"/>
          <w:szCs w:val="28"/>
          <w:lang w:eastAsia="ru-RU"/>
        </w:rPr>
        <w:t xml:space="preserve"> Питер, 2011. - 544 с.</w:t>
      </w:r>
    </w:p>
    <w:p w:rsidR="007A5FEE" w:rsidRPr="00A44AC5" w:rsidRDefault="007A5FEE" w:rsidP="007A5FEE">
      <w:pPr>
        <w:suppressAutoHyphens w:val="0"/>
        <w:autoSpaceDE w:val="0"/>
        <w:autoSpaceDN w:val="0"/>
        <w:adjustRightInd w:val="0"/>
        <w:spacing w:before="125"/>
        <w:rPr>
          <w:b/>
          <w:bCs/>
          <w:i/>
          <w:iCs/>
          <w:sz w:val="28"/>
          <w:szCs w:val="28"/>
          <w:lang w:eastAsia="ru-RU"/>
        </w:rPr>
      </w:pPr>
      <w:r w:rsidRPr="00A44AC5">
        <w:rPr>
          <w:b/>
          <w:bCs/>
          <w:i/>
          <w:iCs/>
          <w:sz w:val="28"/>
          <w:szCs w:val="28"/>
          <w:lang w:eastAsia="ru-RU"/>
        </w:rPr>
        <w:t>б) дополнительная литература</w:t>
      </w:r>
    </w:p>
    <w:p w:rsidR="007A5FEE" w:rsidRPr="00A44AC5" w:rsidRDefault="007A5FEE" w:rsidP="007A5FEE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44AC5">
        <w:rPr>
          <w:sz w:val="28"/>
          <w:szCs w:val="28"/>
          <w:lang w:eastAsia="ru-RU"/>
        </w:rPr>
        <w:t xml:space="preserve">Белоусова Л.А., Кирилюк Ж.С. Альтернативные подходы к трансформации хозяйственных систем: Учебное пособие. - </w:t>
      </w:r>
      <w:proofErr w:type="gramStart"/>
      <w:r w:rsidRPr="00A44AC5">
        <w:rPr>
          <w:sz w:val="28"/>
          <w:szCs w:val="28"/>
          <w:lang w:eastAsia="ru-RU"/>
        </w:rPr>
        <w:t>СПб.:</w:t>
      </w:r>
      <w:proofErr w:type="gramEnd"/>
      <w:r w:rsidRPr="00A44AC5">
        <w:rPr>
          <w:sz w:val="28"/>
          <w:szCs w:val="28"/>
          <w:lang w:eastAsia="ru-RU"/>
        </w:rPr>
        <w:t xml:space="preserve"> Изд-во </w:t>
      </w:r>
      <w:proofErr w:type="spellStart"/>
      <w:r w:rsidRPr="00A44AC5">
        <w:rPr>
          <w:sz w:val="28"/>
          <w:szCs w:val="28"/>
          <w:lang w:eastAsia="ru-RU"/>
        </w:rPr>
        <w:t>СПбГУЭФ</w:t>
      </w:r>
      <w:proofErr w:type="spellEnd"/>
      <w:r w:rsidRPr="00A44AC5">
        <w:rPr>
          <w:sz w:val="28"/>
          <w:szCs w:val="28"/>
          <w:lang w:eastAsia="ru-RU"/>
        </w:rPr>
        <w:t>, 2009. - 56 с.</w:t>
      </w:r>
    </w:p>
    <w:p w:rsidR="007A5FEE" w:rsidRPr="00A44AC5" w:rsidRDefault="007A5FEE" w:rsidP="007A5FEE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44AC5">
        <w:rPr>
          <w:sz w:val="28"/>
          <w:szCs w:val="28"/>
          <w:lang w:eastAsia="ru-RU"/>
        </w:rPr>
        <w:t xml:space="preserve">Белоусова Л.А., Колесник Е.Г. Доходы от факторов производства и их распределение: Учебное пособие. Ч.1. - </w:t>
      </w:r>
      <w:proofErr w:type="gramStart"/>
      <w:r w:rsidRPr="00A44AC5">
        <w:rPr>
          <w:sz w:val="28"/>
          <w:szCs w:val="28"/>
          <w:lang w:eastAsia="ru-RU"/>
        </w:rPr>
        <w:t>СПб.:</w:t>
      </w:r>
      <w:proofErr w:type="gramEnd"/>
      <w:r w:rsidRPr="00A44AC5">
        <w:rPr>
          <w:sz w:val="28"/>
          <w:szCs w:val="28"/>
          <w:lang w:eastAsia="ru-RU"/>
        </w:rPr>
        <w:t xml:space="preserve"> Изд-во </w:t>
      </w:r>
      <w:proofErr w:type="spellStart"/>
      <w:r w:rsidRPr="00A44AC5">
        <w:rPr>
          <w:sz w:val="28"/>
          <w:szCs w:val="28"/>
          <w:lang w:eastAsia="ru-RU"/>
        </w:rPr>
        <w:t>СПбГУЭФ</w:t>
      </w:r>
      <w:proofErr w:type="spellEnd"/>
      <w:r w:rsidRPr="00A44AC5">
        <w:rPr>
          <w:sz w:val="28"/>
          <w:szCs w:val="28"/>
          <w:lang w:eastAsia="ru-RU"/>
        </w:rPr>
        <w:t>, 2008. - 68 с.</w:t>
      </w:r>
    </w:p>
    <w:p w:rsidR="007A5FEE" w:rsidRPr="00A44AC5" w:rsidRDefault="007A5FEE" w:rsidP="007A5FEE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A44AC5">
        <w:rPr>
          <w:sz w:val="28"/>
          <w:szCs w:val="28"/>
          <w:lang w:eastAsia="ru-RU"/>
        </w:rPr>
        <w:t>Гукасьян</w:t>
      </w:r>
      <w:proofErr w:type="spellEnd"/>
      <w:r w:rsidRPr="00A44AC5">
        <w:rPr>
          <w:sz w:val="28"/>
          <w:szCs w:val="28"/>
          <w:lang w:eastAsia="ru-RU"/>
        </w:rPr>
        <w:t xml:space="preserve"> Г.М. Экономическая теория: учебное пособие. 3-е изд. -</w:t>
      </w:r>
      <w:proofErr w:type="gramStart"/>
      <w:r w:rsidRPr="00A44AC5">
        <w:rPr>
          <w:sz w:val="28"/>
          <w:szCs w:val="28"/>
          <w:lang w:eastAsia="ru-RU"/>
        </w:rPr>
        <w:t>СПб.:</w:t>
      </w:r>
      <w:proofErr w:type="gramEnd"/>
      <w:r w:rsidRPr="00A44AC5">
        <w:rPr>
          <w:sz w:val="28"/>
          <w:szCs w:val="28"/>
          <w:lang w:eastAsia="ru-RU"/>
        </w:rPr>
        <w:t xml:space="preserve"> Питер, 2010. - 512 с.</w:t>
      </w:r>
    </w:p>
    <w:p w:rsidR="007A5FEE" w:rsidRPr="00A44AC5" w:rsidRDefault="007A5FEE" w:rsidP="007A5FEE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44AC5">
        <w:rPr>
          <w:sz w:val="28"/>
          <w:szCs w:val="28"/>
          <w:lang w:eastAsia="ru-RU"/>
        </w:rPr>
        <w:t xml:space="preserve">Ключников И.К., Молчанова О.А., Ключников О.И. Денежное хозяйство: история и закономерности: Учебное пособие. - </w:t>
      </w:r>
      <w:proofErr w:type="gramStart"/>
      <w:r w:rsidRPr="00A44AC5">
        <w:rPr>
          <w:sz w:val="28"/>
          <w:szCs w:val="28"/>
          <w:lang w:eastAsia="ru-RU"/>
        </w:rPr>
        <w:t>СПб.:</w:t>
      </w:r>
      <w:proofErr w:type="gramEnd"/>
      <w:r w:rsidRPr="00A44AC5">
        <w:rPr>
          <w:sz w:val="28"/>
          <w:szCs w:val="28"/>
          <w:lang w:eastAsia="ru-RU"/>
        </w:rPr>
        <w:t xml:space="preserve"> Изд-во </w:t>
      </w:r>
      <w:proofErr w:type="spellStart"/>
      <w:r w:rsidRPr="00A44AC5">
        <w:rPr>
          <w:sz w:val="28"/>
          <w:szCs w:val="28"/>
          <w:lang w:eastAsia="ru-RU"/>
        </w:rPr>
        <w:t>СПбГУЭФ</w:t>
      </w:r>
      <w:proofErr w:type="spellEnd"/>
      <w:r w:rsidRPr="00A44AC5">
        <w:rPr>
          <w:sz w:val="28"/>
          <w:szCs w:val="28"/>
          <w:lang w:eastAsia="ru-RU"/>
        </w:rPr>
        <w:t>, 2009. - 156 с.</w:t>
      </w:r>
    </w:p>
    <w:p w:rsidR="007A5FEE" w:rsidRPr="00A44AC5" w:rsidRDefault="007A5FEE" w:rsidP="007A5FEE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44AC5">
        <w:rPr>
          <w:sz w:val="28"/>
          <w:szCs w:val="28"/>
          <w:lang w:eastAsia="ru-RU"/>
        </w:rPr>
        <w:t>Ключников И.К., Молчанова О.А., Ключников О.И. Фондовые биржи: вводный курс: Учебно-методическое пособие. - М.: Финансы и статистика, Инфра-М, 2009. - 200 с.</w:t>
      </w:r>
    </w:p>
    <w:p w:rsidR="007A5FEE" w:rsidRPr="00A44AC5" w:rsidRDefault="007A5FEE" w:rsidP="007A5FEE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44AC5">
        <w:rPr>
          <w:sz w:val="28"/>
          <w:szCs w:val="28"/>
          <w:lang w:eastAsia="ru-RU"/>
        </w:rPr>
        <w:t xml:space="preserve">Новый курс экономической теории: учебник: в 2 кн. 2-е изд., </w:t>
      </w:r>
      <w:proofErr w:type="spellStart"/>
      <w:r w:rsidRPr="00A44AC5">
        <w:rPr>
          <w:sz w:val="28"/>
          <w:szCs w:val="28"/>
          <w:lang w:eastAsia="ru-RU"/>
        </w:rPr>
        <w:t>перераб</w:t>
      </w:r>
      <w:proofErr w:type="spellEnd"/>
      <w:r w:rsidRPr="00A44AC5">
        <w:rPr>
          <w:sz w:val="28"/>
          <w:szCs w:val="28"/>
          <w:lang w:eastAsia="ru-RU"/>
        </w:rPr>
        <w:t xml:space="preserve">. и доп. Кн. 1. Рыночная система хозяйствования: микро- и макроэкономика / кол. авт.; авт. проекта Г.П. </w:t>
      </w:r>
      <w:proofErr w:type="gramStart"/>
      <w:r w:rsidRPr="00A44AC5">
        <w:rPr>
          <w:sz w:val="28"/>
          <w:szCs w:val="28"/>
          <w:lang w:eastAsia="ru-RU"/>
        </w:rPr>
        <w:t>Журавлёва ;</w:t>
      </w:r>
      <w:proofErr w:type="gramEnd"/>
      <w:r w:rsidRPr="00A44AC5">
        <w:rPr>
          <w:sz w:val="28"/>
          <w:szCs w:val="28"/>
          <w:lang w:eastAsia="ru-RU"/>
        </w:rPr>
        <w:t xml:space="preserve"> ТРО ВЭО России, РЭА им. Г.В. Плеханова, </w:t>
      </w:r>
      <w:proofErr w:type="spellStart"/>
      <w:r w:rsidRPr="00A44AC5">
        <w:rPr>
          <w:sz w:val="28"/>
          <w:szCs w:val="28"/>
          <w:lang w:eastAsia="ru-RU"/>
        </w:rPr>
        <w:t>Тамб</w:t>
      </w:r>
      <w:proofErr w:type="spellEnd"/>
      <w:r w:rsidRPr="00A44AC5">
        <w:rPr>
          <w:sz w:val="28"/>
          <w:szCs w:val="28"/>
          <w:lang w:eastAsia="ru-RU"/>
        </w:rPr>
        <w:t xml:space="preserve">. гос. ун-т им. Г.Р. Державина. - М.; Тамбов: Издательский дом ТГУ им. </w:t>
      </w:r>
      <w:proofErr w:type="spellStart"/>
      <w:r w:rsidRPr="00A44AC5">
        <w:rPr>
          <w:sz w:val="28"/>
          <w:szCs w:val="28"/>
          <w:lang w:eastAsia="ru-RU"/>
        </w:rPr>
        <w:t>Г.Р.Державина</w:t>
      </w:r>
      <w:proofErr w:type="spellEnd"/>
      <w:r w:rsidRPr="00A44AC5">
        <w:rPr>
          <w:sz w:val="28"/>
          <w:szCs w:val="28"/>
          <w:lang w:eastAsia="ru-RU"/>
        </w:rPr>
        <w:t>, 2010. - 676 с.</w:t>
      </w:r>
    </w:p>
    <w:p w:rsidR="007A5FEE" w:rsidRPr="00A44AC5" w:rsidRDefault="007A5FEE" w:rsidP="007A5FEE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44AC5">
        <w:rPr>
          <w:sz w:val="28"/>
          <w:szCs w:val="28"/>
          <w:lang w:eastAsia="ru-RU"/>
        </w:rPr>
        <w:t xml:space="preserve">Основы теоретической экономики / Под ред. Д.Ю. </w:t>
      </w:r>
      <w:proofErr w:type="spellStart"/>
      <w:r w:rsidRPr="00A44AC5">
        <w:rPr>
          <w:sz w:val="28"/>
          <w:szCs w:val="28"/>
          <w:lang w:eastAsia="ru-RU"/>
        </w:rPr>
        <w:t>Мирополь-ского</w:t>
      </w:r>
      <w:proofErr w:type="spellEnd"/>
      <w:r w:rsidRPr="00A44AC5">
        <w:rPr>
          <w:sz w:val="28"/>
          <w:szCs w:val="28"/>
          <w:lang w:eastAsia="ru-RU"/>
        </w:rPr>
        <w:t xml:space="preserve">: Учебник. - </w:t>
      </w:r>
      <w:proofErr w:type="gramStart"/>
      <w:r w:rsidRPr="00A44AC5">
        <w:rPr>
          <w:sz w:val="28"/>
          <w:szCs w:val="28"/>
          <w:lang w:eastAsia="ru-RU"/>
        </w:rPr>
        <w:t>СПб.:</w:t>
      </w:r>
      <w:proofErr w:type="gramEnd"/>
      <w:r w:rsidRPr="00A44AC5">
        <w:rPr>
          <w:sz w:val="28"/>
          <w:szCs w:val="28"/>
          <w:lang w:eastAsia="ru-RU"/>
        </w:rPr>
        <w:t xml:space="preserve"> Изд-во </w:t>
      </w:r>
      <w:proofErr w:type="spellStart"/>
      <w:r w:rsidRPr="00A44AC5">
        <w:rPr>
          <w:sz w:val="28"/>
          <w:szCs w:val="28"/>
          <w:lang w:eastAsia="ru-RU"/>
        </w:rPr>
        <w:t>СПбГУЭФ</w:t>
      </w:r>
      <w:proofErr w:type="spellEnd"/>
      <w:r w:rsidRPr="00A44AC5">
        <w:rPr>
          <w:sz w:val="28"/>
          <w:szCs w:val="28"/>
          <w:lang w:eastAsia="ru-RU"/>
        </w:rPr>
        <w:t>, 2008. - 452 с.</w:t>
      </w:r>
    </w:p>
    <w:p w:rsidR="007A5FEE" w:rsidRPr="00A44AC5" w:rsidRDefault="007A5FEE" w:rsidP="007A5FEE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44AC5">
        <w:rPr>
          <w:sz w:val="28"/>
          <w:szCs w:val="28"/>
          <w:lang w:eastAsia="ru-RU"/>
        </w:rPr>
        <w:t xml:space="preserve">Попов А.И., Иванов С.А., </w:t>
      </w:r>
      <w:proofErr w:type="spellStart"/>
      <w:r w:rsidRPr="00A44AC5">
        <w:rPr>
          <w:sz w:val="28"/>
          <w:szCs w:val="28"/>
          <w:lang w:eastAsia="ru-RU"/>
        </w:rPr>
        <w:t>Миэринь</w:t>
      </w:r>
      <w:proofErr w:type="spellEnd"/>
      <w:r w:rsidRPr="00A44AC5">
        <w:rPr>
          <w:sz w:val="28"/>
          <w:szCs w:val="28"/>
          <w:lang w:eastAsia="ru-RU"/>
        </w:rPr>
        <w:t xml:space="preserve"> Л.А. Хозяйственная система России: инновационное развитие и экономическая безопасность. -</w:t>
      </w:r>
      <w:proofErr w:type="gramStart"/>
      <w:r w:rsidRPr="00A44AC5">
        <w:rPr>
          <w:sz w:val="28"/>
          <w:szCs w:val="28"/>
          <w:lang w:eastAsia="ru-RU"/>
        </w:rPr>
        <w:t>СПб.:</w:t>
      </w:r>
      <w:proofErr w:type="gramEnd"/>
      <w:r w:rsidRPr="00A44AC5">
        <w:rPr>
          <w:sz w:val="28"/>
          <w:szCs w:val="28"/>
          <w:lang w:eastAsia="ru-RU"/>
        </w:rPr>
        <w:t xml:space="preserve"> Изд-во </w:t>
      </w:r>
      <w:proofErr w:type="spellStart"/>
      <w:r w:rsidRPr="00A44AC5">
        <w:rPr>
          <w:sz w:val="28"/>
          <w:szCs w:val="28"/>
          <w:lang w:eastAsia="ru-RU"/>
        </w:rPr>
        <w:t>СПбГУЭФ</w:t>
      </w:r>
      <w:proofErr w:type="spellEnd"/>
      <w:r w:rsidRPr="00A44AC5">
        <w:rPr>
          <w:sz w:val="28"/>
          <w:szCs w:val="28"/>
          <w:lang w:eastAsia="ru-RU"/>
        </w:rPr>
        <w:t>, 2009. - 339 с.</w:t>
      </w:r>
    </w:p>
    <w:p w:rsidR="007A5FEE" w:rsidRPr="00A44AC5" w:rsidRDefault="007A5FEE" w:rsidP="007A5FEE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44AC5">
        <w:rPr>
          <w:sz w:val="28"/>
          <w:szCs w:val="28"/>
          <w:lang w:eastAsia="ru-RU"/>
        </w:rPr>
        <w:t xml:space="preserve">Практикум по экономической теории: логические схемы и тесты. Изд. 3-е, доп. и </w:t>
      </w:r>
      <w:proofErr w:type="spellStart"/>
      <w:r w:rsidRPr="00A44AC5">
        <w:rPr>
          <w:sz w:val="28"/>
          <w:szCs w:val="28"/>
          <w:lang w:eastAsia="ru-RU"/>
        </w:rPr>
        <w:t>перераб</w:t>
      </w:r>
      <w:proofErr w:type="spellEnd"/>
      <w:r w:rsidRPr="00A44AC5">
        <w:rPr>
          <w:sz w:val="28"/>
          <w:szCs w:val="28"/>
          <w:lang w:eastAsia="ru-RU"/>
        </w:rPr>
        <w:t xml:space="preserve">. / Под ред. д-ра </w:t>
      </w:r>
      <w:proofErr w:type="spellStart"/>
      <w:r w:rsidRPr="00A44AC5">
        <w:rPr>
          <w:sz w:val="28"/>
          <w:szCs w:val="28"/>
          <w:lang w:eastAsia="ru-RU"/>
        </w:rPr>
        <w:t>экон</w:t>
      </w:r>
      <w:proofErr w:type="spellEnd"/>
      <w:r w:rsidRPr="00A44AC5">
        <w:rPr>
          <w:sz w:val="28"/>
          <w:szCs w:val="28"/>
          <w:lang w:eastAsia="ru-RU"/>
        </w:rPr>
        <w:t xml:space="preserve">. наук, проф. Л.А. Белоусовой и д-ра </w:t>
      </w:r>
      <w:proofErr w:type="spellStart"/>
      <w:r w:rsidRPr="00A44AC5">
        <w:rPr>
          <w:sz w:val="28"/>
          <w:szCs w:val="28"/>
          <w:lang w:eastAsia="ru-RU"/>
        </w:rPr>
        <w:t>экон</w:t>
      </w:r>
      <w:proofErr w:type="spellEnd"/>
      <w:r w:rsidRPr="00A44AC5">
        <w:rPr>
          <w:sz w:val="28"/>
          <w:szCs w:val="28"/>
          <w:lang w:eastAsia="ru-RU"/>
        </w:rPr>
        <w:t xml:space="preserve">. наук, проф. Л.А. </w:t>
      </w:r>
      <w:proofErr w:type="spellStart"/>
      <w:r w:rsidRPr="00A44AC5">
        <w:rPr>
          <w:sz w:val="28"/>
          <w:szCs w:val="28"/>
          <w:lang w:eastAsia="ru-RU"/>
        </w:rPr>
        <w:t>Миэринь</w:t>
      </w:r>
      <w:proofErr w:type="spellEnd"/>
      <w:r w:rsidRPr="00A44AC5">
        <w:rPr>
          <w:sz w:val="28"/>
          <w:szCs w:val="28"/>
          <w:lang w:eastAsia="ru-RU"/>
        </w:rPr>
        <w:t xml:space="preserve">. - </w:t>
      </w:r>
      <w:proofErr w:type="gramStart"/>
      <w:r w:rsidRPr="00A44AC5">
        <w:rPr>
          <w:sz w:val="28"/>
          <w:szCs w:val="28"/>
          <w:lang w:eastAsia="ru-RU"/>
        </w:rPr>
        <w:t>СПб.:</w:t>
      </w:r>
      <w:proofErr w:type="gramEnd"/>
      <w:r w:rsidRPr="00A44AC5">
        <w:rPr>
          <w:sz w:val="28"/>
          <w:szCs w:val="28"/>
          <w:lang w:eastAsia="ru-RU"/>
        </w:rPr>
        <w:t xml:space="preserve"> Изд-во </w:t>
      </w:r>
      <w:proofErr w:type="spellStart"/>
      <w:r w:rsidRPr="00A44AC5">
        <w:rPr>
          <w:sz w:val="28"/>
          <w:szCs w:val="28"/>
          <w:lang w:eastAsia="ru-RU"/>
        </w:rPr>
        <w:t>СПбГУЭФ</w:t>
      </w:r>
      <w:proofErr w:type="spellEnd"/>
      <w:r w:rsidRPr="00A44AC5">
        <w:rPr>
          <w:sz w:val="28"/>
          <w:szCs w:val="28"/>
          <w:lang w:eastAsia="ru-RU"/>
        </w:rPr>
        <w:t xml:space="preserve"> 2011. - 220 с.</w:t>
      </w:r>
    </w:p>
    <w:p w:rsidR="007A5FEE" w:rsidRPr="00A44AC5" w:rsidRDefault="007A5FEE" w:rsidP="007A5FEE">
      <w:pPr>
        <w:suppressAutoHyphens w:val="0"/>
        <w:autoSpaceDE w:val="0"/>
        <w:autoSpaceDN w:val="0"/>
        <w:adjustRightInd w:val="0"/>
        <w:ind w:left="538" w:hanging="538"/>
        <w:jc w:val="both"/>
        <w:rPr>
          <w:sz w:val="28"/>
          <w:szCs w:val="28"/>
          <w:lang w:eastAsia="ru-RU"/>
        </w:rPr>
      </w:pPr>
      <w:r w:rsidRPr="00A44AC5">
        <w:rPr>
          <w:sz w:val="28"/>
          <w:szCs w:val="28"/>
          <w:lang w:eastAsia="ru-RU"/>
        </w:rPr>
        <w:t xml:space="preserve">10. Экономическая теория. Задачи, логические схемы, методические материалы. II том учебника для вузов / Под ред. А.И. Добрынина, Л.С. Тарасевича. - </w:t>
      </w:r>
      <w:proofErr w:type="gramStart"/>
      <w:r w:rsidRPr="00A44AC5">
        <w:rPr>
          <w:sz w:val="28"/>
          <w:szCs w:val="28"/>
          <w:lang w:eastAsia="ru-RU"/>
        </w:rPr>
        <w:t>СПб.:</w:t>
      </w:r>
      <w:proofErr w:type="gramEnd"/>
      <w:r w:rsidRPr="00A44AC5">
        <w:rPr>
          <w:sz w:val="28"/>
          <w:szCs w:val="28"/>
          <w:lang w:eastAsia="ru-RU"/>
        </w:rPr>
        <w:t xml:space="preserve"> Питер, 2010. - 448 с.</w:t>
      </w:r>
    </w:p>
    <w:p w:rsidR="007A5FEE" w:rsidRPr="00A44AC5" w:rsidRDefault="007A5FEE" w:rsidP="007A5FEE">
      <w:pPr>
        <w:jc w:val="both"/>
        <w:rPr>
          <w:b/>
        </w:rPr>
      </w:pPr>
    </w:p>
    <w:p w:rsidR="007A5FEE" w:rsidRPr="00A44AC5" w:rsidRDefault="007A5FEE" w:rsidP="007A5FEE">
      <w:pPr>
        <w:jc w:val="both"/>
        <w:rPr>
          <w:b/>
        </w:rPr>
      </w:pPr>
      <w:r w:rsidRPr="00A44AC5">
        <w:rPr>
          <w:b/>
        </w:rPr>
        <w:t>Базы данных, информационно-справочные и поисковые системы</w:t>
      </w:r>
    </w:p>
    <w:p w:rsidR="007A5FEE" w:rsidRPr="00A44AC5" w:rsidRDefault="007A5FEE" w:rsidP="007A5FEE">
      <w:pPr>
        <w:suppressAutoHyphens w:val="0"/>
        <w:ind w:left="360"/>
        <w:jc w:val="both"/>
        <w:rPr>
          <w:rFonts w:eastAsia="Calibri"/>
        </w:rPr>
      </w:pP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hyperlink r:id="rId13" w:history="1">
        <w:r w:rsidRPr="00A44AC5">
          <w:rPr>
            <w:rFonts w:eastAsia="Calibri" w:cs="Calibri"/>
            <w:color w:val="0000FF"/>
            <w:u w:val="single"/>
            <w:lang w:val="en-US"/>
          </w:rPr>
          <w:t>http://unstats.un.org/unsd/default.htm</w:t>
        </w:r>
      </w:hyperlink>
      <w:r w:rsidRPr="00A44AC5">
        <w:rPr>
          <w:rFonts w:eastAsia="Calibri"/>
          <w:lang w:val="en-US"/>
        </w:rPr>
        <w:t xml:space="preserve"> - United National Statistics Division.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hyperlink r:id="rId14" w:history="1">
        <w:r w:rsidRPr="00A44AC5">
          <w:rPr>
            <w:rFonts w:eastAsia="Calibri" w:cs="Calibri"/>
            <w:color w:val="0000FF"/>
            <w:u w:val="single"/>
            <w:lang w:val="en-US"/>
          </w:rPr>
          <w:t>http://www.economist.com/</w:t>
        </w:r>
      </w:hyperlink>
      <w:r w:rsidRPr="00A44AC5">
        <w:rPr>
          <w:rFonts w:eastAsia="Calibri"/>
          <w:lang w:val="en-US"/>
        </w:rPr>
        <w:t xml:space="preserve"> - The Economist.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hyperlink r:id="rId15" w:history="1">
        <w:r w:rsidRPr="00A44AC5">
          <w:rPr>
            <w:rFonts w:eastAsia="Calibri" w:cs="Calibri"/>
            <w:color w:val="0000FF"/>
            <w:u w:val="single"/>
            <w:lang w:val="en-US"/>
          </w:rPr>
          <w:t>http://www.economy.com/default.asp</w:t>
        </w:r>
      </w:hyperlink>
      <w:r w:rsidRPr="00A44AC5">
        <w:rPr>
          <w:rFonts w:eastAsia="Calibri"/>
          <w:lang w:val="en-US"/>
        </w:rPr>
        <w:t xml:space="preserve"> - Economic &amp; Consumer Credit Analytics.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hyperlink r:id="rId16" w:history="1">
        <w:r w:rsidRPr="00A44AC5">
          <w:rPr>
            <w:rFonts w:eastAsia="Calibri" w:cs="Calibri"/>
            <w:color w:val="0000FF"/>
            <w:u w:val="single"/>
            <w:lang w:val="en-US"/>
          </w:rPr>
          <w:t>http://www.imf.org/external/</w:t>
        </w:r>
      </w:hyperlink>
      <w:r w:rsidRPr="00A44AC5">
        <w:rPr>
          <w:rFonts w:eastAsia="Calibri"/>
          <w:lang w:val="en-US"/>
        </w:rPr>
        <w:t xml:space="preserve"> - International Monetary Fund: countries data.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hyperlink r:id="rId17" w:history="1">
        <w:r w:rsidRPr="00A44AC5">
          <w:rPr>
            <w:rFonts w:eastAsia="Calibri" w:cs="Calibri"/>
            <w:color w:val="0000FF"/>
            <w:u w:val="single"/>
            <w:lang w:val="en-US"/>
          </w:rPr>
          <w:t>http://www.oecd.org/</w:t>
        </w:r>
      </w:hyperlink>
      <w:r w:rsidRPr="00A44AC5">
        <w:rPr>
          <w:rFonts w:eastAsia="Calibri"/>
          <w:lang w:val="en-US"/>
        </w:rPr>
        <w:t xml:space="preserve"> - Organization for Economic Co-operation and Development.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hyperlink r:id="rId18" w:history="1">
        <w:r w:rsidRPr="00A44AC5">
          <w:rPr>
            <w:rFonts w:eastAsia="Calibri" w:cs="Calibri"/>
            <w:color w:val="0000FF"/>
            <w:u w:val="single"/>
            <w:lang w:val="en-US"/>
          </w:rPr>
          <w:t>http://www.unctad.org/</w:t>
        </w:r>
      </w:hyperlink>
      <w:r w:rsidRPr="00A44AC5">
        <w:rPr>
          <w:rFonts w:eastAsia="Calibri"/>
          <w:lang w:val="en-US"/>
        </w:rPr>
        <w:t xml:space="preserve"> - United Nations Conference in Trade and Development.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hyperlink r:id="rId19" w:history="1">
        <w:r w:rsidRPr="00A44AC5">
          <w:rPr>
            <w:rFonts w:eastAsia="Calibri" w:cs="Calibri"/>
            <w:color w:val="0000FF"/>
            <w:u w:val="single"/>
            <w:lang w:val="en-US"/>
          </w:rPr>
          <w:t>http://www.who.int./en/</w:t>
        </w:r>
      </w:hyperlink>
      <w:r w:rsidRPr="00A44AC5">
        <w:rPr>
          <w:rFonts w:eastAsia="Calibri"/>
          <w:lang w:val="en-US"/>
        </w:rPr>
        <w:t xml:space="preserve"> - World Health Organization: health data.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hyperlink r:id="rId20" w:history="1">
        <w:r w:rsidRPr="00A44AC5">
          <w:rPr>
            <w:rFonts w:eastAsia="Calibri" w:cs="Calibri"/>
            <w:color w:val="0000FF"/>
            <w:u w:val="single"/>
            <w:lang w:val="en-US"/>
          </w:rPr>
          <w:t>http://www.worldbank.org/</w:t>
        </w:r>
      </w:hyperlink>
      <w:r w:rsidRPr="00A44AC5">
        <w:rPr>
          <w:rFonts w:eastAsia="Calibri"/>
          <w:lang w:val="en-US"/>
        </w:rPr>
        <w:t xml:space="preserve"> - The World Bank.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21" w:history="1">
        <w:r w:rsidRPr="00A44AC5">
          <w:rPr>
            <w:rFonts w:eastAsia="Calibri" w:cs="Calibri"/>
            <w:color w:val="0000FF"/>
            <w:u w:val="single"/>
          </w:rPr>
          <w:t>http://www.kremlin.ru/</w:t>
        </w:r>
      </w:hyperlink>
      <w:r w:rsidRPr="00A44AC5">
        <w:rPr>
          <w:rFonts w:eastAsia="Calibri"/>
        </w:rPr>
        <w:t xml:space="preserve"> - Президент России.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22" w:history="1">
        <w:r w:rsidRPr="00A44AC5">
          <w:rPr>
            <w:rFonts w:eastAsia="Calibri" w:cs="Calibri"/>
            <w:color w:val="0000FF"/>
            <w:u w:val="single"/>
          </w:rPr>
          <w:t>http://www.government.ru/#</w:t>
        </w:r>
      </w:hyperlink>
      <w:r w:rsidRPr="00A44AC5">
        <w:rPr>
          <w:rFonts w:eastAsia="Calibri"/>
        </w:rPr>
        <w:t xml:space="preserve"> - Интернет-портал Правительства Российской Федерации.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23" w:history="1">
        <w:r w:rsidRPr="00A44AC5">
          <w:rPr>
            <w:rFonts w:eastAsia="Calibri" w:cs="Calibri"/>
            <w:color w:val="0000FF"/>
            <w:u w:val="single"/>
          </w:rPr>
          <w:t>http://www.economy.gov.ru/minec/main</w:t>
        </w:r>
      </w:hyperlink>
      <w:r w:rsidRPr="00A44AC5">
        <w:rPr>
          <w:rFonts w:eastAsia="Calibri"/>
        </w:rPr>
        <w:t xml:space="preserve"> - Министерство экономического развития Российской Федерации.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24" w:history="1">
        <w:r w:rsidRPr="00A44AC5">
          <w:rPr>
            <w:rFonts w:eastAsia="Calibri" w:cs="Calibri"/>
            <w:color w:val="0000FF"/>
            <w:u w:val="single"/>
          </w:rPr>
          <w:t>http://www.gks.ru/</w:t>
        </w:r>
      </w:hyperlink>
      <w:r w:rsidRPr="00A44AC5">
        <w:rPr>
          <w:rFonts w:eastAsia="Calibri"/>
        </w:rPr>
        <w:t xml:space="preserve"> - Федеральная служба государственной статистики.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25" w:history="1">
        <w:r w:rsidRPr="00A44AC5">
          <w:rPr>
            <w:rFonts w:eastAsia="Calibri" w:cs="Calibri"/>
            <w:color w:val="0000FF"/>
            <w:u w:val="single"/>
          </w:rPr>
          <w:t>http://www.minfin.ru/ru/</w:t>
        </w:r>
      </w:hyperlink>
      <w:r w:rsidRPr="00A44AC5">
        <w:rPr>
          <w:rFonts w:eastAsia="Calibri"/>
        </w:rPr>
        <w:t xml:space="preserve"> - Министерство финансов Российской Федерации.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26" w:history="1">
        <w:r w:rsidRPr="00A44AC5">
          <w:rPr>
            <w:rFonts w:eastAsia="Calibri" w:cs="Calibri"/>
            <w:color w:val="0000FF"/>
            <w:u w:val="single"/>
          </w:rPr>
          <w:t>http://www.cbr.ru/</w:t>
        </w:r>
      </w:hyperlink>
      <w:r w:rsidRPr="00A44AC5">
        <w:rPr>
          <w:rFonts w:eastAsia="Calibri"/>
        </w:rPr>
        <w:t xml:space="preserve"> - Банк России.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27" w:history="1">
        <w:r w:rsidRPr="00A44AC5">
          <w:rPr>
            <w:rFonts w:eastAsia="Calibri" w:cs="Calibri"/>
            <w:color w:val="0000FF"/>
            <w:u w:val="single"/>
          </w:rPr>
          <w:t>http://www.council.gov.ru/</w:t>
        </w:r>
      </w:hyperlink>
      <w:r w:rsidRPr="00A44AC5">
        <w:rPr>
          <w:rFonts w:eastAsia="Calibri"/>
        </w:rPr>
        <w:t xml:space="preserve"> - Совет Федерации Федерального Собрания Российской Федерации.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28" w:history="1">
        <w:r w:rsidRPr="00A44AC5">
          <w:rPr>
            <w:rFonts w:eastAsia="Calibri" w:cs="Calibri"/>
            <w:color w:val="0000FF"/>
            <w:u w:val="single"/>
          </w:rPr>
          <w:t>http://www.duma.gov.ru/</w:t>
        </w:r>
      </w:hyperlink>
      <w:r w:rsidRPr="00A44AC5">
        <w:rPr>
          <w:rFonts w:eastAsia="Calibri"/>
        </w:rPr>
        <w:t xml:space="preserve"> - Официальный сайт Государственной Думы.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29" w:history="1">
        <w:r w:rsidRPr="00A44AC5">
          <w:rPr>
            <w:rFonts w:eastAsia="Calibri" w:cs="Calibri"/>
            <w:color w:val="0000FF"/>
            <w:u w:val="single"/>
          </w:rPr>
          <w:t>http://www.micex.ru/</w:t>
        </w:r>
      </w:hyperlink>
      <w:r w:rsidRPr="00A44AC5">
        <w:rPr>
          <w:rFonts w:eastAsia="Calibri"/>
        </w:rPr>
        <w:t xml:space="preserve"> - Московская межбанковская валютная биржа.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30" w:history="1">
        <w:r w:rsidRPr="00A44AC5">
          <w:rPr>
            <w:rFonts w:eastAsia="Calibri" w:cs="Calibri"/>
            <w:color w:val="0000FF"/>
            <w:u w:val="single"/>
          </w:rPr>
          <w:t>http://www.rts.ru/</w:t>
        </w:r>
      </w:hyperlink>
      <w:r w:rsidRPr="00A44AC5">
        <w:rPr>
          <w:rFonts w:eastAsia="Calibri"/>
        </w:rPr>
        <w:t xml:space="preserve"> - Фондовая биржа РТС.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31" w:history="1">
        <w:r w:rsidRPr="00A44AC5">
          <w:rPr>
            <w:rFonts w:eastAsia="Calibri" w:cs="Calibri"/>
            <w:color w:val="0000FF"/>
            <w:u w:val="single"/>
          </w:rPr>
          <w:t>http://www.rbc.ru/</w:t>
        </w:r>
      </w:hyperlink>
      <w:r w:rsidRPr="00A44AC5">
        <w:rPr>
          <w:rFonts w:eastAsia="Calibri"/>
        </w:rPr>
        <w:t xml:space="preserve"> - </w:t>
      </w:r>
      <w:proofErr w:type="spellStart"/>
      <w:r w:rsidRPr="00A44AC5">
        <w:rPr>
          <w:rFonts w:eastAsia="Calibri"/>
        </w:rPr>
        <w:t>РосБизнесКонсалтинг</w:t>
      </w:r>
      <w:proofErr w:type="spellEnd"/>
      <w:r w:rsidRPr="00A44AC5">
        <w:rPr>
          <w:rFonts w:eastAsia="Calibri"/>
        </w:rPr>
        <w:t>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32" w:history="1">
        <w:r w:rsidRPr="00A44AC5">
          <w:rPr>
            <w:rFonts w:eastAsia="Calibri" w:cs="Calibri"/>
            <w:color w:val="0000FF"/>
            <w:u w:val="single"/>
          </w:rPr>
          <w:t>http://www.akm.ru/</w:t>
        </w:r>
      </w:hyperlink>
      <w:r w:rsidRPr="00A44AC5">
        <w:rPr>
          <w:rFonts w:eastAsia="Calibri"/>
        </w:rPr>
        <w:t xml:space="preserve"> - </w:t>
      </w:r>
      <w:r w:rsidRPr="00A44AC5">
        <w:rPr>
          <w:rFonts w:eastAsia="Calibri"/>
          <w:lang w:val="en-US"/>
        </w:rPr>
        <w:t>AK</w:t>
      </w:r>
      <w:r w:rsidRPr="00A44AC5">
        <w:rPr>
          <w:rFonts w:eastAsia="Calibri"/>
        </w:rPr>
        <w:t>&amp;</w:t>
      </w:r>
      <w:r w:rsidRPr="00A44AC5">
        <w:rPr>
          <w:rFonts w:eastAsia="Calibri"/>
          <w:lang w:val="en-US"/>
        </w:rPr>
        <w:t>M</w:t>
      </w:r>
      <w:r w:rsidRPr="00A44AC5">
        <w:rPr>
          <w:rFonts w:eastAsia="Calibri"/>
        </w:rPr>
        <w:t xml:space="preserve"> - информационное агентство.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33" w:history="1">
        <w:r w:rsidRPr="00A44AC5">
          <w:rPr>
            <w:rFonts w:eastAsia="Calibri" w:cs="Calibri"/>
            <w:color w:val="0000FF"/>
            <w:u w:val="single"/>
          </w:rPr>
          <w:t>http://www.aup.ru/library/</w:t>
        </w:r>
      </w:hyperlink>
      <w:r w:rsidRPr="00A44AC5">
        <w:rPr>
          <w:rFonts w:eastAsia="Calibri"/>
        </w:rPr>
        <w:t xml:space="preserve"> - Электронная библиотека административно-управленческого портала </w:t>
      </w:r>
      <w:r w:rsidRPr="00A44AC5">
        <w:rPr>
          <w:rFonts w:eastAsia="Calibri"/>
          <w:lang w:val="en-US"/>
        </w:rPr>
        <w:t>AUP</w:t>
      </w:r>
      <w:r w:rsidRPr="00A44AC5">
        <w:rPr>
          <w:rFonts w:eastAsia="Calibri"/>
        </w:rPr>
        <w:t>.</w:t>
      </w:r>
      <w:r w:rsidRPr="00A44AC5">
        <w:rPr>
          <w:rFonts w:eastAsia="Calibri"/>
          <w:lang w:val="en-US"/>
        </w:rPr>
        <w:t>Ru</w:t>
      </w:r>
      <w:r w:rsidRPr="00A44AC5">
        <w:rPr>
          <w:rFonts w:eastAsia="Calibri"/>
        </w:rPr>
        <w:t>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34" w:history="1">
        <w:r w:rsidRPr="00A44AC5">
          <w:rPr>
            <w:rFonts w:eastAsia="Calibri" w:cs="Calibri"/>
            <w:color w:val="0000FF"/>
            <w:u w:val="single"/>
          </w:rPr>
          <w:t>http://opec.ru/</w:t>
        </w:r>
      </w:hyperlink>
      <w:r w:rsidRPr="00A44AC5">
        <w:rPr>
          <w:rFonts w:eastAsia="Calibri"/>
        </w:rPr>
        <w:t xml:space="preserve"> - Экспертный канал «Открытая экономика».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35" w:history="1">
        <w:r w:rsidRPr="00A44AC5">
          <w:rPr>
            <w:rFonts w:eastAsia="Calibri" w:cs="Calibri"/>
            <w:color w:val="0000FF"/>
            <w:u w:val="single"/>
          </w:rPr>
          <w:t>http://www.economy.bsu.by/vep/site/rb/services/educ/ecres/ecres.html</w:t>
        </w:r>
      </w:hyperlink>
      <w:r w:rsidRPr="00A44AC5">
        <w:rPr>
          <w:rFonts w:eastAsia="Calibri"/>
        </w:rPr>
        <w:t xml:space="preserve"> - Ресурсы интернет для экономистов.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36" w:history="1">
        <w:r w:rsidRPr="00A44AC5">
          <w:rPr>
            <w:rFonts w:eastAsia="Calibri" w:cs="Calibri"/>
            <w:color w:val="0000FF"/>
            <w:u w:val="single"/>
          </w:rPr>
          <w:t>http://www.iet.ru/</w:t>
        </w:r>
      </w:hyperlink>
      <w:r w:rsidRPr="00A44AC5">
        <w:rPr>
          <w:rFonts w:eastAsia="Calibri"/>
        </w:rPr>
        <w:t xml:space="preserve"> - Институт экономической политики им. Е.Т. Гайдара.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37" w:history="1">
        <w:r w:rsidRPr="00A44AC5">
          <w:rPr>
            <w:rFonts w:eastAsia="Calibri" w:cs="Calibri"/>
            <w:color w:val="0000FF"/>
            <w:u w:val="single"/>
          </w:rPr>
          <w:t>http://libertarium.ru/</w:t>
        </w:r>
      </w:hyperlink>
      <w:r w:rsidRPr="00A44AC5">
        <w:rPr>
          <w:rFonts w:eastAsia="Calibri"/>
        </w:rPr>
        <w:t xml:space="preserve"> - Институт свободы Московский </w:t>
      </w:r>
      <w:proofErr w:type="spellStart"/>
      <w:r w:rsidRPr="00A44AC5">
        <w:rPr>
          <w:rFonts w:eastAsia="Calibri"/>
        </w:rPr>
        <w:t>Либертариум</w:t>
      </w:r>
      <w:proofErr w:type="spellEnd"/>
      <w:r w:rsidRPr="00A44AC5">
        <w:rPr>
          <w:rFonts w:eastAsia="Calibri"/>
        </w:rPr>
        <w:t>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38" w:history="1">
        <w:r w:rsidRPr="00A44AC5">
          <w:rPr>
            <w:rFonts w:eastAsia="Calibri" w:cs="Calibri"/>
            <w:color w:val="0000FF"/>
            <w:u w:val="single"/>
          </w:rPr>
          <w:t>http://elibrary.ru/</w:t>
        </w:r>
      </w:hyperlink>
      <w:r w:rsidRPr="00A44AC5">
        <w:rPr>
          <w:rFonts w:eastAsia="Calibri"/>
        </w:rPr>
        <w:t xml:space="preserve"> - </w:t>
      </w:r>
      <w:proofErr w:type="spellStart"/>
      <w:r w:rsidRPr="00A44AC5">
        <w:rPr>
          <w:rFonts w:eastAsia="Calibri"/>
          <w:lang w:val="en-US"/>
        </w:rPr>
        <w:t>eLIBRARY</w:t>
      </w:r>
      <w:proofErr w:type="spellEnd"/>
      <w:r w:rsidRPr="00A44AC5">
        <w:rPr>
          <w:rFonts w:eastAsia="Calibri"/>
        </w:rPr>
        <w:t xml:space="preserve"> – Научная электронная библиотека.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39" w:history="1">
        <w:r w:rsidRPr="00A44AC5">
          <w:rPr>
            <w:rFonts w:eastAsia="Calibri" w:cs="Calibri"/>
            <w:color w:val="0000FF"/>
            <w:u w:val="single"/>
          </w:rPr>
          <w:t>http://www.economicus.ru/</w:t>
        </w:r>
      </w:hyperlink>
      <w:r w:rsidRPr="00A44AC5">
        <w:rPr>
          <w:rFonts w:eastAsia="Calibri"/>
        </w:rPr>
        <w:t xml:space="preserve"> - Образовательно-справочный сайт по экономике.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40" w:history="1">
        <w:r w:rsidRPr="00A44AC5">
          <w:rPr>
            <w:rFonts w:eastAsia="Calibri" w:cs="Calibri"/>
            <w:color w:val="0000FF"/>
            <w:u w:val="single"/>
          </w:rPr>
          <w:t>http://finanal.ru/</w:t>
        </w:r>
      </w:hyperlink>
      <w:r w:rsidRPr="00A44AC5">
        <w:rPr>
          <w:rFonts w:eastAsia="Calibri"/>
        </w:rPr>
        <w:t xml:space="preserve"> - Финансовая аналитика. Публикации.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41" w:history="1">
        <w:r w:rsidRPr="00A44AC5">
          <w:rPr>
            <w:rFonts w:eastAsia="Calibri" w:cs="Calibri"/>
            <w:color w:val="0000FF"/>
            <w:u w:val="single"/>
          </w:rPr>
          <w:t>http://www.vopreco.ru/</w:t>
        </w:r>
      </w:hyperlink>
      <w:r w:rsidRPr="00A44AC5">
        <w:rPr>
          <w:rFonts w:eastAsia="Calibri"/>
        </w:rPr>
        <w:t xml:space="preserve"> - Всероссийский ежемесячный журнал «Вопросы экономики».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42" w:history="1">
        <w:r w:rsidRPr="00A44AC5">
          <w:rPr>
            <w:rFonts w:eastAsia="Calibri" w:cs="Calibri"/>
            <w:color w:val="0000FF"/>
            <w:u w:val="single"/>
          </w:rPr>
          <w:t>http://www.economist.com.ru/</w:t>
        </w:r>
      </w:hyperlink>
      <w:r w:rsidRPr="00A44AC5">
        <w:rPr>
          <w:rFonts w:eastAsia="Calibri"/>
        </w:rPr>
        <w:t xml:space="preserve"> - Ежемесячный научно-практический журнал «Экономист».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43" w:history="1">
        <w:r w:rsidRPr="00A44AC5">
          <w:rPr>
            <w:rFonts w:eastAsia="Calibri" w:cs="Calibri"/>
            <w:color w:val="0000FF"/>
            <w:u w:val="single"/>
          </w:rPr>
          <w:t>http://www.e-rej.ru/</w:t>
        </w:r>
      </w:hyperlink>
      <w:r w:rsidRPr="00A44AC5">
        <w:rPr>
          <w:rFonts w:eastAsia="Calibri"/>
        </w:rPr>
        <w:t xml:space="preserve"> - Российский Экономический интернет Журнал.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44" w:history="1">
        <w:r w:rsidRPr="00A44AC5">
          <w:rPr>
            <w:rFonts w:eastAsia="Calibri" w:cs="Calibri"/>
            <w:color w:val="0000FF"/>
            <w:u w:val="single"/>
          </w:rPr>
          <w:t>http://ecsn.ru/</w:t>
        </w:r>
      </w:hyperlink>
      <w:r w:rsidRPr="00A44AC5">
        <w:rPr>
          <w:rFonts w:eastAsia="Calibri"/>
        </w:rPr>
        <w:t xml:space="preserve"> - научно-информационный журнал «Экономические науки».</w:t>
      </w:r>
    </w:p>
    <w:p w:rsidR="007A5FEE" w:rsidRPr="00A44AC5" w:rsidRDefault="007A5FEE" w:rsidP="007A5FEE">
      <w:pPr>
        <w:numPr>
          <w:ilvl w:val="0"/>
          <w:numId w:val="2"/>
        </w:numPr>
        <w:suppressAutoHyphens w:val="0"/>
        <w:jc w:val="both"/>
        <w:rPr>
          <w:rFonts w:eastAsia="Calibri"/>
        </w:rPr>
      </w:pPr>
      <w:hyperlink r:id="rId45" w:history="1">
        <w:r w:rsidRPr="00A44AC5">
          <w:rPr>
            <w:rFonts w:eastAsia="Calibri" w:cs="Calibri"/>
            <w:color w:val="0000FF"/>
            <w:u w:val="single"/>
          </w:rPr>
          <w:t>http://www.m-economy.ru/</w:t>
        </w:r>
      </w:hyperlink>
      <w:r w:rsidRPr="00A44AC5">
        <w:rPr>
          <w:rFonts w:eastAsia="Calibri"/>
        </w:rPr>
        <w:t xml:space="preserve"> - Евразийский международный научно-аналитический журнал «проблемы современной экономики».</w:t>
      </w:r>
    </w:p>
    <w:p w:rsidR="00481BD0" w:rsidRDefault="007A5FEE" w:rsidP="007A5FEE">
      <w:r>
        <w:rPr>
          <w:color w:val="000000"/>
          <w:sz w:val="30"/>
          <w:szCs w:val="30"/>
        </w:rPr>
        <w:br w:type="page"/>
      </w:r>
      <w:bookmarkStart w:id="9" w:name="_GoBack"/>
      <w:bookmarkEnd w:id="9"/>
    </w:p>
    <w:sectPr w:rsidR="0048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29AB43F4"/>
    <w:multiLevelType w:val="singleLevel"/>
    <w:tmpl w:val="978661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4817297"/>
    <w:multiLevelType w:val="hybridMultilevel"/>
    <w:tmpl w:val="E174DF2E"/>
    <w:lvl w:ilvl="0" w:tplc="799258C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207F4"/>
    <w:multiLevelType w:val="singleLevel"/>
    <w:tmpl w:val="978661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55"/>
    <w:rsid w:val="00480655"/>
    <w:rsid w:val="00481BD0"/>
    <w:rsid w:val="007A5FEE"/>
    <w:rsid w:val="00C85212"/>
    <w:rsid w:val="00D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61582-D1A2-4E90-BCAC-009729A4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uiPriority w:val="99"/>
    <w:rsid w:val="00480655"/>
    <w:pPr>
      <w:widowControl w:val="0"/>
      <w:suppressAutoHyphens w:val="0"/>
      <w:autoSpaceDE w:val="0"/>
      <w:autoSpaceDN w:val="0"/>
      <w:adjustRightInd w:val="0"/>
      <w:spacing w:line="346" w:lineRule="exact"/>
      <w:ind w:firstLine="566"/>
      <w:jc w:val="both"/>
    </w:pPr>
    <w:rPr>
      <w:lang w:eastAsia="ru-RU"/>
    </w:rPr>
  </w:style>
  <w:style w:type="character" w:customStyle="1" w:styleId="FontStyle59">
    <w:name w:val="Font Style59"/>
    <w:uiPriority w:val="99"/>
    <w:rsid w:val="00480655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rsid w:val="007A5FE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TargetMode="External"/><Relationship Id="rId13" Type="http://schemas.openxmlformats.org/officeDocument/2006/relationships/hyperlink" Target="http://unstats.un.org/unsd/default.htm" TargetMode="External"/><Relationship Id="rId18" Type="http://schemas.openxmlformats.org/officeDocument/2006/relationships/hyperlink" Target="http://www.unctad.org/" TargetMode="External"/><Relationship Id="rId26" Type="http://schemas.openxmlformats.org/officeDocument/2006/relationships/hyperlink" Target="http://www.cbr.ru/" TargetMode="External"/><Relationship Id="rId39" Type="http://schemas.openxmlformats.org/officeDocument/2006/relationships/hyperlink" Target="http://www.economicu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emlin.ru/" TargetMode="External"/><Relationship Id="rId34" Type="http://schemas.openxmlformats.org/officeDocument/2006/relationships/hyperlink" Target="http://opec.ru/" TargetMode="External"/><Relationship Id="rId42" Type="http://schemas.openxmlformats.org/officeDocument/2006/relationships/hyperlink" Target="http://www.economist.com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TargetMode="External"/><Relationship Id="rId12" Type="http://schemas.openxmlformats.org/officeDocument/2006/relationships/hyperlink" Target=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TargetMode="External"/><Relationship Id="rId17" Type="http://schemas.openxmlformats.org/officeDocument/2006/relationships/hyperlink" Target="http://www.oecd.org/" TargetMode="External"/><Relationship Id="rId25" Type="http://schemas.openxmlformats.org/officeDocument/2006/relationships/hyperlink" Target="http://www.minfin.ru/ru/" TargetMode="External"/><Relationship Id="rId33" Type="http://schemas.openxmlformats.org/officeDocument/2006/relationships/hyperlink" Target="http://www.aup.ru/library/" TargetMode="External"/><Relationship Id="rId38" Type="http://schemas.openxmlformats.org/officeDocument/2006/relationships/hyperlink" Target="http://elibrary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mf.org/external/" TargetMode="External"/><Relationship Id="rId20" Type="http://schemas.openxmlformats.org/officeDocument/2006/relationships/hyperlink" Target="http://www.worldbank.org/" TargetMode="External"/><Relationship Id="rId29" Type="http://schemas.openxmlformats.org/officeDocument/2006/relationships/hyperlink" Target="http://www.micex.ru/" TargetMode="External"/><Relationship Id="rId41" Type="http://schemas.openxmlformats.org/officeDocument/2006/relationships/hyperlink" Target="http://www.voprec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TargetMode="External"/><Relationship Id="rId11" Type="http://schemas.openxmlformats.org/officeDocument/2006/relationships/hyperlink" Target=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TargetMode="External"/><Relationship Id="rId24" Type="http://schemas.openxmlformats.org/officeDocument/2006/relationships/hyperlink" Target="http://www.gks.ru/" TargetMode="External"/><Relationship Id="rId32" Type="http://schemas.openxmlformats.org/officeDocument/2006/relationships/hyperlink" Target="http://www.akm.ru/" TargetMode="External"/><Relationship Id="rId37" Type="http://schemas.openxmlformats.org/officeDocument/2006/relationships/hyperlink" Target="http://libertarium.ru/" TargetMode="External"/><Relationship Id="rId40" Type="http://schemas.openxmlformats.org/officeDocument/2006/relationships/hyperlink" Target="http://finanal.ru/" TargetMode="External"/><Relationship Id="rId45" Type="http://schemas.openxmlformats.org/officeDocument/2006/relationships/hyperlink" Target="http://www.m-economy.ru/" TargetMode="External"/><Relationship Id="rId5" Type="http://schemas.openxmlformats.org/officeDocument/2006/relationships/hyperlink" Target=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TargetMode="External"/><Relationship Id="rId15" Type="http://schemas.openxmlformats.org/officeDocument/2006/relationships/hyperlink" Target="http://www.economy.com/default.asp" TargetMode="External"/><Relationship Id="rId23" Type="http://schemas.openxmlformats.org/officeDocument/2006/relationships/hyperlink" Target="http://www.economy.gov.ru/minec/main" TargetMode="External"/><Relationship Id="rId28" Type="http://schemas.openxmlformats.org/officeDocument/2006/relationships/hyperlink" Target="http://www.duma.gov.ru/" TargetMode="External"/><Relationship Id="rId36" Type="http://schemas.openxmlformats.org/officeDocument/2006/relationships/hyperlink" Target="http://www.iet.ru/" TargetMode="External"/><Relationship Id="rId10" Type="http://schemas.openxmlformats.org/officeDocument/2006/relationships/hyperlink" Target=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TargetMode="External"/><Relationship Id="rId19" Type="http://schemas.openxmlformats.org/officeDocument/2006/relationships/hyperlink" Target="http://www.who.int./en/" TargetMode="External"/><Relationship Id="rId31" Type="http://schemas.openxmlformats.org/officeDocument/2006/relationships/hyperlink" Target="http://www.rbc.ru/" TargetMode="External"/><Relationship Id="rId44" Type="http://schemas.openxmlformats.org/officeDocument/2006/relationships/hyperlink" Target="http://ecs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inject&amp;url=http%3A%2F%2Fstudyspace.ru%2Fmetodicheskie-ukazaniya%2Fmetodicheskie-ukazaniya-k-napisaniyu-kursovoy-ra-4.html&amp;text=%D0%BC%D0%B5%D1%82%D0%BE%D0%B4%D0%B8%D1%87%D0%B5%D1%81%D0%BA%D0%B8%D0%B5%20%D1%83%D0%BA%D0%B0%D0%B7%D0%B0%D0%BD%D0%B8%D1%8F%20%D0%BA%20%D0%BA%D1%83%D1%80%D1%81%D0%BE%D0%B2%D0%BE%D0%B9%20%D1%80%D0%B0%D0%B1%D0%BE%D1%82%D0%B5&amp;l10n=ru&amp;mime=html&amp;sign=e5d83e3017543a28f844d19f0e1cd051&amp;keyno=0" TargetMode="External"/><Relationship Id="rId14" Type="http://schemas.openxmlformats.org/officeDocument/2006/relationships/hyperlink" Target="http://www.economist.com/" TargetMode="External"/><Relationship Id="rId22" Type="http://schemas.openxmlformats.org/officeDocument/2006/relationships/hyperlink" Target="http://www.government.ru/" TargetMode="External"/><Relationship Id="rId27" Type="http://schemas.openxmlformats.org/officeDocument/2006/relationships/hyperlink" Target="http://www.council.gov.ru/" TargetMode="External"/><Relationship Id="rId30" Type="http://schemas.openxmlformats.org/officeDocument/2006/relationships/hyperlink" Target="http://www.rts.ru/" TargetMode="External"/><Relationship Id="rId35" Type="http://schemas.openxmlformats.org/officeDocument/2006/relationships/hyperlink" Target="http://www.economy.bsu.by/vep/site/rb/services/educ/ecres/ecres.html" TargetMode="External"/><Relationship Id="rId43" Type="http://schemas.openxmlformats.org/officeDocument/2006/relationships/hyperlink" Target="http://www.e-rej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3446</Words>
  <Characters>19646</Characters>
  <Application>Microsoft Office Word</Application>
  <DocSecurity>0</DocSecurity>
  <Lines>163</Lines>
  <Paragraphs>46</Paragraphs>
  <ScaleCrop>false</ScaleCrop>
  <Company>Hewlett-Packard</Company>
  <LinksUpToDate>false</LinksUpToDate>
  <CharactersWithSpaces>23046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2015-04-18T18:51:00Z</dcterms:created>
  <dcterms:modified xsi:type="dcterms:W3CDTF">2015-04-18T19:04:00Z</dcterms:modified>
</cp:coreProperties>
</file>