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1B" w:rsidRPr="006C4B7F" w:rsidRDefault="00477E1B">
      <w:pPr>
        <w:rPr>
          <w:lang w:val="en-US"/>
        </w:rPr>
      </w:pPr>
    </w:p>
    <w:p w:rsidR="00C16C24" w:rsidRDefault="00C16C24" w:rsidP="00C16C24">
      <w:pPr>
        <w:spacing w:after="58"/>
        <w:ind w:left="1290" w:right="48" w:hanging="1276"/>
      </w:pPr>
      <w:r>
        <w:rPr>
          <w:b/>
        </w:rPr>
        <w:t xml:space="preserve">Задача 1. </w:t>
      </w:r>
      <w:r>
        <w:t xml:space="preserve">Выполнить действия, указанные в задаче, пользуясь операциями над событиями и их свойствами.  </w:t>
      </w:r>
    </w:p>
    <w:p w:rsidR="00C16C24" w:rsidRDefault="00C16C24" w:rsidP="00C16C24">
      <w:pPr>
        <w:spacing w:after="5" w:line="271" w:lineRule="auto"/>
        <w:ind w:left="440" w:right="48"/>
        <w:jc w:val="both"/>
      </w:pPr>
      <w:r>
        <w:t xml:space="preserve">В коробке находятся красные, синие и жёлтые шары. Из ящика наудачу извлекается 3 шара. Пусть </w:t>
      </w:r>
      <w:proofErr w:type="spellStart"/>
      <w:r>
        <w:rPr>
          <w:i/>
        </w:rPr>
        <w:t>A</w:t>
      </w:r>
      <w:r>
        <w:rPr>
          <w:i/>
          <w:vertAlign w:val="subscript"/>
        </w:rPr>
        <w:t>k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B</w:t>
      </w:r>
      <w:r>
        <w:rPr>
          <w:i/>
          <w:vertAlign w:val="subscript"/>
        </w:rPr>
        <w:t>k</w:t>
      </w:r>
      <w:proofErr w:type="spellEnd"/>
      <w:r>
        <w:t xml:space="preserve"> и </w:t>
      </w:r>
      <w:proofErr w:type="spellStart"/>
      <w:r>
        <w:rPr>
          <w:i/>
        </w:rPr>
        <w:t>C</w:t>
      </w:r>
      <w:r>
        <w:rPr>
          <w:i/>
          <w:vertAlign w:val="subscript"/>
        </w:rPr>
        <w:t>k</w:t>
      </w:r>
      <w:proofErr w:type="spellEnd"/>
      <w:r>
        <w:t xml:space="preserve"> – события, состоящие в том, что </w:t>
      </w:r>
      <w:proofErr w:type="spellStart"/>
      <w:r>
        <w:rPr>
          <w:i/>
        </w:rPr>
        <w:t>k</w:t>
      </w:r>
      <w:r>
        <w:t>-й</w:t>
      </w:r>
      <w:proofErr w:type="spellEnd"/>
      <w:r>
        <w:t xml:space="preserve"> извлечённый шар имеет соответственно красный, синий и жёлтый цвет, а событие </w:t>
      </w:r>
      <w:r>
        <w:rPr>
          <w:i/>
        </w:rPr>
        <w:t>D</w:t>
      </w:r>
      <w:r>
        <w:t xml:space="preserve"> – в числе извлечённых шаров только один красный. Выразить событие </w:t>
      </w:r>
      <w:r>
        <w:rPr>
          <w:i/>
        </w:rPr>
        <w:t>D</w:t>
      </w:r>
      <w:r>
        <w:t xml:space="preserve"> через события </w:t>
      </w:r>
      <w:proofErr w:type="spellStart"/>
      <w:r>
        <w:rPr>
          <w:i/>
        </w:rPr>
        <w:t>A</w:t>
      </w:r>
      <w:r>
        <w:rPr>
          <w:i/>
          <w:vertAlign w:val="subscript"/>
        </w:rPr>
        <w:t>k</w:t>
      </w:r>
      <w:proofErr w:type="spellEnd"/>
      <w:r>
        <w:t xml:space="preserve">, </w:t>
      </w:r>
      <w:proofErr w:type="spellStart"/>
      <w:r>
        <w:rPr>
          <w:i/>
        </w:rPr>
        <w:t>B</w:t>
      </w:r>
      <w:r>
        <w:rPr>
          <w:i/>
          <w:vertAlign w:val="subscript"/>
        </w:rPr>
        <w:t>k</w:t>
      </w:r>
      <w:proofErr w:type="spellEnd"/>
      <w:r>
        <w:t xml:space="preserve"> и </w:t>
      </w:r>
      <w:proofErr w:type="spellStart"/>
      <w:r>
        <w:rPr>
          <w:i/>
        </w:rPr>
        <w:t>C</w:t>
      </w:r>
      <w:r>
        <w:rPr>
          <w:i/>
          <w:vertAlign w:val="subscript"/>
        </w:rPr>
        <w:t>k</w:t>
      </w:r>
      <w:proofErr w:type="spellEnd"/>
      <w:r>
        <w:t xml:space="preserve"> (</w:t>
      </w:r>
      <w:proofErr w:type="spellStart"/>
      <w:r>
        <w:rPr>
          <w:i/>
        </w:rPr>
        <w:t>k</w:t>
      </w:r>
      <w:proofErr w:type="spellEnd"/>
      <w:r>
        <w:t xml:space="preserve"> = 1, 2, 3). </w:t>
      </w:r>
    </w:p>
    <w:p w:rsidR="00C16C24" w:rsidRDefault="00C16C24" w:rsidP="00C16C24">
      <w:pPr>
        <w:spacing w:after="0" w:line="259" w:lineRule="auto"/>
      </w:pPr>
    </w:p>
    <w:p w:rsidR="00C16C24" w:rsidRDefault="00C16C24" w:rsidP="00C16C24">
      <w:pPr>
        <w:ind w:left="14" w:right="48"/>
      </w:pPr>
      <w:r>
        <w:rPr>
          <w:b/>
        </w:rPr>
        <w:t xml:space="preserve">Задача 2. </w:t>
      </w:r>
      <w:r>
        <w:t xml:space="preserve"> Вычислить вероятности событий, указанных в тексте. </w:t>
      </w:r>
    </w:p>
    <w:p w:rsidR="00C16C24" w:rsidRDefault="00C16C24" w:rsidP="00C16C24">
      <w:pPr>
        <w:spacing w:after="5" w:line="271" w:lineRule="auto"/>
        <w:ind w:left="440" w:right="48"/>
        <w:jc w:val="both"/>
      </w:pPr>
      <w:r>
        <w:t xml:space="preserve">Четырёхтомное сочинение расположено на полке в случайном порядке. Найти вероятность того, что тома стоят в должном порядке справа налево или слева направо. </w:t>
      </w:r>
    </w:p>
    <w:p w:rsidR="00C16C24" w:rsidRDefault="00C16C24" w:rsidP="00C16C24">
      <w:pPr>
        <w:spacing w:after="0" w:line="259" w:lineRule="auto"/>
      </w:pPr>
    </w:p>
    <w:p w:rsidR="00C16C24" w:rsidRDefault="00C16C24" w:rsidP="00C16C24">
      <w:pPr>
        <w:ind w:left="14" w:right="48"/>
      </w:pPr>
      <w:r>
        <w:rPr>
          <w:b/>
        </w:rPr>
        <w:t xml:space="preserve">Задача 3.  </w:t>
      </w:r>
      <w:r>
        <w:t>Вычислить вероятности событий, указанных в тексте.</w:t>
      </w:r>
      <w:r>
        <w:rPr>
          <w:b/>
        </w:rPr>
        <w:t xml:space="preserve"> </w:t>
      </w:r>
    </w:p>
    <w:p w:rsidR="00C16C24" w:rsidRDefault="00C16C24" w:rsidP="00C16C24">
      <w:pPr>
        <w:spacing w:after="5" w:line="271" w:lineRule="auto"/>
        <w:ind w:left="440" w:right="48"/>
        <w:jc w:val="both"/>
      </w:pPr>
      <w:r>
        <w:t xml:space="preserve">На отрезке длиной </w:t>
      </w:r>
      <w:proofErr w:type="spellStart"/>
      <w:r>
        <w:rPr>
          <w:i/>
        </w:rPr>
        <w:t>d</w:t>
      </w:r>
      <w:proofErr w:type="spellEnd"/>
      <w:r>
        <w:t xml:space="preserve"> наудачу выбраны две точки. Какова вероятность того, что расстояние между ними будет меньше 0,5</w:t>
      </w:r>
      <w:r>
        <w:rPr>
          <w:i/>
        </w:rPr>
        <w:t>d</w:t>
      </w:r>
      <w:r>
        <w:t xml:space="preserve">? </w:t>
      </w:r>
    </w:p>
    <w:p w:rsidR="00C16C24" w:rsidRDefault="00C16C24" w:rsidP="00C16C24">
      <w:pPr>
        <w:spacing w:after="0" w:line="259" w:lineRule="auto"/>
      </w:pPr>
    </w:p>
    <w:p w:rsidR="00C16C24" w:rsidRDefault="00C16C24" w:rsidP="00C16C24">
      <w:pPr>
        <w:ind w:left="1290" w:right="48" w:hanging="1276"/>
      </w:pPr>
      <w:r>
        <w:rPr>
          <w:b/>
        </w:rPr>
        <w:t xml:space="preserve">Задача 4.  </w:t>
      </w:r>
      <w:r>
        <w:t xml:space="preserve">Вычислить вероятности событий, пользуясь формулами сложения и (или) умножения вероятностей. </w:t>
      </w:r>
    </w:p>
    <w:p w:rsidR="00C16C24" w:rsidRDefault="00C16C24" w:rsidP="00C16C24">
      <w:pPr>
        <w:spacing w:after="5" w:line="271" w:lineRule="auto"/>
        <w:ind w:left="440" w:right="48"/>
        <w:jc w:val="both"/>
      </w:pPr>
      <w:r>
        <w:t xml:space="preserve">Три баскетболиста производят по одному броску мяча. Вероятность попадания мяча в корзину для первого, второго и третьего баскетболиста равны соответственно 0,9, 0,8 и 0,7. Найти вероятность того, что удачными будут только два броска. </w:t>
      </w:r>
    </w:p>
    <w:p w:rsidR="00C16C24" w:rsidRPr="006C4B7F" w:rsidRDefault="00C16C24">
      <w:pPr>
        <w:rPr>
          <w:b/>
        </w:rPr>
      </w:pPr>
    </w:p>
    <w:p w:rsidR="00C16C24" w:rsidRPr="006C4B7F" w:rsidRDefault="00C16C24">
      <w:pPr>
        <w:rPr>
          <w:b/>
        </w:rPr>
      </w:pPr>
      <w:r w:rsidRPr="00C16C24">
        <w:rPr>
          <w:b/>
        </w:rPr>
        <w:t>Задача 5</w:t>
      </w:r>
    </w:p>
    <w:p w:rsidR="00C16C24" w:rsidRDefault="00C16C24" w:rsidP="00C16C24">
      <w:pPr>
        <w:ind w:left="14" w:right="48"/>
      </w:pPr>
      <w:r>
        <w:t xml:space="preserve">В коробке находится 5 деталей, из которых 2 детали имеют скрытые дефекты. Наугад берётся деталь. Какова вероятность того, что эта деталь имеет скрытый дефект? </w:t>
      </w:r>
    </w:p>
    <w:p w:rsidR="00C16C24" w:rsidRPr="006C4B7F" w:rsidRDefault="00C16C24" w:rsidP="00C16C24">
      <w:pPr>
        <w:ind w:left="1290" w:right="48" w:hanging="1276"/>
        <w:rPr>
          <w:b/>
        </w:rPr>
      </w:pPr>
    </w:p>
    <w:p w:rsidR="00C16C24" w:rsidRDefault="00C16C24" w:rsidP="00C16C24">
      <w:pPr>
        <w:ind w:left="1290" w:right="48" w:hanging="1276"/>
      </w:pPr>
      <w:r>
        <w:rPr>
          <w:b/>
        </w:rPr>
        <w:t xml:space="preserve">Задача 6.  </w:t>
      </w:r>
      <w:r>
        <w:t xml:space="preserve">Вычислить вероятности событий, пользуясь формулой полной вероятности и (или) формулой Байеса. </w:t>
      </w:r>
    </w:p>
    <w:p w:rsidR="00C16C24" w:rsidRDefault="00C16C24" w:rsidP="00C16C24">
      <w:pPr>
        <w:spacing w:after="5" w:line="271" w:lineRule="auto"/>
        <w:ind w:left="440" w:right="48"/>
        <w:jc w:val="both"/>
      </w:pPr>
      <w:r>
        <w:t xml:space="preserve">На двух станках обрабатываются однотипные детали. Вероятность брака для 1-го станка составляет 0,03, для второго – 0,02. Обработанные детали поступают на общий конвейер. Наудачу взятая с конвейера деталь оказалась без брака. Определить вероятность того, что эта деталь была обработана на 1-м станке. </w:t>
      </w:r>
    </w:p>
    <w:p w:rsidR="00B52F42" w:rsidRDefault="00B52F42">
      <w:pPr>
        <w:rPr>
          <w:b/>
          <w:lang w:val="en-US"/>
        </w:rPr>
      </w:pPr>
    </w:p>
    <w:p w:rsidR="00B52F42" w:rsidRDefault="00B52F42">
      <w:pPr>
        <w:rPr>
          <w:b/>
          <w:lang w:val="en-US"/>
        </w:rPr>
      </w:pPr>
    </w:p>
    <w:p w:rsidR="00B52F42" w:rsidRDefault="00B52F42">
      <w:pPr>
        <w:rPr>
          <w:b/>
          <w:lang w:val="en-US"/>
        </w:rPr>
      </w:pPr>
    </w:p>
    <w:p w:rsidR="00B52F42" w:rsidRDefault="00B52F42">
      <w:pPr>
        <w:rPr>
          <w:b/>
          <w:lang w:val="en-US"/>
        </w:rPr>
      </w:pPr>
    </w:p>
    <w:p w:rsidR="00B52F42" w:rsidRDefault="00B52F42">
      <w:pPr>
        <w:rPr>
          <w:b/>
          <w:lang w:val="en-US"/>
        </w:rPr>
      </w:pPr>
    </w:p>
    <w:p w:rsidR="00C16C24" w:rsidRPr="006C4B7F" w:rsidRDefault="00C16C24">
      <w:r>
        <w:rPr>
          <w:b/>
        </w:rPr>
        <w:lastRenderedPageBreak/>
        <w:t xml:space="preserve">Задача 7.  </w:t>
      </w:r>
      <w:r>
        <w:t>Вычислить вероятности событий, пользуясь формулой Бернулли, следствиями из неё, или её асимптотическими приближениями.</w:t>
      </w:r>
    </w:p>
    <w:p w:rsidR="00C16C24" w:rsidRDefault="00C16C24" w:rsidP="00C16C24">
      <w:pPr>
        <w:spacing w:after="5" w:line="271" w:lineRule="auto"/>
        <w:ind w:left="440" w:right="48"/>
        <w:jc w:val="both"/>
      </w:pPr>
      <w:r>
        <w:t xml:space="preserve">Вероятность попадания в цель при каждом выстреле равна 0,001. Найти вероятность попадания в цель двумя и более выстрелами, если сделано 5000 выстрелов. </w:t>
      </w:r>
    </w:p>
    <w:p w:rsidR="00C16C24" w:rsidRPr="006C4B7F" w:rsidRDefault="00C16C24" w:rsidP="00C16C24">
      <w:pPr>
        <w:ind w:left="14" w:right="48"/>
        <w:rPr>
          <w:b/>
        </w:rPr>
      </w:pPr>
    </w:p>
    <w:p w:rsidR="00C16C24" w:rsidRDefault="00C16C24" w:rsidP="00C16C24">
      <w:pPr>
        <w:ind w:left="14" w:right="48"/>
        <w:rPr>
          <w:b/>
          <w:lang w:val="en-US"/>
        </w:rPr>
      </w:pPr>
    </w:p>
    <w:p w:rsidR="00B52F42" w:rsidRPr="00B52F42" w:rsidRDefault="00B52F42" w:rsidP="00C16C24">
      <w:pPr>
        <w:ind w:left="14" w:right="48"/>
        <w:rPr>
          <w:b/>
          <w:lang w:val="en-US"/>
        </w:rPr>
      </w:pPr>
    </w:p>
    <w:p w:rsidR="00C16C24" w:rsidRDefault="00C16C24" w:rsidP="00C16C24">
      <w:pPr>
        <w:ind w:left="14" w:right="48"/>
      </w:pPr>
      <w:r>
        <w:rPr>
          <w:b/>
        </w:rPr>
        <w:t xml:space="preserve">Задача 8. </w:t>
      </w:r>
      <w:r>
        <w:t xml:space="preserve">Задан закон распределения дискретной случайной величины </w:t>
      </w:r>
      <w:r>
        <w:rPr>
          <w:i/>
        </w:rPr>
        <w:t>X</w:t>
      </w:r>
      <w:r>
        <w:t xml:space="preserve">. Найти математическое ожидание, дисперсию, среднее </w:t>
      </w:r>
      <w:proofErr w:type="spellStart"/>
      <w:r>
        <w:t>квадратическое</w:t>
      </w:r>
      <w:proofErr w:type="spellEnd"/>
      <w:r>
        <w:t xml:space="preserve"> отклонение. Построить график функции распределения вероятностей случайной величины </w:t>
      </w:r>
      <w:r>
        <w:rPr>
          <w:i/>
        </w:rPr>
        <w:t>X</w:t>
      </w:r>
      <w:r>
        <w:t>. Найти вероятность того, что случайная величина примет значение меньше  половины максимального.</w:t>
      </w:r>
    </w:p>
    <w:p w:rsidR="00C16C24" w:rsidRDefault="00C16C24" w:rsidP="00C16C24">
      <w:pPr>
        <w:spacing w:after="0" w:line="259" w:lineRule="auto"/>
        <w:ind w:left="992" w:right="1897"/>
      </w:pPr>
      <w:r>
        <w:t xml:space="preserve"> </w:t>
      </w:r>
    </w:p>
    <w:tbl>
      <w:tblPr>
        <w:tblStyle w:val="TableGrid"/>
        <w:tblpPr w:vertAnchor="text" w:horzAnchor="page" w:tblpX="4230" w:tblpY="-24"/>
        <w:tblOverlap w:val="never"/>
        <w:tblW w:w="4987" w:type="dxa"/>
        <w:tblInd w:w="0" w:type="dxa"/>
        <w:tblCellMar>
          <w:left w:w="161" w:type="dxa"/>
          <w:right w:w="105" w:type="dxa"/>
        </w:tblCellMar>
        <w:tblLook w:val="04A0"/>
      </w:tblPr>
      <w:tblGrid>
        <w:gridCol w:w="509"/>
        <w:gridCol w:w="509"/>
        <w:gridCol w:w="708"/>
        <w:gridCol w:w="852"/>
        <w:gridCol w:w="850"/>
        <w:gridCol w:w="851"/>
        <w:gridCol w:w="708"/>
      </w:tblGrid>
      <w:tr w:rsidR="00C16C24" w:rsidTr="00964534">
        <w:trPr>
          <w:trHeight w:val="557"/>
        </w:trPr>
        <w:tc>
          <w:tcPr>
            <w:tcW w:w="50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16C24" w:rsidRPr="006C4B7F" w:rsidRDefault="00C16C24" w:rsidP="00964534">
            <w:pPr>
              <w:spacing w:line="259" w:lineRule="auto"/>
              <w:ind w:right="2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C24" w:rsidRDefault="00C16C24" w:rsidP="00964534">
            <w:pPr>
              <w:spacing w:line="259" w:lineRule="auto"/>
              <w:ind w:right="2"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C24" w:rsidRDefault="00C16C24" w:rsidP="00964534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C24" w:rsidRDefault="00C16C24" w:rsidP="00964534">
            <w:pPr>
              <w:spacing w:line="259" w:lineRule="auto"/>
              <w:ind w:right="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C24" w:rsidRDefault="00C16C24" w:rsidP="00964534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C24" w:rsidRDefault="00C16C24" w:rsidP="00964534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C24" w:rsidRDefault="00C16C24" w:rsidP="00964534">
            <w:pPr>
              <w:spacing w:line="259" w:lineRule="auto"/>
              <w:jc w:val="center"/>
            </w:pPr>
            <w:r>
              <w:t xml:space="preserve"> </w:t>
            </w:r>
          </w:p>
        </w:tc>
      </w:tr>
      <w:tr w:rsidR="00C16C24" w:rsidTr="00964534">
        <w:trPr>
          <w:trHeight w:val="284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6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6"/>
              <w:jc w:val="center"/>
            </w:pPr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</w:pPr>
            <w:r>
              <w:t xml:space="preserve">15,5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8"/>
              <w:jc w:val="center"/>
            </w:pPr>
            <w:r>
              <w:t xml:space="preserve">25,5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6"/>
              <w:jc w:val="center"/>
            </w:pPr>
            <w:r>
              <w:t xml:space="preserve">25,9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7"/>
              <w:jc w:val="center"/>
            </w:pPr>
            <w:r>
              <w:t xml:space="preserve">26,5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</w:pPr>
            <w:r>
              <w:t xml:space="preserve">27,3 </w:t>
            </w:r>
          </w:p>
        </w:tc>
      </w:tr>
      <w:tr w:rsidR="00C16C24" w:rsidTr="00964534">
        <w:trPr>
          <w:trHeight w:val="283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6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6"/>
              <w:jc w:val="center"/>
            </w:pPr>
            <w:proofErr w:type="spellStart"/>
            <w:r>
              <w:t>p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5"/>
              <w:jc w:val="center"/>
            </w:pPr>
            <w:r>
              <w:t xml:space="preserve">0,2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7"/>
              <w:jc w:val="center"/>
            </w:pPr>
            <w:r>
              <w:t xml:space="preserve">0,4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5"/>
              <w:jc w:val="center"/>
            </w:pPr>
            <w:r>
              <w:t xml:space="preserve">0,2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7"/>
              <w:jc w:val="center"/>
            </w:pPr>
            <w: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4" w:rsidRDefault="00C16C24" w:rsidP="00964534">
            <w:pPr>
              <w:spacing w:line="259" w:lineRule="auto"/>
              <w:ind w:right="56"/>
              <w:jc w:val="center"/>
            </w:pPr>
            <w:r>
              <w:t xml:space="preserve">0,1 </w:t>
            </w:r>
          </w:p>
        </w:tc>
      </w:tr>
    </w:tbl>
    <w:p w:rsidR="00C16C24" w:rsidRDefault="00C16C24">
      <w:pPr>
        <w:rPr>
          <w:b/>
          <w:lang w:val="en-US"/>
        </w:rPr>
      </w:pPr>
    </w:p>
    <w:p w:rsidR="00C16C24" w:rsidRDefault="00C16C24">
      <w:pPr>
        <w:rPr>
          <w:b/>
          <w:lang w:val="en-US"/>
        </w:rPr>
      </w:pPr>
    </w:p>
    <w:p w:rsidR="00C16C24" w:rsidRDefault="00C16C24">
      <w:pPr>
        <w:rPr>
          <w:b/>
          <w:lang w:val="en-US"/>
        </w:rPr>
      </w:pPr>
    </w:p>
    <w:p w:rsidR="00C16C24" w:rsidRDefault="00C16C24">
      <w:pPr>
        <w:rPr>
          <w:b/>
          <w:lang w:val="en-US"/>
        </w:rPr>
      </w:pPr>
    </w:p>
    <w:p w:rsidR="00C16C24" w:rsidRDefault="00C16C24">
      <w:pPr>
        <w:rPr>
          <w:b/>
          <w:lang w:val="en-US"/>
        </w:rPr>
      </w:pPr>
    </w:p>
    <w:p w:rsidR="00C16C24" w:rsidRDefault="00C16C24" w:rsidP="00C16C24">
      <w:pPr>
        <w:ind w:left="14" w:right="111"/>
      </w:pPr>
      <w:r>
        <w:rPr>
          <w:b/>
        </w:rPr>
        <w:t xml:space="preserve">Задание </w:t>
      </w:r>
      <w:r w:rsidRPr="002049B6">
        <w:rPr>
          <w:b/>
        </w:rPr>
        <w:t>9</w:t>
      </w:r>
      <w:r>
        <w:rPr>
          <w:b/>
        </w:rPr>
        <w:t xml:space="preserve">. </w:t>
      </w:r>
      <w:r>
        <w:t xml:space="preserve">Непрерывная случайная величина </w:t>
      </w:r>
      <w:r>
        <w:rPr>
          <w:i/>
        </w:rPr>
        <w:t>Х</w:t>
      </w:r>
      <w:r>
        <w:t xml:space="preserve"> задана функцией распределения (задачи 1–14) или плотностью распределения вероятностей (задачи 15–25). Требуется: а) найти постоянную</w:t>
      </w:r>
      <w:proofErr w:type="gramStart"/>
      <w:r>
        <w:t xml:space="preserve"> С</w:t>
      </w:r>
      <w:proofErr w:type="gramEnd"/>
      <w:r w:rsidRPr="00EC5727">
        <w:t xml:space="preserve">; </w:t>
      </w:r>
      <w:r>
        <w:t xml:space="preserve"> б) найти плотность распределения (1–14) или функцию распределения вероятностей (15–25);  в) найти математическое ожидание, дисперсию, среднее </w:t>
      </w:r>
      <w:proofErr w:type="spellStart"/>
      <w:r>
        <w:t>квадратическое</w:t>
      </w:r>
      <w:proofErr w:type="spellEnd"/>
      <w:r>
        <w:t xml:space="preserve"> отклонение, </w:t>
      </w:r>
      <w:proofErr w:type="spellStart"/>
      <w:r>
        <w:t>скошенность</w:t>
      </w:r>
      <w:proofErr w:type="spellEnd"/>
      <w:r>
        <w:t xml:space="preserve"> и эксцесс распределения; вероятность того, что случайная величина отклонится от своего математического ожидания не более, чем на одну четвёртую длины всего интервала возможных значений этой величины; г) построить графики функций распределения и плотности распределения вероятностей. Найти вероятность того, что случайная величина примет значение меньше  половины максимального.</w:t>
      </w:r>
    </w:p>
    <w:tbl>
      <w:tblPr>
        <w:tblStyle w:val="a3"/>
        <w:tblW w:w="7938" w:type="dxa"/>
        <w:tblInd w:w="988" w:type="dxa"/>
        <w:tblLayout w:type="fixed"/>
        <w:tblLook w:val="04A0"/>
      </w:tblPr>
      <w:tblGrid>
        <w:gridCol w:w="708"/>
        <w:gridCol w:w="7230"/>
      </w:tblGrid>
      <w:tr w:rsidR="00C16C24" w:rsidTr="00964534">
        <w:tc>
          <w:tcPr>
            <w:tcW w:w="708" w:type="dxa"/>
          </w:tcPr>
          <w:p w:rsidR="00C16C24" w:rsidRPr="006C4B7F" w:rsidRDefault="00C16C24" w:rsidP="00964534">
            <w:pPr>
              <w:spacing w:after="107" w:line="259" w:lineRule="auto"/>
              <w:rPr>
                <w:sz w:val="16"/>
              </w:rPr>
            </w:pPr>
          </w:p>
        </w:tc>
        <w:tc>
          <w:tcPr>
            <w:tcW w:w="7230" w:type="dxa"/>
          </w:tcPr>
          <w:p w:rsidR="00C16C24" w:rsidRDefault="00C16C24" w:rsidP="00964534">
            <w:pPr>
              <w:spacing w:after="107" w:line="259" w:lineRule="auto"/>
              <w:ind w:right="2988"/>
              <w:rPr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6"/>
                  </w:rPr>
                  <m:t xml:space="preserve">=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 xml:space="preserve">0       при </m:t>
                        </m:r>
                        <m: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x≤0</m:t>
                        </m:r>
                        <m:r>
                          <w:rPr>
                            <w:rFonts w:ascii="Cambria Math" w:hAnsi="Cambria Math"/>
                            <w:sz w:val="16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</w:rPr>
                          <m:t>sin⁡</m:t>
                        </m:r>
                        <m:r>
                          <w:rPr>
                            <w:rFonts w:ascii="Cambria Math" w:hAnsi="Cambria Math"/>
                            <w:sz w:val="16"/>
                          </w:rPr>
                          <m:t>{C x}        при  0</m:t>
                        </m:r>
                        <m: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&lt;x≤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π/3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 xml:space="preserve">1     при  </m:t>
                        </m:r>
                        <m: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x&gt;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π/3</m:t>
                        </m:r>
                      </m:e>
                    </m:eqArr>
                  </m:e>
                </m:d>
              </m:oMath>
            </m:oMathPara>
          </w:p>
        </w:tc>
      </w:tr>
    </w:tbl>
    <w:p w:rsidR="00C16C24" w:rsidRPr="00C16C24" w:rsidRDefault="00C16C24">
      <w:pPr>
        <w:rPr>
          <w:b/>
        </w:rPr>
      </w:pPr>
    </w:p>
    <w:sectPr w:rsidR="00C16C24" w:rsidRPr="00C16C24" w:rsidSect="0047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32F"/>
    <w:multiLevelType w:val="hybridMultilevel"/>
    <w:tmpl w:val="AE9E74FE"/>
    <w:lvl w:ilvl="0" w:tplc="CB5AE302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C637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26C7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CB47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3842EA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3C4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4A52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6604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A75C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945EFC"/>
    <w:multiLevelType w:val="hybridMultilevel"/>
    <w:tmpl w:val="72D24094"/>
    <w:lvl w:ilvl="0" w:tplc="03ECD592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0623A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CA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6372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6BFE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CCF6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2188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E2A54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41A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606FA1"/>
    <w:multiLevelType w:val="hybridMultilevel"/>
    <w:tmpl w:val="8C168894"/>
    <w:lvl w:ilvl="0" w:tplc="3E2A5A24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00B2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A915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C755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0F13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E4C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42CA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C1F2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8D23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095C99"/>
    <w:multiLevelType w:val="hybridMultilevel"/>
    <w:tmpl w:val="515A64EA"/>
    <w:lvl w:ilvl="0" w:tplc="0464DF1C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E8F25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CF36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A7D7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4E68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E9F8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0564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6DBF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4BE6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9F75CD"/>
    <w:multiLevelType w:val="hybridMultilevel"/>
    <w:tmpl w:val="0F2A2272"/>
    <w:lvl w:ilvl="0" w:tplc="EFA40054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A2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E3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60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C8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4B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581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A08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CC8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B7483D"/>
    <w:multiLevelType w:val="hybridMultilevel"/>
    <w:tmpl w:val="04A47810"/>
    <w:lvl w:ilvl="0" w:tplc="9EB29362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05D8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86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AEA5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69DA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C713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43A1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463A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2C89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6C24"/>
    <w:rsid w:val="00477E1B"/>
    <w:rsid w:val="006C4B7F"/>
    <w:rsid w:val="00B52F42"/>
    <w:rsid w:val="00C16C24"/>
    <w:rsid w:val="00C9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16C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16C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Давыдов</dc:creator>
  <cp:lastModifiedBy>Данил Давыдов</cp:lastModifiedBy>
  <cp:revision>4</cp:revision>
  <dcterms:created xsi:type="dcterms:W3CDTF">2015-04-17T18:15:00Z</dcterms:created>
  <dcterms:modified xsi:type="dcterms:W3CDTF">2015-04-17T18:16:00Z</dcterms:modified>
</cp:coreProperties>
</file>