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75" w:rsidRDefault="00AB4875" w:rsidP="00AB487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Контрольные работы выполняются в срок, указанный в индивидуальном плане учебной работы.</w:t>
      </w:r>
    </w:p>
    <w:p w:rsidR="00AB4875" w:rsidRDefault="00AB4875" w:rsidP="00AB487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Выполненная контрольная работа направляется на проверку и рецензируется преподавателем. Контрольная (курсовая) работа с рецензией ''допущена к собеседованию'' должна быть зачтена перед зачетом или экзаменом. Во время защиты контрольной (курсовой) работы студент обязан дать пояснения по существу решаемых в работе вопросов, представить внесенные исправления и расчеты с учетом замечаний рецензента, если такие имеются. </w:t>
      </w:r>
    </w:p>
    <w:p w:rsidR="00AB4875" w:rsidRDefault="00AB4875" w:rsidP="00AB487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Контрольную работу следует выполнять с одной стороны листа, которые нумеруются</w:t>
      </w:r>
      <w:proofErr w:type="gramStart"/>
      <w:r>
        <w:rPr>
          <w:rFonts w:ascii="Calibri" w:hAnsi="Calibri" w:cs="Calibri"/>
        </w:rPr>
        <w:t xml:space="preserve"> .</w:t>
      </w:r>
      <w:proofErr w:type="gramEnd"/>
      <w:r>
        <w:rPr>
          <w:rFonts w:ascii="Calibri" w:hAnsi="Calibri" w:cs="Calibri"/>
        </w:rPr>
        <w:t>В контрольной работе должно быть приведено условие задачи, затем дано ее решение.</w:t>
      </w:r>
    </w:p>
    <w:p w:rsidR="00AB4875" w:rsidRDefault="00AB4875" w:rsidP="00AB487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Общим требованием к контрольным заданиям является обязательный анализ полученных результатов. Результаты расчетов должны быть сведены в таблицу, на основе которой выполняется анализ.</w:t>
      </w:r>
    </w:p>
    <w:p w:rsidR="00AB4875" w:rsidRDefault="00AB4875" w:rsidP="00AB487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выполнении </w:t>
      </w:r>
      <w:proofErr w:type="spellStart"/>
      <w:r>
        <w:rPr>
          <w:rFonts w:ascii="Calibri" w:hAnsi="Calibri" w:cs="Calibri"/>
        </w:rPr>
        <w:t>расчетн</w:t>
      </w:r>
      <w:proofErr w:type="gramStart"/>
      <w:r>
        <w:rPr>
          <w:rFonts w:ascii="Calibri" w:hAnsi="Calibri" w:cs="Calibri"/>
        </w:rPr>
        <w:t>о</w:t>
      </w:r>
      <w:proofErr w:type="spellEnd"/>
      <w:r>
        <w:rPr>
          <w:rFonts w:ascii="Calibri" w:hAnsi="Calibri" w:cs="Calibri"/>
        </w:rPr>
        <w:t>-</w:t>
      </w:r>
      <w:proofErr w:type="gramEnd"/>
      <w:r>
        <w:rPr>
          <w:rFonts w:ascii="Calibri" w:hAnsi="Calibri" w:cs="Calibri"/>
        </w:rPr>
        <w:t xml:space="preserve"> графической работы необходимо руководствоваться следующими требованиями:</w:t>
      </w:r>
    </w:p>
    <w:p w:rsidR="00AB4875" w:rsidRPr="00F303DF" w:rsidRDefault="00AB4875" w:rsidP="00F303DF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работа должна быть выполнена и представлена в срок,</w:t>
      </w:r>
      <w:r w:rsidR="00F303DF">
        <w:rPr>
          <w:rFonts w:ascii="Calibri" w:hAnsi="Calibri" w:cs="Calibri"/>
        </w:rPr>
        <w:t xml:space="preserve"> </w:t>
      </w:r>
      <w:r w:rsidRPr="00F303DF">
        <w:rPr>
          <w:rFonts w:ascii="Calibri" w:hAnsi="Calibri" w:cs="Calibri"/>
        </w:rPr>
        <w:t>предусмотренный учебным планом;</w:t>
      </w:r>
    </w:p>
    <w:p w:rsidR="00AB4875" w:rsidRDefault="00AB4875" w:rsidP="00AB4875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на титульном листе работы указывается номер варианта задания;</w:t>
      </w:r>
    </w:p>
    <w:p w:rsidR="00AB4875" w:rsidRPr="00F303DF" w:rsidRDefault="00AB4875" w:rsidP="00F303DF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работа должна быть оформлена аккуратно, выполнена по</w:t>
      </w:r>
      <w:r w:rsidR="00F303DF">
        <w:rPr>
          <w:rFonts w:ascii="Calibri" w:hAnsi="Calibri" w:cs="Calibri"/>
        </w:rPr>
        <w:t xml:space="preserve"> </w:t>
      </w:r>
      <w:r w:rsidRPr="00F303DF">
        <w:rPr>
          <w:rFonts w:ascii="Calibri" w:hAnsi="Calibri" w:cs="Calibri"/>
        </w:rPr>
        <w:t>установленным стандартам;</w:t>
      </w:r>
    </w:p>
    <w:p w:rsidR="00AB4875" w:rsidRPr="00F303DF" w:rsidRDefault="00AB4875" w:rsidP="00F303DF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краткие выводы по каждому разделу работы (должны</w:t>
      </w:r>
      <w:r w:rsidR="00F303DF">
        <w:rPr>
          <w:rFonts w:ascii="Calibri" w:hAnsi="Calibri" w:cs="Calibri"/>
        </w:rPr>
        <w:t xml:space="preserve"> </w:t>
      </w:r>
      <w:r w:rsidRPr="00F303DF">
        <w:rPr>
          <w:rFonts w:ascii="Calibri" w:hAnsi="Calibri" w:cs="Calibri"/>
        </w:rPr>
        <w:t>характеризовать экономическую сущность полученного результата);</w:t>
      </w:r>
    </w:p>
    <w:p w:rsidR="00AB4875" w:rsidRPr="00F303DF" w:rsidRDefault="00AB4875" w:rsidP="00AB4875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в работе не допускается сокращенное написание слов, за исключением обозначения единиц измерения после количественных величин, в таблицах, на графиках, при расшифровке буквенных обозначений формул.</w:t>
      </w:r>
    </w:p>
    <w:p w:rsidR="00AB4875" w:rsidRDefault="00AB4875" w:rsidP="00AB4875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Работа должна быть правильно оформлена и сброшюрована.</w:t>
      </w:r>
    </w:p>
    <w:p w:rsidR="00AB4875" w:rsidRDefault="00AB4875" w:rsidP="00AB4875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Содержание работы должно соответствовать еѐ теме и плану.</w:t>
      </w:r>
    </w:p>
    <w:p w:rsidR="00AB4875" w:rsidRDefault="00F303DF" w:rsidP="00AB4875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Расчетно</w:t>
      </w:r>
      <w:proofErr w:type="spellEnd"/>
      <w:r>
        <w:rPr>
          <w:rFonts w:ascii="Calibri" w:hAnsi="Calibri" w:cs="Calibri"/>
        </w:rPr>
        <w:t xml:space="preserve"> </w:t>
      </w:r>
      <w:r w:rsidR="00AB4875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="00AB4875">
        <w:rPr>
          <w:rFonts w:ascii="Calibri" w:hAnsi="Calibri" w:cs="Calibri"/>
        </w:rPr>
        <w:t>графическая работа должна иметь следующую структуру:</w:t>
      </w:r>
    </w:p>
    <w:p w:rsidR="00AB4875" w:rsidRPr="00F303DF" w:rsidRDefault="00AB4875" w:rsidP="00F303DF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F303DF">
        <w:rPr>
          <w:rFonts w:ascii="Calibri" w:hAnsi="Calibri" w:cs="Calibri"/>
        </w:rPr>
        <w:t>титульный лист (приложение 1);</w:t>
      </w:r>
    </w:p>
    <w:p w:rsidR="00AB4875" w:rsidRPr="00F303DF" w:rsidRDefault="00AB4875" w:rsidP="00F303DF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F303DF">
        <w:rPr>
          <w:rFonts w:ascii="Calibri" w:hAnsi="Calibri" w:cs="Calibri"/>
        </w:rPr>
        <w:t>содержание (с номерами страниц по правому краю);</w:t>
      </w:r>
    </w:p>
    <w:p w:rsidR="00AB4875" w:rsidRPr="00F303DF" w:rsidRDefault="00AB4875" w:rsidP="00F303DF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F303DF">
        <w:rPr>
          <w:rFonts w:ascii="Calibri" w:hAnsi="Calibri" w:cs="Calibri"/>
        </w:rPr>
        <w:t>введение;</w:t>
      </w:r>
    </w:p>
    <w:p w:rsidR="00AB4875" w:rsidRPr="00F303DF" w:rsidRDefault="00AB4875" w:rsidP="00F303DF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F303DF">
        <w:rPr>
          <w:rFonts w:ascii="Calibri" w:hAnsi="Calibri" w:cs="Calibri"/>
        </w:rPr>
        <w:t>основной текст (главы, разделы, параграфы);</w:t>
      </w:r>
    </w:p>
    <w:p w:rsidR="00AB4875" w:rsidRPr="00F303DF" w:rsidRDefault="00AB4875" w:rsidP="00F303DF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F303DF">
        <w:rPr>
          <w:rFonts w:ascii="Calibri" w:hAnsi="Calibri" w:cs="Calibri"/>
        </w:rPr>
        <w:t>заключение (или выводы);</w:t>
      </w:r>
    </w:p>
    <w:p w:rsidR="00AB4875" w:rsidRPr="00F303DF" w:rsidRDefault="00AB4875" w:rsidP="00F303DF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F303DF">
        <w:rPr>
          <w:rFonts w:ascii="Calibri" w:hAnsi="Calibri" w:cs="Calibri"/>
        </w:rPr>
        <w:t>приложения (исходная информация, расчѐты, таблицы);</w:t>
      </w:r>
    </w:p>
    <w:p w:rsidR="00AB4875" w:rsidRPr="00F303DF" w:rsidRDefault="00F303DF" w:rsidP="00F303DF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F303DF">
        <w:rPr>
          <w:rFonts w:ascii="Calibri" w:hAnsi="Calibri" w:cs="Calibri"/>
        </w:rPr>
        <w:t>список источников.</w:t>
      </w:r>
    </w:p>
    <w:p w:rsidR="00AB4875" w:rsidRPr="00F303DF" w:rsidRDefault="00AB4875" w:rsidP="00AB4875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Нумерация страниц должна быть сквозной начинается с </w:t>
      </w:r>
      <w:r w:rsidRPr="00F303DF">
        <w:rPr>
          <w:rFonts w:ascii="Calibri" w:hAnsi="Calibri" w:cs="Calibri"/>
        </w:rPr>
        <w:t>«</w:t>
      </w:r>
      <w:r>
        <w:rPr>
          <w:rFonts w:ascii="Calibri" w:hAnsi="Calibri" w:cs="Calibri"/>
        </w:rPr>
        <w:t>Введения</w:t>
      </w:r>
      <w:r w:rsidRPr="00F303DF">
        <w:rPr>
          <w:rFonts w:ascii="Calibri" w:hAnsi="Calibri" w:cs="Calibri"/>
        </w:rPr>
        <w:t>»</w:t>
      </w:r>
    </w:p>
    <w:p w:rsidR="00AB4875" w:rsidRDefault="00AB4875" w:rsidP="00AB4875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F303DF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страница 3 до последней страницы работы. Приложения нумеруются</w:t>
      </w:r>
    </w:p>
    <w:p w:rsidR="00AB4875" w:rsidRDefault="00AB4875" w:rsidP="00AB4875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отдельно.</w:t>
      </w:r>
    </w:p>
    <w:p w:rsidR="00AB4875" w:rsidRDefault="00AB4875" w:rsidP="00AB4875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работе не допускается сокращения слов, </w:t>
      </w:r>
      <w:proofErr w:type="gramStart"/>
      <w:r>
        <w:rPr>
          <w:rFonts w:ascii="Calibri" w:hAnsi="Calibri" w:cs="Calibri"/>
        </w:rPr>
        <w:t>кроме</w:t>
      </w:r>
      <w:proofErr w:type="gramEnd"/>
      <w:r>
        <w:rPr>
          <w:rFonts w:ascii="Calibri" w:hAnsi="Calibri" w:cs="Calibri"/>
        </w:rPr>
        <w:t xml:space="preserve"> общепринятых.</w:t>
      </w:r>
    </w:p>
    <w:p w:rsidR="00AB4875" w:rsidRDefault="00AB4875" w:rsidP="00AB4875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Список литературы оформляется в алфавитном порядке с обязательным указанием:</w:t>
      </w:r>
    </w:p>
    <w:p w:rsidR="00AB4875" w:rsidRDefault="00AB4875" w:rsidP="00AB4875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- фамилии и инициалов авторов;</w:t>
      </w:r>
    </w:p>
    <w:p w:rsidR="00AB4875" w:rsidRDefault="00AB4875" w:rsidP="00AB4875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- название книги или статьи;</w:t>
      </w:r>
    </w:p>
    <w:p w:rsidR="00AB4875" w:rsidRDefault="00AB4875" w:rsidP="00AB4875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- места и года издания;</w:t>
      </w:r>
    </w:p>
    <w:p w:rsidR="00AB4875" w:rsidRDefault="00AB4875" w:rsidP="00AB4875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- описания журнальных и газетных статей, которое включает полное наименование журнала, газеты, год издания, номер и дату.</w:t>
      </w:r>
    </w:p>
    <w:p w:rsidR="00AB4875" w:rsidRPr="00F303DF" w:rsidRDefault="00AB4875" w:rsidP="00AB4875">
      <w:pPr>
        <w:autoSpaceDE w:val="0"/>
        <w:autoSpaceDN w:val="0"/>
        <w:adjustRightInd w:val="0"/>
        <w:ind w:left="360"/>
        <w:rPr>
          <w:rFonts w:ascii="Calibri" w:hAnsi="Calibri" w:cs="Calibri"/>
          <w:b/>
        </w:rPr>
      </w:pPr>
    </w:p>
    <w:p w:rsidR="00AB4875" w:rsidRPr="00F303DF" w:rsidRDefault="00F303DF" w:rsidP="00AB4875">
      <w:pPr>
        <w:autoSpaceDE w:val="0"/>
        <w:autoSpaceDN w:val="0"/>
        <w:adjustRightInd w:val="0"/>
        <w:ind w:left="360"/>
        <w:rPr>
          <w:rFonts w:ascii="Calibri" w:hAnsi="Calibri" w:cs="Calibri"/>
          <w:b/>
        </w:rPr>
      </w:pPr>
      <w:r w:rsidRPr="00F303DF">
        <w:rPr>
          <w:rFonts w:ascii="Calibri" w:hAnsi="Calibri" w:cs="Calibri"/>
          <w:b/>
        </w:rPr>
        <w:t>Задание для контрольной работы:</w:t>
      </w:r>
    </w:p>
    <w:p w:rsidR="00AB4875" w:rsidRPr="00F303DF" w:rsidRDefault="00AB4875" w:rsidP="00F303DF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F303DF">
        <w:rPr>
          <w:rFonts w:ascii="Calibri" w:hAnsi="Calibri" w:cs="Calibri"/>
          <w:u w:val="single"/>
        </w:rPr>
        <w:t>Задание 1 – теоретическое (раздел «Теория статистики»)</w:t>
      </w:r>
    </w:p>
    <w:p w:rsidR="00AB4875" w:rsidRDefault="00F303DF" w:rsidP="00AB4875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«</w:t>
      </w:r>
      <w:r w:rsidR="00AB4875">
        <w:rPr>
          <w:rFonts w:ascii="Calibri" w:hAnsi="Calibri" w:cs="Calibri"/>
        </w:rPr>
        <w:t>Критерии оценки существенности связи социально- экономических явлений Показатели связи, их экономическая интерпретация</w:t>
      </w:r>
      <w:proofErr w:type="gramStart"/>
      <w:r w:rsidR="00AB4875">
        <w:rPr>
          <w:rFonts w:ascii="Calibri" w:hAnsi="Calibri" w:cs="Calibri"/>
        </w:rPr>
        <w:t>.</w:t>
      </w:r>
      <w:r>
        <w:rPr>
          <w:rFonts w:ascii="Calibri" w:hAnsi="Calibri" w:cs="Calibri"/>
        </w:rPr>
        <w:t>»</w:t>
      </w:r>
      <w:proofErr w:type="gramEnd"/>
    </w:p>
    <w:p w:rsidR="00AB4875" w:rsidRPr="00F303DF" w:rsidRDefault="00AB4875" w:rsidP="00F303DF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F303DF">
        <w:rPr>
          <w:rFonts w:ascii="Calibri" w:hAnsi="Calibri" w:cs="Calibri"/>
          <w:u w:val="single"/>
        </w:rPr>
        <w:t>Задание 2 – теоретическое (раздел «Основы социально-экономической статистики»)</w:t>
      </w:r>
    </w:p>
    <w:p w:rsidR="00AB4875" w:rsidRDefault="00F303DF" w:rsidP="00AB4875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«</w:t>
      </w:r>
      <w:r w:rsidR="00AB4875">
        <w:rPr>
          <w:rFonts w:ascii="Calibri" w:hAnsi="Calibri" w:cs="Calibri"/>
        </w:rPr>
        <w:t>Статистика материального оборотного капитала</w:t>
      </w:r>
      <w:r>
        <w:rPr>
          <w:rFonts w:ascii="Calibri" w:hAnsi="Calibri" w:cs="Calibri"/>
        </w:rPr>
        <w:t>»</w:t>
      </w:r>
    </w:p>
    <w:p w:rsidR="00AB4875" w:rsidRPr="00F303DF" w:rsidRDefault="00AB4875" w:rsidP="00F303DF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F303DF">
        <w:rPr>
          <w:rFonts w:ascii="Calibri" w:hAnsi="Calibri" w:cs="Calibri"/>
          <w:u w:val="single"/>
        </w:rPr>
        <w:t>Задание 3 – задача (раздел «Основы социально-экономической статистики»)</w:t>
      </w:r>
    </w:p>
    <w:p w:rsidR="00AB4875" w:rsidRDefault="00AB4875" w:rsidP="00AB4875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Распределение общего объема денежных доходов по квинтильным группам населения характеризуется </w:t>
      </w:r>
      <w:r w:rsidR="00F303DF">
        <w:rPr>
          <w:rFonts w:ascii="Calibri" w:hAnsi="Calibri" w:cs="Calibri"/>
        </w:rPr>
        <w:t>следующими</w:t>
      </w:r>
      <w:r>
        <w:rPr>
          <w:rFonts w:ascii="Calibri" w:hAnsi="Calibri" w:cs="Calibri"/>
        </w:rPr>
        <w:t xml:space="preserve"> данными: </w:t>
      </w:r>
    </w:p>
    <w:tbl>
      <w:tblPr>
        <w:tblStyle w:val="a3"/>
        <w:tblW w:w="0" w:type="auto"/>
        <w:tblInd w:w="392" w:type="dxa"/>
        <w:tblLook w:val="04A0"/>
      </w:tblPr>
      <w:tblGrid>
        <w:gridCol w:w="5386"/>
        <w:gridCol w:w="4127"/>
      </w:tblGrid>
      <w:tr w:rsidR="00AB4875" w:rsidTr="00F303DF">
        <w:tc>
          <w:tcPr>
            <w:tcW w:w="5386" w:type="dxa"/>
          </w:tcPr>
          <w:p w:rsidR="00AB4875" w:rsidRDefault="00AB4875">
            <w:r>
              <w:t>Показатели</w:t>
            </w:r>
          </w:p>
        </w:tc>
        <w:tc>
          <w:tcPr>
            <w:tcW w:w="4127" w:type="dxa"/>
          </w:tcPr>
          <w:p w:rsidR="00AB4875" w:rsidRDefault="00AB4875">
            <w:r>
              <w:t>2012</w:t>
            </w:r>
          </w:p>
        </w:tc>
      </w:tr>
      <w:tr w:rsidR="00AB4875" w:rsidTr="00F303DF">
        <w:tc>
          <w:tcPr>
            <w:tcW w:w="5386" w:type="dxa"/>
          </w:tcPr>
          <w:p w:rsidR="00AB4875" w:rsidRDefault="00AB4875">
            <w:r>
              <w:t>Денежные доходы, всего, %</w:t>
            </w:r>
          </w:p>
        </w:tc>
        <w:tc>
          <w:tcPr>
            <w:tcW w:w="4127" w:type="dxa"/>
          </w:tcPr>
          <w:p w:rsidR="00AB4875" w:rsidRDefault="00AB4875">
            <w:r>
              <w:t>100</w:t>
            </w:r>
          </w:p>
        </w:tc>
      </w:tr>
      <w:tr w:rsidR="00AB4875" w:rsidTr="00F303DF">
        <w:trPr>
          <w:trHeight w:val="1438"/>
        </w:trPr>
        <w:tc>
          <w:tcPr>
            <w:tcW w:w="5386" w:type="dxa"/>
          </w:tcPr>
          <w:p w:rsidR="00AB4875" w:rsidRDefault="00AB4875">
            <w:r>
              <w:t>В том числе по 20%-ным группам населения:</w:t>
            </w:r>
          </w:p>
          <w:p w:rsidR="00AB4875" w:rsidRDefault="00AB4875" w:rsidP="00AB4875">
            <w:pPr>
              <w:pStyle w:val="a4"/>
              <w:numPr>
                <w:ilvl w:val="0"/>
                <w:numId w:val="2"/>
              </w:numPr>
            </w:pPr>
            <w:r>
              <w:t>перва</w:t>
            </w:r>
            <w:proofErr w:type="gramStart"/>
            <w:r>
              <w:t>я(</w:t>
            </w:r>
            <w:proofErr w:type="gramEnd"/>
            <w:r>
              <w:t xml:space="preserve"> с </w:t>
            </w:r>
            <w:r w:rsidR="00F303DF">
              <w:t>наименьшими</w:t>
            </w:r>
            <w:r>
              <w:t xml:space="preserve"> доходами)</w:t>
            </w:r>
          </w:p>
          <w:p w:rsidR="00AB4875" w:rsidRDefault="00AB4875" w:rsidP="00AB4875">
            <w:pPr>
              <w:pStyle w:val="a4"/>
              <w:numPr>
                <w:ilvl w:val="0"/>
                <w:numId w:val="2"/>
              </w:numPr>
            </w:pPr>
            <w:r>
              <w:t>вторая</w:t>
            </w:r>
          </w:p>
          <w:p w:rsidR="00AB4875" w:rsidRDefault="00AB4875" w:rsidP="00AB4875">
            <w:pPr>
              <w:pStyle w:val="a4"/>
              <w:numPr>
                <w:ilvl w:val="0"/>
                <w:numId w:val="2"/>
              </w:numPr>
            </w:pPr>
            <w:r>
              <w:t>третья</w:t>
            </w:r>
          </w:p>
          <w:p w:rsidR="00AB4875" w:rsidRDefault="00AB4875" w:rsidP="00AB4875">
            <w:pPr>
              <w:pStyle w:val="a4"/>
              <w:numPr>
                <w:ilvl w:val="0"/>
                <w:numId w:val="2"/>
              </w:numPr>
            </w:pPr>
            <w:r>
              <w:t>четвертая</w:t>
            </w:r>
          </w:p>
          <w:p w:rsidR="00AB4875" w:rsidRDefault="00AB4875" w:rsidP="00AB4875">
            <w:pPr>
              <w:pStyle w:val="a4"/>
              <w:numPr>
                <w:ilvl w:val="0"/>
                <w:numId w:val="2"/>
              </w:numPr>
            </w:pPr>
            <w:r>
              <w:t>пята</w:t>
            </w:r>
            <w:proofErr w:type="gramStart"/>
            <w:r>
              <w:t>я(</w:t>
            </w:r>
            <w:proofErr w:type="gramEnd"/>
            <w:r>
              <w:t xml:space="preserve"> с наибольшими доходами)</w:t>
            </w:r>
          </w:p>
        </w:tc>
        <w:tc>
          <w:tcPr>
            <w:tcW w:w="4127" w:type="dxa"/>
          </w:tcPr>
          <w:p w:rsidR="00AB4875" w:rsidRDefault="00AB4875"/>
          <w:p w:rsidR="00AB4875" w:rsidRDefault="00AB4875">
            <w:r>
              <w:t>5,4</w:t>
            </w:r>
          </w:p>
          <w:p w:rsidR="00AB4875" w:rsidRDefault="00AB4875">
            <w:r>
              <w:t>10,2</w:t>
            </w:r>
          </w:p>
          <w:p w:rsidR="00AB4875" w:rsidRDefault="00AB4875">
            <w:r>
              <w:t>15,1</w:t>
            </w:r>
          </w:p>
          <w:p w:rsidR="00AB4875" w:rsidRDefault="00AB4875">
            <w:r>
              <w:t>22,7</w:t>
            </w:r>
          </w:p>
          <w:p w:rsidR="00AB4875" w:rsidRDefault="00AB4875">
            <w:r>
              <w:t>46,6</w:t>
            </w:r>
          </w:p>
        </w:tc>
      </w:tr>
    </w:tbl>
    <w:p w:rsidR="00AB4875" w:rsidRDefault="00AB4875">
      <w:r>
        <w:t xml:space="preserve">Оценить степень концентрации доходов населения с использованием коэффициента </w:t>
      </w:r>
      <w:proofErr w:type="spellStart"/>
      <w:r>
        <w:t>Герфиндаля</w:t>
      </w:r>
      <w:proofErr w:type="spellEnd"/>
      <w:r>
        <w:t xml:space="preserve"> и сделать выводы о существенности концентрации, если значение </w:t>
      </w:r>
      <w:proofErr w:type="spellStart"/>
      <w:r>
        <w:t>коээфициента</w:t>
      </w:r>
      <w:proofErr w:type="spellEnd"/>
      <w:r>
        <w:t xml:space="preserve"> при равномерном распределении доходов по квинтильным группам составляет 0,2.</w:t>
      </w:r>
    </w:p>
    <w:p w:rsidR="00F303DF" w:rsidRPr="00F303DF" w:rsidRDefault="00F303DF" w:rsidP="00F303DF">
      <w:pPr>
        <w:pStyle w:val="a4"/>
        <w:numPr>
          <w:ilvl w:val="0"/>
          <w:numId w:val="4"/>
        </w:numPr>
        <w:rPr>
          <w:u w:val="single"/>
        </w:rPr>
      </w:pPr>
      <w:r w:rsidRPr="00F303DF">
        <w:rPr>
          <w:u w:val="single"/>
        </w:rPr>
        <w:t>Задание 4 – практическое</w:t>
      </w:r>
    </w:p>
    <w:p w:rsidR="00F303DF" w:rsidRDefault="00F303DF" w:rsidP="00F303DF">
      <w:pPr>
        <w:pStyle w:val="a4"/>
      </w:pPr>
      <w:r>
        <w:t>«Счет образования доходов по видам экономической деятельности»</w:t>
      </w:r>
    </w:p>
    <w:p w:rsidR="00F303DF" w:rsidRDefault="00F303DF">
      <w:pPr>
        <w:rPr>
          <w:rFonts w:ascii="Calibri" w:hAnsi="Calibri" w:cs="Calibri"/>
        </w:rPr>
      </w:pPr>
    </w:p>
    <w:p w:rsidR="00F303DF" w:rsidRDefault="00F303DF">
      <w:pPr>
        <w:rPr>
          <w:rFonts w:ascii="Calibri" w:hAnsi="Calibri" w:cs="Calibri"/>
        </w:rPr>
      </w:pPr>
    </w:p>
    <w:p w:rsidR="00F303DF" w:rsidRDefault="00F303DF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Задание 1,2 – теоретическое.</w:t>
      </w:r>
    </w:p>
    <w:p w:rsidR="00F303DF" w:rsidRDefault="00F303DF" w:rsidP="00F303D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Задание надо начинать с краткого введения, в котором отмечается актуальность темы, ее значение и задачи. Затем излагается основной текст, который должен состоять из нескольких разделов, соответствующих плану работы. В заключительной части должны быть сделаны краткие выводы и предложения. </w:t>
      </w:r>
    </w:p>
    <w:p w:rsidR="00F303DF" w:rsidRDefault="00F303DF" w:rsidP="00F303D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Задание 3 – задача</w:t>
      </w:r>
    </w:p>
    <w:p w:rsidR="00F303DF" w:rsidRDefault="00F303DF" w:rsidP="00F303D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После записи условия задачи определяется ее цель, характеризуется исходная информация, выбирается метод решения, выполняется решение и делаются выводы.</w:t>
      </w:r>
    </w:p>
    <w:p w:rsidR="00F303DF" w:rsidRDefault="00F303DF" w:rsidP="00F303D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Задание 4 –практическое</w:t>
      </w:r>
    </w:p>
    <w:p w:rsidR="00F303DF" w:rsidRPr="00F303DF" w:rsidRDefault="00F303DF" w:rsidP="00F303D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данных статистических ежегодников и по информационной базе </w:t>
      </w:r>
      <w:hyperlink r:id="rId5" w:history="1">
        <w:r w:rsidRPr="00EF2910">
          <w:rPr>
            <w:rStyle w:val="a5"/>
            <w:rFonts w:ascii="Calibri" w:hAnsi="Calibri" w:cs="Calibri"/>
            <w:lang w:val="en-US"/>
          </w:rPr>
          <w:t>http</w:t>
        </w:r>
        <w:r w:rsidRPr="00EF2910">
          <w:rPr>
            <w:rStyle w:val="a5"/>
            <w:rFonts w:ascii="Calibri" w:hAnsi="Calibri" w:cs="Calibri"/>
          </w:rPr>
          <w:t>://</w:t>
        </w:r>
        <w:r w:rsidRPr="00EF2910">
          <w:rPr>
            <w:rStyle w:val="a5"/>
            <w:rFonts w:ascii="Calibri" w:hAnsi="Calibri" w:cs="Calibri"/>
            <w:lang w:val="en-US"/>
          </w:rPr>
          <w:t>www</w:t>
        </w:r>
        <w:r w:rsidRPr="00EF2910">
          <w:rPr>
            <w:rStyle w:val="a5"/>
            <w:rFonts w:ascii="Calibri" w:hAnsi="Calibri" w:cs="Calibri"/>
          </w:rPr>
          <w:t>/</w:t>
        </w:r>
        <w:r w:rsidRPr="00EF2910">
          <w:rPr>
            <w:rStyle w:val="a5"/>
            <w:rFonts w:ascii="Calibri" w:hAnsi="Calibri" w:cs="Calibri"/>
            <w:lang w:val="en-US"/>
          </w:rPr>
          <w:t>infostat</w:t>
        </w:r>
        <w:r w:rsidRPr="00EF2910">
          <w:rPr>
            <w:rStyle w:val="a5"/>
            <w:rFonts w:ascii="Calibri" w:hAnsi="Calibri" w:cs="Calibri"/>
          </w:rPr>
          <w:t>.</w:t>
        </w:r>
        <w:r w:rsidRPr="00EF2910">
          <w:rPr>
            <w:rStyle w:val="a5"/>
            <w:rFonts w:ascii="Calibri" w:hAnsi="Calibri" w:cs="Calibri"/>
            <w:lang w:val="en-US"/>
          </w:rPr>
          <w:t>ru</w:t>
        </w:r>
      </w:hyperlink>
      <w:r>
        <w:rPr>
          <w:rFonts w:ascii="Calibri" w:hAnsi="Calibri" w:cs="Calibri"/>
        </w:rPr>
        <w:t xml:space="preserve"> выполнить статистический анализ и разработать прогноз развития по данной  теме. Выполняется на основании статистических данных по Российской Федерации или Нижегородской области.</w:t>
      </w:r>
    </w:p>
    <w:p w:rsidR="00F303DF" w:rsidRDefault="00F303DF"/>
    <w:sectPr w:rsidR="00F303DF" w:rsidSect="001238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362A5A"/>
    <w:lvl w:ilvl="0">
      <w:numFmt w:val="bullet"/>
      <w:lvlText w:val="*"/>
      <w:lvlJc w:val="left"/>
    </w:lvl>
  </w:abstractNum>
  <w:abstractNum w:abstractNumId="1">
    <w:nsid w:val="0EFB6A13"/>
    <w:multiLevelType w:val="hybridMultilevel"/>
    <w:tmpl w:val="C65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958D0"/>
    <w:multiLevelType w:val="hybridMultilevel"/>
    <w:tmpl w:val="CC544B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A50765"/>
    <w:multiLevelType w:val="hybridMultilevel"/>
    <w:tmpl w:val="9A2AA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875"/>
    <w:rsid w:val="00AB4875"/>
    <w:rsid w:val="00DB6B15"/>
    <w:rsid w:val="00F3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8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03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/infosta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2015-04-16T09:48:00Z</dcterms:created>
  <dcterms:modified xsi:type="dcterms:W3CDTF">2015-04-16T10:19:00Z</dcterms:modified>
</cp:coreProperties>
</file>