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F0" w:rsidRPr="008B5CF0" w:rsidRDefault="008B5CF0" w:rsidP="008D6CDF">
      <w:pPr>
        <w:spacing w:after="0" w:line="240" w:lineRule="auto"/>
        <w:ind w:firstLine="540"/>
        <w:rPr>
          <w:b/>
          <w:sz w:val="32"/>
          <w:szCs w:val="24"/>
          <w:lang w:val="en-US"/>
        </w:rPr>
      </w:pPr>
      <w:r w:rsidRPr="008B5CF0">
        <w:rPr>
          <w:b/>
          <w:sz w:val="32"/>
          <w:szCs w:val="24"/>
        </w:rPr>
        <w:t>Требования к выполнению работы:</w:t>
      </w:r>
    </w:p>
    <w:p w:rsidR="008B5CF0" w:rsidRPr="008B5CF0" w:rsidRDefault="008B5CF0" w:rsidP="008D6CDF">
      <w:pPr>
        <w:spacing w:after="0" w:line="240" w:lineRule="auto"/>
        <w:ind w:firstLine="540"/>
        <w:rPr>
          <w:b/>
          <w:sz w:val="24"/>
          <w:szCs w:val="24"/>
        </w:rPr>
      </w:pPr>
      <w:r w:rsidRPr="008B5CF0">
        <w:rPr>
          <w:b/>
          <w:sz w:val="24"/>
          <w:szCs w:val="24"/>
        </w:rPr>
        <w:t>Подробные записи решений всех задач</w:t>
      </w:r>
    </w:p>
    <w:p w:rsidR="008B5CF0" w:rsidRDefault="008B5CF0" w:rsidP="008D6CDF">
      <w:pPr>
        <w:spacing w:after="0" w:line="240" w:lineRule="auto"/>
        <w:ind w:firstLine="540"/>
        <w:rPr>
          <w:rFonts w:cs="Arial"/>
          <w:highlight w:val="green"/>
          <w:lang w:val="en-US"/>
        </w:rPr>
      </w:pPr>
    </w:p>
    <w:p w:rsidR="008D6CDF" w:rsidRPr="008B5CF0" w:rsidRDefault="008D6CDF" w:rsidP="008D6CDF">
      <w:pPr>
        <w:spacing w:after="0" w:line="240" w:lineRule="auto"/>
        <w:ind w:firstLine="540"/>
        <w:rPr>
          <w:rFonts w:cs="Arial"/>
          <w:sz w:val="28"/>
          <w:highlight w:val="green"/>
        </w:rPr>
      </w:pPr>
      <w:r w:rsidRPr="008B5CF0">
        <w:rPr>
          <w:rFonts w:cs="Arial"/>
          <w:sz w:val="28"/>
          <w:highlight w:val="green"/>
        </w:rPr>
        <w:t>Вариант  7</w:t>
      </w:r>
    </w:p>
    <w:p w:rsidR="008D6CDF" w:rsidRPr="009D3EDF" w:rsidRDefault="008D6CDF" w:rsidP="008D6CDF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ascii="Courier New" w:eastAsia="Times New Roman" w:hAnsi="Courier New" w:cs="Courier New"/>
          <w:highlight w:val="green"/>
        </w:rPr>
        <w:t xml:space="preserve"> </w:t>
      </w:r>
      <w:r w:rsidRPr="009D3EDF">
        <w:rPr>
          <w:rFonts w:eastAsia="Times New Roman" w:cs="Arial"/>
          <w:highlight w:val="green"/>
        </w:rPr>
        <w:t>Задача 1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 Методы генерации дискретных случайных величин.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>Для модели управления запасами заданы возможные значения спроса на определенный вид изделий и соответствующие им значения вероятности. Получить 50 значений этой случайной величины. Рассчитать основные статистические характеристики.</w:t>
      </w:r>
    </w:p>
    <w:p w:rsidR="008B5CF0" w:rsidRDefault="008D6CDF" w:rsidP="008D6CDF">
      <w:pPr>
        <w:spacing w:after="0" w:line="240" w:lineRule="auto"/>
        <w:rPr>
          <w:rFonts w:eastAsia="Times New Roman" w:cs="Arial"/>
          <w:highlight w:val="green"/>
          <w:lang w:val="en-US"/>
        </w:rPr>
      </w:pPr>
      <w:r w:rsidRPr="009D3EDF">
        <w:rPr>
          <w:rFonts w:eastAsia="Times New Roman" w:cs="Arial"/>
          <w:highlight w:val="green"/>
        </w:rPr>
        <w:t xml:space="preserve"> </w:t>
      </w:r>
    </w:p>
    <w:p w:rsidR="008B5CF0" w:rsidRDefault="008B5CF0" w:rsidP="008D6CDF">
      <w:pPr>
        <w:spacing w:after="0" w:line="240" w:lineRule="auto"/>
        <w:rPr>
          <w:rFonts w:eastAsia="Times New Roman" w:cs="Arial"/>
          <w:highlight w:val="green"/>
          <w:lang w:val="en-US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>Задача  2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 Методы генерации непрерывных случайных величин.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В модели финансового анализа принято предположение, что величина дохода имеет нормальное распределение </w:t>
      </w:r>
      <w:r w:rsidRPr="009D3EDF">
        <w:rPr>
          <w:rFonts w:eastAsia="Times New Roman" w:cs="Arial"/>
          <w:highlight w:val="green"/>
          <w:lang w:val="en-US"/>
        </w:rPr>
        <w:t>N</w:t>
      </w:r>
      <w:r w:rsidRPr="009D3EDF">
        <w:rPr>
          <w:rFonts w:eastAsia="Times New Roman" w:cs="Arial"/>
          <w:highlight w:val="green"/>
        </w:rPr>
        <w:t>(</w:t>
      </w:r>
      <w:r w:rsidRPr="009D3EDF">
        <w:rPr>
          <w:rFonts w:eastAsia="Times New Roman" w:cs="Arial"/>
          <w:highlight w:val="green"/>
          <w:lang w:val="en-US"/>
        </w:rPr>
        <w:t>a</w:t>
      </w:r>
      <w:r w:rsidRPr="009D3EDF">
        <w:rPr>
          <w:rFonts w:eastAsia="Times New Roman" w:cs="Arial"/>
          <w:highlight w:val="green"/>
        </w:rPr>
        <w:t xml:space="preserve">, </w:t>
      </w:r>
      <w:r w:rsidRPr="009D3EDF">
        <w:rPr>
          <w:rFonts w:eastAsia="Times New Roman" w:cs="Arial"/>
          <w:position w:val="-6"/>
          <w:highlight w:val="green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8pt" o:ole="">
            <v:imagedata r:id="rId4" o:title=""/>
          </v:shape>
          <o:OLEObject Type="Embed" ProgID="Equation.3" ShapeID="_x0000_i1025" DrawAspect="Content" ObjectID="_1490555512" r:id="rId5"/>
        </w:object>
      </w:r>
      <w:r w:rsidRPr="009D3EDF">
        <w:rPr>
          <w:rFonts w:eastAsia="Times New Roman" w:cs="Arial"/>
          <w:highlight w:val="green"/>
        </w:rPr>
        <w:t xml:space="preserve">). Получить 100 значений этой случайной величины для </w:t>
      </w:r>
      <w:r w:rsidRPr="009D3EDF">
        <w:rPr>
          <w:rFonts w:eastAsia="Times New Roman" w:cs="Arial"/>
          <w:highlight w:val="green"/>
          <w:lang w:val="en-US"/>
        </w:rPr>
        <w:t>a</w:t>
      </w:r>
      <w:r w:rsidRPr="009D3EDF">
        <w:rPr>
          <w:rFonts w:eastAsia="Times New Roman" w:cs="Arial"/>
          <w:highlight w:val="green"/>
        </w:rPr>
        <w:t xml:space="preserve">=700, </w:t>
      </w:r>
      <w:r w:rsidRPr="009D3EDF">
        <w:rPr>
          <w:rFonts w:eastAsia="Times New Roman" w:cs="Arial"/>
          <w:position w:val="-6"/>
          <w:highlight w:val="green"/>
        </w:rPr>
        <w:object w:dxaOrig="240" w:dyaOrig="220">
          <v:shape id="_x0000_i1026" type="#_x0000_t75" style="width:12pt;height:10.8pt" o:ole="">
            <v:imagedata r:id="rId4" o:title=""/>
          </v:shape>
          <o:OLEObject Type="Embed" ProgID="Equation.3" ShapeID="_x0000_i1026" DrawAspect="Content" ObjectID="_1490555513" r:id="rId6"/>
        </w:object>
      </w:r>
      <w:r w:rsidRPr="009D3EDF">
        <w:rPr>
          <w:rFonts w:eastAsia="Times New Roman" w:cs="Arial"/>
          <w:highlight w:val="green"/>
        </w:rPr>
        <w:t>=80. Построить гистограмму по полученным значениям.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>Задача 3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  <w:lang w:val="en-US"/>
        </w:rPr>
      </w:pPr>
      <w:r w:rsidRPr="009D3EDF">
        <w:rPr>
          <w:rFonts w:eastAsia="Times New Roman" w:cs="Arial"/>
          <w:highlight w:val="green"/>
        </w:rPr>
        <w:t xml:space="preserve">По результатам имитационного моделирования для технологического процесса получены значения  двух входных параметров </w:t>
      </w:r>
      <w:r w:rsidRPr="009D3EDF">
        <w:rPr>
          <w:rFonts w:eastAsia="Times New Roman" w:cs="Arial"/>
          <w:highlight w:val="green"/>
          <w:lang w:val="en-US"/>
        </w:rPr>
        <w:t>x</w:t>
      </w:r>
      <w:r w:rsidRPr="009D3EDF">
        <w:rPr>
          <w:rFonts w:eastAsia="Times New Roman" w:cs="Arial"/>
          <w:highlight w:val="green"/>
        </w:rPr>
        <w:t xml:space="preserve">1, </w:t>
      </w:r>
      <w:r w:rsidRPr="009D3EDF">
        <w:rPr>
          <w:rFonts w:eastAsia="Times New Roman" w:cs="Arial"/>
          <w:highlight w:val="green"/>
          <w:lang w:val="en-US"/>
        </w:rPr>
        <w:t>x</w:t>
      </w:r>
      <w:r w:rsidRPr="009D3EDF">
        <w:rPr>
          <w:rFonts w:eastAsia="Times New Roman" w:cs="Arial"/>
          <w:highlight w:val="green"/>
        </w:rPr>
        <w:t xml:space="preserve">2 и соответствующего им выходного показателя </w:t>
      </w:r>
      <w:r w:rsidRPr="009D3EDF">
        <w:rPr>
          <w:rFonts w:eastAsia="Times New Roman" w:cs="Arial"/>
          <w:highlight w:val="green"/>
          <w:lang w:val="en-US"/>
        </w:rPr>
        <w:t>y</w:t>
      </w:r>
      <w:r w:rsidRPr="009D3EDF">
        <w:rPr>
          <w:rFonts w:eastAsia="Times New Roman" w:cs="Arial"/>
          <w:highlight w:val="green"/>
        </w:rPr>
        <w:t>.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tbl>
      <w:tblPr>
        <w:tblStyle w:val="a3"/>
        <w:tblW w:w="8505" w:type="dxa"/>
        <w:tblLook w:val="01E0"/>
      </w:tblPr>
      <w:tblGrid>
        <w:gridCol w:w="607"/>
        <w:gridCol w:w="607"/>
        <w:gridCol w:w="607"/>
        <w:gridCol w:w="607"/>
        <w:gridCol w:w="607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</w:tblGrid>
      <w:tr w:rsidR="008D6CDF" w:rsidRPr="009D3EDF" w:rsidTr="00256450">
        <w:trPr>
          <w:trHeight w:val="255"/>
        </w:trPr>
        <w:tc>
          <w:tcPr>
            <w:tcW w:w="567" w:type="dxa"/>
          </w:tcPr>
          <w:p w:rsidR="008D6CDF" w:rsidRPr="009D3EDF" w:rsidRDefault="008D6CDF" w:rsidP="00256450">
            <w:pPr>
              <w:rPr>
                <w:rFonts w:cs="Arial"/>
                <w:highlight w:val="green"/>
                <w:lang w:val="en-US"/>
              </w:rPr>
            </w:pPr>
            <w:r w:rsidRPr="009D3EDF">
              <w:rPr>
                <w:rFonts w:cs="Arial"/>
                <w:highlight w:val="green"/>
                <w:lang w:val="en-US"/>
              </w:rPr>
              <w:t>X1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29,6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8,2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19,6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28,1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27,9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13,7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25,4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13,0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27,9</w:t>
            </w:r>
          </w:p>
        </w:tc>
      </w:tr>
      <w:tr w:rsidR="008D6CDF" w:rsidRPr="009D3EDF" w:rsidTr="00256450">
        <w:trPr>
          <w:trHeight w:val="255"/>
        </w:trPr>
        <w:tc>
          <w:tcPr>
            <w:tcW w:w="567" w:type="dxa"/>
          </w:tcPr>
          <w:p w:rsidR="008D6CDF" w:rsidRPr="009D3EDF" w:rsidRDefault="008D6CDF" w:rsidP="00256450">
            <w:pPr>
              <w:rPr>
                <w:rFonts w:cs="Arial"/>
                <w:highlight w:val="green"/>
                <w:lang w:val="en-US"/>
              </w:rPr>
            </w:pPr>
            <w:r w:rsidRPr="009D3EDF">
              <w:rPr>
                <w:rFonts w:cs="Arial"/>
                <w:highlight w:val="green"/>
                <w:lang w:val="en-US"/>
              </w:rPr>
              <w:t>X2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10,4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11,8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9,7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5,1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6,4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9,7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9,7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10,9</w:t>
            </w:r>
          </w:p>
        </w:tc>
      </w:tr>
      <w:tr w:rsidR="008D6CDF" w:rsidRPr="009D3EDF" w:rsidTr="00256450">
        <w:trPr>
          <w:trHeight w:val="255"/>
        </w:trPr>
        <w:tc>
          <w:tcPr>
            <w:tcW w:w="567" w:type="dxa"/>
          </w:tcPr>
          <w:p w:rsidR="008D6CDF" w:rsidRPr="009D3EDF" w:rsidRDefault="008D6CDF" w:rsidP="00256450">
            <w:pPr>
              <w:rPr>
                <w:rFonts w:cs="Arial"/>
                <w:highlight w:val="green"/>
                <w:lang w:val="en-US"/>
              </w:rPr>
            </w:pPr>
            <w:r w:rsidRPr="009D3EDF">
              <w:rPr>
                <w:rFonts w:cs="Arial"/>
                <w:highlight w:val="green"/>
                <w:lang w:val="en-US"/>
              </w:rPr>
              <w:t>y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15,2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41,9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18,6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26,8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32,8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32,2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22,2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39,5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13,2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8,4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24,0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18,3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43,6</w:t>
            </w:r>
          </w:p>
        </w:tc>
      </w:tr>
    </w:tbl>
    <w:p w:rsidR="008D6CDF" w:rsidRPr="009D3EDF" w:rsidRDefault="008D6CDF" w:rsidP="008D6CDF">
      <w:pPr>
        <w:spacing w:after="0" w:line="240" w:lineRule="auto"/>
        <w:rPr>
          <w:rFonts w:eastAsia="Times New Roman" w:cs="Arial"/>
          <w:sz w:val="20"/>
          <w:szCs w:val="20"/>
          <w:highlight w:val="green"/>
          <w:lang w:val="en-US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         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tbl>
      <w:tblPr>
        <w:tblStyle w:val="a3"/>
        <w:tblW w:w="8505" w:type="dxa"/>
        <w:tblLook w:val="01E0"/>
      </w:tblPr>
      <w:tblGrid>
        <w:gridCol w:w="607"/>
        <w:gridCol w:w="607"/>
        <w:gridCol w:w="607"/>
        <w:gridCol w:w="607"/>
        <w:gridCol w:w="607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</w:tblGrid>
      <w:tr w:rsidR="008D6CDF" w:rsidRPr="009D3EDF" w:rsidTr="00256450">
        <w:trPr>
          <w:trHeight w:val="255"/>
        </w:trPr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6,5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20,2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20,9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0,1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29,4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28,1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16,3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25,3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23,2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15,5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11,6</w:t>
            </w:r>
          </w:p>
        </w:tc>
      </w:tr>
      <w:tr w:rsidR="008D6CDF" w:rsidRPr="009D3EDF" w:rsidTr="00256450">
        <w:trPr>
          <w:trHeight w:val="255"/>
        </w:trPr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6,8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9,0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11,0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10,8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10,4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11,7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9,4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6,3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8,9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1,9</w:t>
            </w:r>
          </w:p>
        </w:tc>
      </w:tr>
      <w:tr w:rsidR="008D6CDF" w:rsidRPr="009D3EDF" w:rsidTr="00256450">
        <w:trPr>
          <w:trHeight w:val="255"/>
        </w:trPr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38,4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31,4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13,0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42,3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30,4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34,2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31,4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39,1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37,0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6,3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11,7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25,8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14,1</w:t>
            </w:r>
          </w:p>
        </w:tc>
      </w:tr>
    </w:tbl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 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tbl>
      <w:tblPr>
        <w:tblStyle w:val="a3"/>
        <w:tblW w:w="8505" w:type="dxa"/>
        <w:tblLook w:val="01E0"/>
      </w:tblPr>
      <w:tblGrid>
        <w:gridCol w:w="655"/>
        <w:gridCol w:w="655"/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8D6CDF" w:rsidRPr="009D3EDF" w:rsidTr="00256450">
        <w:trPr>
          <w:trHeight w:val="255"/>
        </w:trPr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20,9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22,3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18,0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18,0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13,2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7,2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19,7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19,4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14,5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4,5</w:t>
            </w:r>
          </w:p>
        </w:tc>
      </w:tr>
      <w:tr w:rsidR="008D6CDF" w:rsidRPr="009D3EDF" w:rsidTr="00256450">
        <w:trPr>
          <w:trHeight w:val="255"/>
        </w:trPr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4,5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7,2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7,1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8,8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11,5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14,0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10,4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4,2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11,9</w:t>
            </w:r>
          </w:p>
        </w:tc>
      </w:tr>
      <w:tr w:rsidR="008D6CDF" w:rsidRPr="009D3EDF" w:rsidTr="00256450">
        <w:trPr>
          <w:trHeight w:val="255"/>
        </w:trPr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25,6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31,1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27,6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18,4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27,8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28,9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17,7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10,8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33,9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8,0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23,6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22,0</w:t>
            </w:r>
          </w:p>
        </w:tc>
        <w:tc>
          <w:tcPr>
            <w:tcW w:w="567" w:type="dxa"/>
            <w:noWrap/>
          </w:tcPr>
          <w:p w:rsidR="008D6CDF" w:rsidRPr="009D3EDF" w:rsidRDefault="008D6CDF" w:rsidP="00256450">
            <w:pPr>
              <w:rPr>
                <w:rFonts w:cs="Arial"/>
                <w:highlight w:val="green"/>
              </w:rPr>
            </w:pPr>
            <w:r w:rsidRPr="009D3EDF">
              <w:rPr>
                <w:rFonts w:cs="Arial"/>
                <w:highlight w:val="green"/>
              </w:rPr>
              <w:t>21,2</w:t>
            </w:r>
          </w:p>
        </w:tc>
      </w:tr>
    </w:tbl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Получить аналитический вид зависимости выходного показателя от входных параметров. Оценить возможности практического применения полученной зависимости.         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>Задача 4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>Решить транспортную задачу с использованием надстройки Excel «Принятие решений».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Формулировка транспортной задачи: имеются несколько пунктов производства </w:t>
      </w:r>
      <w:r w:rsidRPr="009D3EDF">
        <w:rPr>
          <w:rFonts w:eastAsia="Times New Roman" w:cs="Arial"/>
          <w:highlight w:val="green"/>
          <w:lang w:val="en-US"/>
        </w:rPr>
        <w:t>A</w:t>
      </w:r>
      <w:r w:rsidRPr="009D3EDF">
        <w:rPr>
          <w:rFonts w:eastAsia="Times New Roman" w:cs="Arial"/>
          <w:highlight w:val="green"/>
        </w:rPr>
        <w:t xml:space="preserve">, </w:t>
      </w:r>
      <w:r w:rsidRPr="009D3EDF">
        <w:rPr>
          <w:rFonts w:eastAsia="Times New Roman" w:cs="Arial"/>
          <w:highlight w:val="green"/>
          <w:lang w:val="en-US"/>
        </w:rPr>
        <w:t>B</w:t>
      </w:r>
      <w:r w:rsidRPr="009D3EDF">
        <w:rPr>
          <w:rFonts w:eastAsia="Times New Roman" w:cs="Arial"/>
          <w:highlight w:val="green"/>
        </w:rPr>
        <w:t xml:space="preserve">, </w:t>
      </w:r>
      <w:r w:rsidRPr="009D3EDF">
        <w:rPr>
          <w:rFonts w:eastAsia="Times New Roman" w:cs="Arial"/>
          <w:highlight w:val="green"/>
          <w:lang w:val="en-US"/>
        </w:rPr>
        <w:t>C</w:t>
      </w:r>
      <w:r w:rsidRPr="009D3EDF">
        <w:rPr>
          <w:rFonts w:eastAsia="Times New Roman" w:cs="Arial"/>
          <w:highlight w:val="green"/>
        </w:rPr>
        <w:t xml:space="preserve">, </w:t>
      </w:r>
      <w:r w:rsidRPr="009D3EDF">
        <w:rPr>
          <w:rFonts w:eastAsia="Times New Roman" w:cs="Arial"/>
          <w:highlight w:val="green"/>
          <w:lang w:val="en-US"/>
        </w:rPr>
        <w:t>D</w:t>
      </w:r>
      <w:r w:rsidRPr="009D3EDF">
        <w:rPr>
          <w:rFonts w:eastAsia="Times New Roman" w:cs="Arial"/>
          <w:highlight w:val="green"/>
        </w:rPr>
        <w:t xml:space="preserve">, </w:t>
      </w:r>
      <w:r w:rsidRPr="009D3EDF">
        <w:rPr>
          <w:rFonts w:eastAsia="Times New Roman" w:cs="Arial"/>
          <w:highlight w:val="green"/>
          <w:lang w:val="en-US"/>
        </w:rPr>
        <w:t>E</w:t>
      </w:r>
      <w:r w:rsidRPr="009D3EDF">
        <w:rPr>
          <w:rFonts w:eastAsia="Times New Roman" w:cs="Arial"/>
          <w:highlight w:val="green"/>
        </w:rPr>
        <w:t xml:space="preserve"> и четыре пункта распределения продукции. Стоимость перевозки из </w:t>
      </w:r>
      <w:r w:rsidRPr="009D3EDF">
        <w:rPr>
          <w:rFonts w:eastAsia="Times New Roman" w:cs="Arial"/>
          <w:highlight w:val="green"/>
          <w:lang w:val="en-US"/>
        </w:rPr>
        <w:t>i</w:t>
      </w:r>
      <w:r w:rsidRPr="009D3EDF">
        <w:rPr>
          <w:rFonts w:eastAsia="Times New Roman" w:cs="Arial"/>
          <w:highlight w:val="green"/>
        </w:rPr>
        <w:t xml:space="preserve">-го пункта производства в </w:t>
      </w:r>
      <w:r w:rsidRPr="009D3EDF">
        <w:rPr>
          <w:rFonts w:eastAsia="Times New Roman" w:cs="Arial"/>
          <w:highlight w:val="green"/>
          <w:lang w:val="en-US"/>
        </w:rPr>
        <w:t>j</w:t>
      </w:r>
      <w:r w:rsidRPr="009D3EDF">
        <w:rPr>
          <w:rFonts w:eastAsia="Times New Roman" w:cs="Arial"/>
          <w:highlight w:val="green"/>
        </w:rPr>
        <w:t xml:space="preserve">-й центр потребления </w:t>
      </w:r>
      <w:r w:rsidRPr="009D3EDF">
        <w:rPr>
          <w:rFonts w:eastAsia="Times New Roman" w:cs="Arial"/>
          <w:highlight w:val="green"/>
          <w:lang w:val="en-US"/>
        </w:rPr>
        <w:t>C</w:t>
      </w:r>
      <w:r w:rsidRPr="009D3EDF">
        <w:rPr>
          <w:rFonts w:eastAsia="Times New Roman" w:cs="Arial"/>
          <w:highlight w:val="green"/>
          <w:vertAlign w:val="subscript"/>
          <w:lang w:val="en-US"/>
        </w:rPr>
        <w:t>ij</w:t>
      </w:r>
      <w:r w:rsidRPr="009D3EDF">
        <w:rPr>
          <w:rFonts w:eastAsia="Times New Roman" w:cs="Arial"/>
          <w:highlight w:val="green"/>
          <w:vertAlign w:val="subscript"/>
        </w:rPr>
        <w:t xml:space="preserve"> </w:t>
      </w:r>
      <w:r w:rsidRPr="009D3EDF">
        <w:rPr>
          <w:rFonts w:eastAsia="Times New Roman" w:cs="Arial"/>
          <w:highlight w:val="green"/>
        </w:rPr>
        <w:t>приведена в таблице. Кроме того, в последнем столбце указан общий объем производства для каждого производителя, а в последней строке – общий объём спроса для каждого потребителя.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lastRenderedPageBreak/>
        <w:t>Требуется определить план перевозок продукции, минимизирующий общие транспортные расходы.</w:t>
      </w: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tbl>
      <w:tblPr>
        <w:tblW w:w="7640" w:type="dxa"/>
        <w:tblInd w:w="88" w:type="dxa"/>
        <w:tblLook w:val="0000"/>
      </w:tblPr>
      <w:tblGrid>
        <w:gridCol w:w="1541"/>
        <w:gridCol w:w="954"/>
        <w:gridCol w:w="1286"/>
        <w:gridCol w:w="1286"/>
        <w:gridCol w:w="954"/>
        <w:gridCol w:w="1619"/>
      </w:tblGrid>
      <w:tr w:rsidR="008D6CDF" w:rsidRPr="009D3EDF" w:rsidTr="00256450">
        <w:trPr>
          <w:trHeight w:val="255"/>
        </w:trPr>
        <w:tc>
          <w:tcPr>
            <w:tcW w:w="15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Предприятия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Стоимость перевозки единицы продукции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Объём производства</w:t>
            </w:r>
          </w:p>
        </w:tc>
      </w:tr>
      <w:tr w:rsidR="008D6CDF" w:rsidRPr="009D3EDF" w:rsidTr="00256450">
        <w:trPr>
          <w:trHeight w:val="255"/>
        </w:trPr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Пункты потребления</w:t>
            </w: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</w:p>
        </w:tc>
      </w:tr>
      <w:tr w:rsidR="008D6CDF" w:rsidRPr="009D3EDF" w:rsidTr="00256450">
        <w:trPr>
          <w:trHeight w:val="255"/>
        </w:trPr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4</w:t>
            </w: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</w:p>
        </w:tc>
      </w:tr>
      <w:tr w:rsidR="008D6CDF" w:rsidRPr="009D3EDF" w:rsidTr="0025645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i/>
                <w:iCs/>
                <w:highlight w:val="green"/>
              </w:rPr>
            </w:pPr>
            <w:r w:rsidRPr="009D3EDF">
              <w:rPr>
                <w:rFonts w:eastAsia="Times New Roman" w:cs="Arial"/>
                <w:i/>
                <w:iCs/>
                <w:highlight w:val="green"/>
              </w:rPr>
              <w:t>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7,4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20</w:t>
            </w:r>
          </w:p>
        </w:tc>
      </w:tr>
      <w:tr w:rsidR="008D6CDF" w:rsidRPr="009D3EDF" w:rsidTr="0025645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i/>
                <w:iCs/>
                <w:highlight w:val="green"/>
              </w:rPr>
            </w:pPr>
            <w:r w:rsidRPr="009D3EDF">
              <w:rPr>
                <w:rFonts w:eastAsia="Times New Roman" w:cs="Arial"/>
                <w:i/>
                <w:iCs/>
                <w:highlight w:val="green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10</w:t>
            </w:r>
          </w:p>
        </w:tc>
      </w:tr>
      <w:tr w:rsidR="008D6CDF" w:rsidRPr="009D3EDF" w:rsidTr="0025645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i/>
                <w:iCs/>
                <w:highlight w:val="green"/>
              </w:rPr>
            </w:pPr>
            <w:r w:rsidRPr="009D3EDF">
              <w:rPr>
                <w:rFonts w:eastAsia="Times New Roman" w:cs="Arial"/>
                <w:i/>
                <w:iCs/>
                <w:highlight w:val="green"/>
              </w:rPr>
              <w:t>C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2,2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30</w:t>
            </w:r>
          </w:p>
        </w:tc>
      </w:tr>
      <w:tr w:rsidR="008D6CDF" w:rsidRPr="009D3EDF" w:rsidTr="00256450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i/>
                <w:iCs/>
                <w:highlight w:val="green"/>
              </w:rPr>
            </w:pPr>
            <w:r w:rsidRPr="009D3EDF">
              <w:rPr>
                <w:rFonts w:eastAsia="Times New Roman" w:cs="Arial"/>
                <w:i/>
                <w:iCs/>
                <w:highlight w:val="green"/>
              </w:rPr>
              <w:t>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2,5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40</w:t>
            </w:r>
          </w:p>
        </w:tc>
      </w:tr>
      <w:tr w:rsidR="008D6CDF" w:rsidRPr="009D3EDF" w:rsidTr="00256450">
        <w:trPr>
          <w:trHeight w:val="51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b/>
                <w:bCs/>
                <w:highlight w:val="green"/>
              </w:rPr>
            </w:pPr>
            <w:r w:rsidRPr="009D3EDF">
              <w:rPr>
                <w:rFonts w:eastAsia="Times New Roman" w:cs="Arial"/>
                <w:b/>
                <w:bCs/>
                <w:highlight w:val="green"/>
              </w:rPr>
              <w:t>Объёмы потребления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  <w:r w:rsidRPr="009D3EDF">
              <w:rPr>
                <w:rFonts w:eastAsia="Times New Roman" w:cs="Arial"/>
                <w:highlight w:val="green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CDF" w:rsidRPr="009D3EDF" w:rsidRDefault="008D6CDF" w:rsidP="00256450">
            <w:pPr>
              <w:spacing w:after="0" w:line="240" w:lineRule="auto"/>
              <w:rPr>
                <w:rFonts w:eastAsia="Times New Roman" w:cs="Arial"/>
                <w:highlight w:val="green"/>
              </w:rPr>
            </w:pPr>
          </w:p>
        </w:tc>
      </w:tr>
    </w:tbl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</w:p>
    <w:p w:rsidR="008D6CDF" w:rsidRPr="009D3EDF" w:rsidRDefault="008D6CDF" w:rsidP="008D6CDF">
      <w:pPr>
        <w:spacing w:after="0" w:line="240" w:lineRule="auto"/>
        <w:rPr>
          <w:rFonts w:eastAsia="Times New Roman" w:cs="Arial"/>
          <w:highlight w:val="green"/>
        </w:rPr>
      </w:pPr>
      <w:r w:rsidRPr="009D3EDF">
        <w:rPr>
          <w:rFonts w:eastAsia="Times New Roman" w:cs="Arial"/>
          <w:highlight w:val="green"/>
        </w:rPr>
        <w:t xml:space="preserve">       Задача 5</w:t>
      </w: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left="1440" w:firstLine="0"/>
        <w:rPr>
          <w:rFonts w:ascii="Arial" w:hAnsi="Arial" w:cs="Arial"/>
          <w:b/>
          <w:color w:val="000000"/>
          <w:sz w:val="24"/>
          <w:szCs w:val="24"/>
          <w:highlight w:val="green"/>
        </w:rPr>
      </w:pP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  Определение оптимального плана выпуска продукции.</w:t>
      </w: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Предприятие планирует выпуск двух видов продукции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I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и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II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>, на производство которых расходуется три вида сырья А, В и С. План должен обеспечивать максимально возможную прибыль.</w:t>
      </w: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>Потребность а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  <w:lang w:val="en-US"/>
        </w:rPr>
        <w:t>ij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на каждую единицу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j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-го вида продукции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i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-го вида сырья, запас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b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  <w:lang w:val="en-US"/>
        </w:rPr>
        <w:t>i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соответствующего вида сырья и прибыль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c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  <w:lang w:val="en-US"/>
        </w:rPr>
        <w:t>i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от реализации единицы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j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-го вида продукции заданы в таблице, где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m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=5,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n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>=2:</w:t>
      </w: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0"/>
        <w:gridCol w:w="2574"/>
        <w:gridCol w:w="2476"/>
        <w:gridCol w:w="2268"/>
      </w:tblGrid>
      <w:tr w:rsidR="008D6CDF" w:rsidRPr="009D3EDF" w:rsidTr="00256450">
        <w:trPr>
          <w:trHeight w:val="50"/>
        </w:trPr>
        <w:tc>
          <w:tcPr>
            <w:tcW w:w="2180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Виды сырья</w:t>
            </w:r>
          </w:p>
        </w:tc>
        <w:tc>
          <w:tcPr>
            <w:tcW w:w="2574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Виды продукции</w:t>
            </w:r>
          </w:p>
        </w:tc>
        <w:tc>
          <w:tcPr>
            <w:tcW w:w="2476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Виды продукции</w:t>
            </w:r>
          </w:p>
        </w:tc>
        <w:tc>
          <w:tcPr>
            <w:tcW w:w="2268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Запасы сырья</w:t>
            </w:r>
          </w:p>
        </w:tc>
      </w:tr>
      <w:tr w:rsidR="008D6CDF" w:rsidRPr="009D3EDF" w:rsidTr="00256450">
        <w:trPr>
          <w:trHeight w:val="50"/>
        </w:trPr>
        <w:tc>
          <w:tcPr>
            <w:tcW w:w="2180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574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I</w:t>
            </w:r>
          </w:p>
        </w:tc>
        <w:tc>
          <w:tcPr>
            <w:tcW w:w="2476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II</w:t>
            </w:r>
          </w:p>
        </w:tc>
        <w:tc>
          <w:tcPr>
            <w:tcW w:w="2268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8D6CDF" w:rsidRPr="009D3EDF" w:rsidTr="00256450">
        <w:tc>
          <w:tcPr>
            <w:tcW w:w="2180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А</w:t>
            </w:r>
          </w:p>
        </w:tc>
        <w:tc>
          <w:tcPr>
            <w:tcW w:w="2574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а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</w:rPr>
              <w:t xml:space="preserve">11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</w:rPr>
              <w:t xml:space="preserve">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n</w:t>
            </w:r>
          </w:p>
        </w:tc>
        <w:tc>
          <w:tcPr>
            <w:tcW w:w="2476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а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</w:rPr>
              <w:t>11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=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n</w:t>
            </w:r>
          </w:p>
        </w:tc>
        <w:tc>
          <w:tcPr>
            <w:tcW w:w="2268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b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1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mn+5n</w:t>
            </w:r>
          </w:p>
        </w:tc>
      </w:tr>
      <w:tr w:rsidR="008D6CDF" w:rsidRPr="009D3EDF" w:rsidTr="00256450">
        <w:tc>
          <w:tcPr>
            <w:tcW w:w="2180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В</w:t>
            </w:r>
          </w:p>
        </w:tc>
        <w:tc>
          <w:tcPr>
            <w:tcW w:w="2574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a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2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</w:rPr>
              <w:t>1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476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a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22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268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b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2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m+n+3</w:t>
            </w:r>
          </w:p>
        </w:tc>
      </w:tr>
      <w:tr w:rsidR="008D6CDF" w:rsidRPr="009D3EDF" w:rsidTr="00256450">
        <w:tc>
          <w:tcPr>
            <w:tcW w:w="2180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С</w:t>
            </w:r>
          </w:p>
        </w:tc>
        <w:tc>
          <w:tcPr>
            <w:tcW w:w="2574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a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31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=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2</w:t>
            </w:r>
          </w:p>
        </w:tc>
        <w:tc>
          <w:tcPr>
            <w:tcW w:w="2476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A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32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=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m+1</w:t>
            </w:r>
          </w:p>
        </w:tc>
        <w:tc>
          <w:tcPr>
            <w:tcW w:w="2268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b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3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mn+4m+n+4</w:t>
            </w:r>
          </w:p>
        </w:tc>
      </w:tr>
      <w:tr w:rsidR="008D6CDF" w:rsidRPr="009D3EDF" w:rsidTr="00256450">
        <w:tc>
          <w:tcPr>
            <w:tcW w:w="2180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прибыль</w:t>
            </w:r>
          </w:p>
        </w:tc>
        <w:tc>
          <w:tcPr>
            <w:tcW w:w="2574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c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1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m+2</w:t>
            </w:r>
          </w:p>
        </w:tc>
        <w:tc>
          <w:tcPr>
            <w:tcW w:w="2476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c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2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=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n+1</w:t>
            </w:r>
          </w:p>
        </w:tc>
        <w:tc>
          <w:tcPr>
            <w:tcW w:w="2268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8D6CDF" w:rsidRPr="009D3EDF" w:rsidTr="00256450">
        <w:tc>
          <w:tcPr>
            <w:tcW w:w="2180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  <w:t>план (ед.)</w:t>
            </w:r>
          </w:p>
        </w:tc>
        <w:tc>
          <w:tcPr>
            <w:tcW w:w="2574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x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1</w:t>
            </w:r>
          </w:p>
        </w:tc>
        <w:tc>
          <w:tcPr>
            <w:tcW w:w="2476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val="en-US"/>
              </w:rPr>
              <w:t>x</w:t>
            </w:r>
            <w:r w:rsidRPr="009D3EDF">
              <w:rPr>
                <w:rFonts w:ascii="Arial" w:hAnsi="Arial" w:cs="Arial"/>
                <w:color w:val="000000"/>
                <w:sz w:val="24"/>
                <w:szCs w:val="24"/>
                <w:highlight w:val="green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:rsidR="008D6CDF" w:rsidRPr="009D3EDF" w:rsidRDefault="008D6CDF" w:rsidP="00256450">
            <w:pPr>
              <w:pStyle w:val="21"/>
              <w:tabs>
                <w:tab w:val="left" w:pos="851"/>
              </w:tabs>
              <w:autoSpaceDE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</w:tbl>
    <w:p w:rsidR="008D6CDF" w:rsidRPr="009D3EDF" w:rsidRDefault="008D6CDF" w:rsidP="008D6CDF">
      <w:pPr>
        <w:pStyle w:val="21"/>
        <w:tabs>
          <w:tab w:val="left" w:pos="851"/>
        </w:tabs>
        <w:autoSpaceDE w:val="0"/>
        <w:ind w:left="360" w:firstLine="0"/>
        <w:rPr>
          <w:rFonts w:ascii="Arial" w:hAnsi="Arial" w:cs="Arial"/>
          <w:color w:val="000000"/>
          <w:sz w:val="24"/>
          <w:szCs w:val="24"/>
          <w:highlight w:val="green"/>
        </w:rPr>
      </w:pP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Для производства двух видов продукции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I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и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II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с планом 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x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</w:rPr>
        <w:t xml:space="preserve">1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и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x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</w:rPr>
        <w:t>2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единиц составить целевую функцию прибыли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P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и соответствующую систему ограничений по запасам сырья, предполагая, что требуется изготовить в сумме не менее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n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единиц обоих видов продукции.</w:t>
      </w: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Представить полную математическую модель  поставленной задачи.</w:t>
      </w: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</w:p>
    <w:p w:rsidR="008D6CDF" w:rsidRPr="009D3ED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  <w:highlight w:val="green"/>
        </w:rPr>
      </w:pP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 Задача  6</w:t>
      </w:r>
    </w:p>
    <w:p w:rsidR="008D6CDF" w:rsidRPr="005B5D7F" w:rsidRDefault="008D6CDF" w:rsidP="008D6CDF">
      <w:pPr>
        <w:pStyle w:val="21"/>
        <w:tabs>
          <w:tab w:val="left" w:pos="851"/>
        </w:tabs>
        <w:autoSpaceDE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>По условиям предыдущей задачи определить оптимальный план (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x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</w:rPr>
        <w:t>1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,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x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</w:rPr>
        <w:t>2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) производства продукции, обеспечивающий максимальную прибыль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P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vertAlign w:val="subscript"/>
          <w:lang w:val="en-US"/>
        </w:rPr>
        <w:t>max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 xml:space="preserve">. Определить остатки каждого вида сырья. Задачу решить симплекс-методом используя </w:t>
      </w:r>
      <w:r w:rsidRPr="009D3EDF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Excel</w:t>
      </w:r>
      <w:r w:rsidRPr="009D3EDF">
        <w:rPr>
          <w:rFonts w:ascii="Arial" w:hAnsi="Arial" w:cs="Arial"/>
          <w:color w:val="000000"/>
          <w:sz w:val="24"/>
          <w:szCs w:val="24"/>
          <w:highlight w:val="green"/>
        </w:rPr>
        <w:t>.</w:t>
      </w:r>
    </w:p>
    <w:p w:rsidR="000C65B3" w:rsidRDefault="000C65B3"/>
    <w:sectPr w:rsidR="000C65B3" w:rsidSect="00FA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6CDF"/>
    <w:rsid w:val="000C65B3"/>
    <w:rsid w:val="008B5CF0"/>
    <w:rsid w:val="008D6CDF"/>
    <w:rsid w:val="00FA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8D6CD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MD13</dc:creator>
  <cp:keywords/>
  <dc:description/>
  <cp:lastModifiedBy>MD13</cp:lastModifiedBy>
  <cp:revision>3</cp:revision>
  <dcterms:created xsi:type="dcterms:W3CDTF">2015-04-13T19:38:00Z</dcterms:created>
  <dcterms:modified xsi:type="dcterms:W3CDTF">2015-04-14T19:25:00Z</dcterms:modified>
</cp:coreProperties>
</file>