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47" w:rsidRDefault="001A0347" w:rsidP="001A0347">
      <w:pPr>
        <w:jc w:val="center"/>
        <w:rPr>
          <w:b/>
          <w:sz w:val="28"/>
        </w:rPr>
      </w:pPr>
    </w:p>
    <w:p w:rsidR="009A300A" w:rsidRPr="009A300A" w:rsidRDefault="009A300A" w:rsidP="009A300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C1D29" w:rsidRDefault="009875B3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4C1D29">
        <w:rPr>
          <w:b/>
          <w:sz w:val="28"/>
          <w:szCs w:val="28"/>
        </w:rPr>
        <w:t xml:space="preserve">СОДЕРЖАНИЕ И ПОРЯДОК ВЫПОЛНЕНИЯ </w:t>
      </w:r>
    </w:p>
    <w:p w:rsidR="008F0135" w:rsidRDefault="004C1D2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КОНТРОЛЬНОЙ РАБОТЫ</w:t>
      </w:r>
    </w:p>
    <w:p w:rsidR="004C1D29" w:rsidRDefault="004C1D29">
      <w:pPr>
        <w:ind w:firstLine="720"/>
        <w:jc w:val="center"/>
        <w:rPr>
          <w:b/>
          <w:sz w:val="28"/>
          <w:szCs w:val="28"/>
        </w:rPr>
      </w:pPr>
    </w:p>
    <w:p w:rsidR="00054C74" w:rsidRPr="00054C74" w:rsidRDefault="00054C74" w:rsidP="00054C74">
      <w:pPr>
        <w:ind w:firstLine="720"/>
        <w:jc w:val="both"/>
        <w:rPr>
          <w:sz w:val="28"/>
          <w:szCs w:val="28"/>
        </w:rPr>
      </w:pPr>
      <w:r w:rsidRPr="00054C74">
        <w:rPr>
          <w:sz w:val="28"/>
          <w:szCs w:val="28"/>
        </w:rPr>
        <w:t xml:space="preserve">Основной целью дисциплины </w:t>
      </w:r>
      <w:r w:rsidR="00D276E0" w:rsidRPr="00054C74">
        <w:rPr>
          <w:sz w:val="28"/>
          <w:szCs w:val="28"/>
        </w:rPr>
        <w:t xml:space="preserve">«Гидравлика» </w:t>
      </w:r>
      <w:r w:rsidRPr="00054C74">
        <w:rPr>
          <w:sz w:val="28"/>
          <w:szCs w:val="28"/>
        </w:rPr>
        <w:t>является ознакомление студентов с процессами, используемыми  при разработке и эксплуатации сложных гидравлических систем в нефтегазовой отрасли.</w:t>
      </w:r>
      <w:r w:rsidRPr="00054C74">
        <w:rPr>
          <w:rFonts w:hint="eastAsia"/>
          <w:sz w:val="28"/>
          <w:szCs w:val="28"/>
        </w:rPr>
        <w:t xml:space="preserve"> Изучение</w:t>
      </w:r>
      <w:r w:rsidRPr="00054C74">
        <w:rPr>
          <w:sz w:val="28"/>
          <w:szCs w:val="28"/>
        </w:rPr>
        <w:t xml:space="preserve"> курса </w:t>
      </w:r>
      <w:r w:rsidRPr="00054C74">
        <w:rPr>
          <w:rFonts w:hint="eastAsia"/>
          <w:sz w:val="28"/>
          <w:szCs w:val="28"/>
        </w:rPr>
        <w:t>базируется</w:t>
      </w:r>
      <w:r w:rsidRPr="00054C74">
        <w:rPr>
          <w:sz w:val="28"/>
          <w:szCs w:val="28"/>
        </w:rPr>
        <w:t xml:space="preserve"> </w:t>
      </w:r>
      <w:r w:rsidRPr="00054C74">
        <w:rPr>
          <w:rFonts w:hint="eastAsia"/>
          <w:sz w:val="28"/>
          <w:szCs w:val="28"/>
        </w:rPr>
        <w:t>на</w:t>
      </w:r>
      <w:r w:rsidRPr="00054C74">
        <w:rPr>
          <w:sz w:val="28"/>
          <w:szCs w:val="28"/>
        </w:rPr>
        <w:t xml:space="preserve"> </w:t>
      </w:r>
      <w:r w:rsidRPr="00054C74">
        <w:rPr>
          <w:rFonts w:hint="eastAsia"/>
          <w:sz w:val="28"/>
          <w:szCs w:val="28"/>
        </w:rPr>
        <w:t>знаниях</w:t>
      </w:r>
      <w:r w:rsidRPr="00054C74">
        <w:rPr>
          <w:sz w:val="28"/>
          <w:szCs w:val="28"/>
        </w:rPr>
        <w:t xml:space="preserve">, </w:t>
      </w:r>
      <w:r w:rsidRPr="00054C74">
        <w:rPr>
          <w:rFonts w:hint="eastAsia"/>
          <w:sz w:val="28"/>
          <w:szCs w:val="28"/>
        </w:rPr>
        <w:t>полученных</w:t>
      </w:r>
      <w:r w:rsidRPr="00054C74">
        <w:rPr>
          <w:sz w:val="28"/>
          <w:szCs w:val="28"/>
        </w:rPr>
        <w:t xml:space="preserve"> </w:t>
      </w:r>
      <w:r w:rsidRPr="00054C74">
        <w:rPr>
          <w:rFonts w:hint="eastAsia"/>
          <w:sz w:val="28"/>
          <w:szCs w:val="28"/>
        </w:rPr>
        <w:t>из</w:t>
      </w:r>
      <w:r w:rsidRPr="00054C74">
        <w:rPr>
          <w:sz w:val="28"/>
          <w:szCs w:val="28"/>
        </w:rPr>
        <w:t xml:space="preserve"> </w:t>
      </w:r>
      <w:r w:rsidRPr="00054C74">
        <w:rPr>
          <w:rFonts w:hint="eastAsia"/>
          <w:sz w:val="28"/>
          <w:szCs w:val="28"/>
        </w:rPr>
        <w:t>курса</w:t>
      </w:r>
      <w:r w:rsidRPr="00054C74">
        <w:rPr>
          <w:sz w:val="28"/>
          <w:szCs w:val="28"/>
        </w:rPr>
        <w:t xml:space="preserve"> </w:t>
      </w:r>
      <w:r w:rsidRPr="00054C74">
        <w:rPr>
          <w:rFonts w:hint="eastAsia"/>
          <w:sz w:val="28"/>
          <w:szCs w:val="28"/>
        </w:rPr>
        <w:t>математики</w:t>
      </w:r>
      <w:r w:rsidRPr="00054C74">
        <w:rPr>
          <w:sz w:val="28"/>
          <w:szCs w:val="28"/>
        </w:rPr>
        <w:t xml:space="preserve">, </w:t>
      </w:r>
      <w:r w:rsidRPr="00054C74">
        <w:rPr>
          <w:rFonts w:hint="eastAsia"/>
          <w:sz w:val="28"/>
          <w:szCs w:val="28"/>
        </w:rPr>
        <w:t>теоретической</w:t>
      </w:r>
      <w:r w:rsidRPr="00054C74">
        <w:rPr>
          <w:sz w:val="28"/>
          <w:szCs w:val="28"/>
        </w:rPr>
        <w:t xml:space="preserve"> </w:t>
      </w:r>
      <w:r w:rsidRPr="00054C74">
        <w:rPr>
          <w:rFonts w:hint="eastAsia"/>
          <w:sz w:val="28"/>
          <w:szCs w:val="28"/>
        </w:rPr>
        <w:t>механики</w:t>
      </w:r>
      <w:r w:rsidRPr="00054C74">
        <w:rPr>
          <w:sz w:val="28"/>
          <w:szCs w:val="28"/>
        </w:rPr>
        <w:t xml:space="preserve">, </w:t>
      </w:r>
      <w:r w:rsidRPr="00054C74">
        <w:rPr>
          <w:rFonts w:hint="eastAsia"/>
          <w:sz w:val="28"/>
          <w:szCs w:val="28"/>
        </w:rPr>
        <w:t>физики</w:t>
      </w:r>
      <w:r w:rsidRPr="00054C74">
        <w:rPr>
          <w:sz w:val="28"/>
          <w:szCs w:val="28"/>
        </w:rPr>
        <w:t xml:space="preserve">. </w:t>
      </w:r>
    </w:p>
    <w:p w:rsidR="004C1D29" w:rsidRDefault="004C1D29" w:rsidP="004C1D2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4C1D29">
        <w:rPr>
          <w:rFonts w:hint="eastAsia"/>
          <w:sz w:val="28"/>
          <w:szCs w:val="28"/>
        </w:rPr>
        <w:t>успешного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освоения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курса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студенты</w:t>
      </w:r>
      <w:r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университета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должны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из</w:t>
      </w:r>
      <w:r w:rsidRPr="004C1D29">
        <w:rPr>
          <w:rFonts w:hint="eastAsia"/>
          <w:sz w:val="28"/>
          <w:szCs w:val="28"/>
        </w:rPr>
        <w:t>у</w:t>
      </w:r>
      <w:r w:rsidRPr="004C1D29">
        <w:rPr>
          <w:rFonts w:hint="eastAsia"/>
          <w:sz w:val="28"/>
          <w:szCs w:val="28"/>
        </w:rPr>
        <w:t>чить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теоретический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материал</w:t>
      </w:r>
      <w:r>
        <w:rPr>
          <w:sz w:val="28"/>
          <w:szCs w:val="28"/>
        </w:rPr>
        <w:t>,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иметь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представления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о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физической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сущн</w:t>
      </w:r>
      <w:r w:rsidRPr="004C1D29">
        <w:rPr>
          <w:rFonts w:hint="eastAsia"/>
          <w:sz w:val="28"/>
          <w:szCs w:val="28"/>
        </w:rPr>
        <w:t>о</w:t>
      </w:r>
      <w:r w:rsidRPr="004C1D29">
        <w:rPr>
          <w:rFonts w:hint="eastAsia"/>
          <w:sz w:val="28"/>
          <w:szCs w:val="28"/>
        </w:rPr>
        <w:t>сти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изучаемых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явлений</w:t>
      </w:r>
      <w:r w:rsidRPr="004C1D29">
        <w:rPr>
          <w:sz w:val="28"/>
          <w:szCs w:val="28"/>
        </w:rPr>
        <w:t xml:space="preserve">, </w:t>
      </w:r>
      <w:r w:rsidRPr="004C1D29">
        <w:rPr>
          <w:rFonts w:hint="eastAsia"/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так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же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научиться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решать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основные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аналитич</w:t>
      </w:r>
      <w:r w:rsidRPr="004C1D29">
        <w:rPr>
          <w:rFonts w:hint="eastAsia"/>
          <w:sz w:val="28"/>
          <w:szCs w:val="28"/>
        </w:rPr>
        <w:t>е</w:t>
      </w:r>
      <w:r w:rsidRPr="004C1D29">
        <w:rPr>
          <w:rFonts w:hint="eastAsia"/>
          <w:sz w:val="28"/>
          <w:szCs w:val="28"/>
        </w:rPr>
        <w:t>ские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задачи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в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соответствии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учебной</w:t>
      </w:r>
      <w:r w:rsidRPr="004C1D29">
        <w:rPr>
          <w:sz w:val="28"/>
          <w:szCs w:val="28"/>
        </w:rPr>
        <w:t xml:space="preserve"> </w:t>
      </w:r>
      <w:r w:rsidRPr="004C1D29">
        <w:rPr>
          <w:rFonts w:hint="eastAsia"/>
          <w:sz w:val="28"/>
          <w:szCs w:val="28"/>
        </w:rPr>
        <w:t>программой</w:t>
      </w:r>
      <w:r w:rsidRPr="004C1D29">
        <w:rPr>
          <w:sz w:val="28"/>
          <w:szCs w:val="28"/>
        </w:rPr>
        <w:t>.</w:t>
      </w:r>
    </w:p>
    <w:p w:rsidR="004C1D29" w:rsidRDefault="00054C74" w:rsidP="004C1D2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работы выполняются студентами по результатам сам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стоятельной работы</w:t>
      </w:r>
      <w:r w:rsidR="00AF0605">
        <w:rPr>
          <w:sz w:val="28"/>
          <w:szCs w:val="28"/>
        </w:rPr>
        <w:t xml:space="preserve"> по изучению курса</w:t>
      </w:r>
      <w:r>
        <w:rPr>
          <w:sz w:val="28"/>
          <w:szCs w:val="28"/>
        </w:rPr>
        <w:t xml:space="preserve">. </w:t>
      </w:r>
      <w:r w:rsidR="004C1D29">
        <w:rPr>
          <w:sz w:val="28"/>
          <w:szCs w:val="28"/>
        </w:rPr>
        <w:t>Решенные</w:t>
      </w:r>
      <w:r w:rsidR="004C1D29" w:rsidRPr="004C1D29">
        <w:rPr>
          <w:sz w:val="28"/>
          <w:szCs w:val="28"/>
        </w:rPr>
        <w:t xml:space="preserve"> </w:t>
      </w:r>
      <w:r w:rsidR="004C1D29" w:rsidRPr="004C1D29">
        <w:rPr>
          <w:rFonts w:hint="eastAsia"/>
          <w:sz w:val="28"/>
          <w:szCs w:val="28"/>
        </w:rPr>
        <w:t>контрольные</w:t>
      </w:r>
      <w:r w:rsidR="004C1D29" w:rsidRPr="004C1D29">
        <w:rPr>
          <w:sz w:val="28"/>
          <w:szCs w:val="28"/>
        </w:rPr>
        <w:t xml:space="preserve"> </w:t>
      </w:r>
      <w:r w:rsidR="004C1D29">
        <w:rPr>
          <w:sz w:val="28"/>
          <w:szCs w:val="28"/>
        </w:rPr>
        <w:t>работы</w:t>
      </w:r>
      <w:r w:rsidR="004C1D29" w:rsidRPr="004C1D29">
        <w:rPr>
          <w:sz w:val="28"/>
          <w:szCs w:val="28"/>
        </w:rPr>
        <w:t xml:space="preserve"> </w:t>
      </w:r>
      <w:r w:rsidR="004C1D29" w:rsidRPr="004C1D29">
        <w:rPr>
          <w:rFonts w:hint="eastAsia"/>
          <w:sz w:val="28"/>
          <w:szCs w:val="28"/>
        </w:rPr>
        <w:t>сдаются</w:t>
      </w:r>
      <w:r w:rsidR="004C1D29" w:rsidRPr="004C1D29">
        <w:rPr>
          <w:sz w:val="28"/>
          <w:szCs w:val="28"/>
        </w:rPr>
        <w:t xml:space="preserve"> </w:t>
      </w:r>
      <w:r w:rsidR="004C1D29" w:rsidRPr="004C1D29">
        <w:rPr>
          <w:rFonts w:hint="eastAsia"/>
          <w:sz w:val="28"/>
          <w:szCs w:val="28"/>
        </w:rPr>
        <w:t>на</w:t>
      </w:r>
      <w:r w:rsidR="004C1D29" w:rsidRPr="004C1D29">
        <w:rPr>
          <w:sz w:val="28"/>
          <w:szCs w:val="28"/>
        </w:rPr>
        <w:t xml:space="preserve"> </w:t>
      </w:r>
      <w:r w:rsidR="004C1D29" w:rsidRPr="004C1D29">
        <w:rPr>
          <w:rFonts w:hint="eastAsia"/>
          <w:sz w:val="28"/>
          <w:szCs w:val="28"/>
        </w:rPr>
        <w:t>проверку</w:t>
      </w:r>
      <w:r w:rsidR="004C1D29">
        <w:rPr>
          <w:sz w:val="28"/>
          <w:szCs w:val="28"/>
        </w:rPr>
        <w:t xml:space="preserve"> п</w:t>
      </w:r>
      <w:r w:rsidR="004C1D29" w:rsidRPr="004C1D29">
        <w:rPr>
          <w:rFonts w:hint="eastAsia"/>
          <w:sz w:val="28"/>
          <w:szCs w:val="28"/>
        </w:rPr>
        <w:t>реподавателю</w:t>
      </w:r>
      <w:r w:rsidR="004C1D29">
        <w:rPr>
          <w:sz w:val="28"/>
          <w:szCs w:val="28"/>
        </w:rPr>
        <w:t>, защищаются студентом в устной или письменной фо</w:t>
      </w:r>
      <w:r w:rsidR="004C1D29">
        <w:rPr>
          <w:sz w:val="28"/>
          <w:szCs w:val="28"/>
        </w:rPr>
        <w:t>р</w:t>
      </w:r>
      <w:r w:rsidR="004C1D29">
        <w:rPr>
          <w:sz w:val="28"/>
          <w:szCs w:val="28"/>
        </w:rPr>
        <w:t xml:space="preserve">ме. </w:t>
      </w:r>
    </w:p>
    <w:p w:rsidR="004C1D29" w:rsidRDefault="004C1D29" w:rsidP="004C1D29">
      <w:pPr>
        <w:shd w:val="clear" w:color="auto" w:fill="FFFFFF"/>
        <w:tabs>
          <w:tab w:val="left" w:pos="482"/>
        </w:tabs>
        <w:ind w:left="14" w:firstLine="553"/>
        <w:jc w:val="both"/>
        <w:rPr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>Дисциплина «Гидравлика» относится к общепрофессиональному ци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лу и имеет своей целью изучение основных законов гидромеханики,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рактеристик и методов расчета простейших гидравлических устройств и трубопроводов применяемых в нефтегазовой отрасли.</w:t>
      </w:r>
    </w:p>
    <w:p w:rsidR="00054C74" w:rsidRPr="008A080C" w:rsidRDefault="00054C74" w:rsidP="00054C74">
      <w:pPr>
        <w:pStyle w:val="a9"/>
        <w:tabs>
          <w:tab w:val="num" w:pos="0"/>
        </w:tabs>
        <w:ind w:firstLine="567"/>
        <w:jc w:val="both"/>
      </w:pPr>
      <w:r w:rsidRPr="008A080C">
        <w:t>Задачи курса – научить будущих специалистов навыкам практическ</w:t>
      </w:r>
      <w:r w:rsidRPr="008A080C">
        <w:t>о</w:t>
      </w:r>
      <w:r w:rsidRPr="008A080C">
        <w:t>го применения знаний гидравлических законов, методик расчета, принц</w:t>
      </w:r>
      <w:r w:rsidRPr="008A080C">
        <w:t>и</w:t>
      </w:r>
      <w:r w:rsidRPr="008A080C">
        <w:t>пов работы гидроприводов и другого оборудования, применяемого в не</w:t>
      </w:r>
      <w:r w:rsidRPr="008A080C">
        <w:t>ф</w:t>
      </w:r>
      <w:r w:rsidRPr="008A080C">
        <w:t>тегазовом  хозяйстве.</w:t>
      </w:r>
    </w:p>
    <w:p w:rsidR="00054C74" w:rsidRPr="008A080C" w:rsidRDefault="00054C74" w:rsidP="00054C74">
      <w:pPr>
        <w:pStyle w:val="a9"/>
        <w:tabs>
          <w:tab w:val="num" w:pos="0"/>
        </w:tabs>
        <w:ind w:firstLine="567"/>
        <w:jc w:val="both"/>
      </w:pPr>
      <w:r w:rsidRPr="008A080C">
        <w:t>Полученные знания позволят студентам оценить место и роль специ</w:t>
      </w:r>
      <w:r w:rsidRPr="008A080C">
        <w:t>а</w:t>
      </w:r>
      <w:r w:rsidRPr="008A080C">
        <w:t>листа в отраслях промышленности, прогнозировать перспективное напра</w:t>
      </w:r>
      <w:r w:rsidRPr="008A080C">
        <w:t>в</w:t>
      </w:r>
      <w:r w:rsidRPr="008A080C">
        <w:t>ление развития отрасли, оценить роль гидравлики при выполнении расч</w:t>
      </w:r>
      <w:r w:rsidRPr="008A080C">
        <w:t>е</w:t>
      </w:r>
      <w:r w:rsidRPr="008A080C">
        <w:t>тов гидравлических систем</w:t>
      </w:r>
      <w:r>
        <w:t xml:space="preserve">, </w:t>
      </w:r>
      <w:r w:rsidRPr="008A080C">
        <w:t>при  проектировании и эксплуатации систем  нефтегазового комплекса</w:t>
      </w:r>
      <w:r>
        <w:t>, разработке ресурсосберегающих технологий</w:t>
      </w:r>
      <w:r w:rsidRPr="008A080C">
        <w:t>.</w:t>
      </w:r>
    </w:p>
    <w:p w:rsidR="00054C74" w:rsidRDefault="00054C74" w:rsidP="004C1D29">
      <w:pPr>
        <w:ind w:firstLine="709"/>
        <w:jc w:val="both"/>
        <w:rPr>
          <w:sz w:val="28"/>
          <w:szCs w:val="28"/>
        </w:rPr>
      </w:pPr>
    </w:p>
    <w:p w:rsidR="00054C74" w:rsidRDefault="009875B3" w:rsidP="00054C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054C74">
        <w:rPr>
          <w:b/>
          <w:sz w:val="28"/>
          <w:szCs w:val="28"/>
        </w:rPr>
        <w:t>СОДЕРЖАНИЕ РАБОТЫ ПО ИЗУЧЕНИЮ</w:t>
      </w:r>
      <w:r w:rsidR="00054C74">
        <w:rPr>
          <w:b/>
          <w:sz w:val="28"/>
          <w:szCs w:val="28"/>
        </w:rPr>
        <w:br/>
        <w:t xml:space="preserve"> ТЕОРЕТИЧЕСКОГО МАТЕРИАЛА</w:t>
      </w:r>
    </w:p>
    <w:p w:rsidR="00054C74" w:rsidRDefault="00054C74" w:rsidP="00054C74">
      <w:pPr>
        <w:ind w:firstLine="709"/>
        <w:jc w:val="center"/>
        <w:rPr>
          <w:sz w:val="28"/>
          <w:szCs w:val="28"/>
        </w:rPr>
      </w:pPr>
    </w:p>
    <w:p w:rsidR="004C1D29" w:rsidRPr="008A080C" w:rsidRDefault="004C1D29" w:rsidP="004C1D29">
      <w:pPr>
        <w:ind w:firstLine="709"/>
        <w:jc w:val="both"/>
        <w:rPr>
          <w:sz w:val="28"/>
          <w:szCs w:val="28"/>
        </w:rPr>
      </w:pPr>
      <w:r w:rsidRPr="008A080C">
        <w:rPr>
          <w:sz w:val="28"/>
          <w:szCs w:val="28"/>
        </w:rPr>
        <w:t>В результате освоения дисциплины студент должен:</w:t>
      </w:r>
    </w:p>
    <w:p w:rsidR="00054C74" w:rsidRDefault="004C1D29" w:rsidP="004C1D29">
      <w:pPr>
        <w:ind w:firstLine="709"/>
        <w:jc w:val="both"/>
        <w:rPr>
          <w:sz w:val="28"/>
          <w:szCs w:val="28"/>
        </w:rPr>
      </w:pPr>
      <w:r w:rsidRPr="008A080C">
        <w:rPr>
          <w:sz w:val="28"/>
          <w:szCs w:val="28"/>
        </w:rPr>
        <w:t xml:space="preserve">- </w:t>
      </w:r>
      <w:r w:rsidRPr="00AF0605">
        <w:rPr>
          <w:sz w:val="28"/>
          <w:szCs w:val="28"/>
        </w:rPr>
        <w:t>знать общие  законы  статики  и кинематики жидкостей и газов,  их взаимодействия с твердыми телами и поверхностями, принцип  дейс</w:t>
      </w:r>
      <w:r w:rsidRPr="00AF0605">
        <w:rPr>
          <w:sz w:val="28"/>
          <w:szCs w:val="28"/>
        </w:rPr>
        <w:t>т</w:t>
      </w:r>
      <w:r w:rsidRPr="00AF0605">
        <w:rPr>
          <w:sz w:val="28"/>
          <w:szCs w:val="28"/>
        </w:rPr>
        <w:t>вия и методы расчета гидравлических машин и оборудования, применя</w:t>
      </w:r>
      <w:r w:rsidRPr="00AF0605">
        <w:rPr>
          <w:sz w:val="28"/>
          <w:szCs w:val="28"/>
        </w:rPr>
        <w:t>е</w:t>
      </w:r>
      <w:r w:rsidRPr="00AF0605">
        <w:rPr>
          <w:sz w:val="28"/>
          <w:szCs w:val="28"/>
        </w:rPr>
        <w:t>мого  в нефтегазовой отрасли;</w:t>
      </w:r>
      <w:r>
        <w:rPr>
          <w:sz w:val="28"/>
          <w:szCs w:val="28"/>
        </w:rPr>
        <w:t xml:space="preserve">  </w:t>
      </w:r>
    </w:p>
    <w:p w:rsidR="004C1D29" w:rsidRPr="008A080C" w:rsidRDefault="004C1D29" w:rsidP="004C1D29">
      <w:pPr>
        <w:ind w:firstLine="709"/>
        <w:jc w:val="both"/>
        <w:rPr>
          <w:sz w:val="28"/>
          <w:szCs w:val="28"/>
        </w:rPr>
      </w:pPr>
      <w:r w:rsidRPr="008A080C">
        <w:rPr>
          <w:sz w:val="28"/>
          <w:szCs w:val="28"/>
        </w:rPr>
        <w:t xml:space="preserve">- уметь применять методы расчета параметров </w:t>
      </w:r>
      <w:r w:rsidR="00054C74">
        <w:rPr>
          <w:sz w:val="28"/>
          <w:szCs w:val="28"/>
        </w:rPr>
        <w:t xml:space="preserve">простейших </w:t>
      </w:r>
      <w:r w:rsidRPr="008A080C">
        <w:rPr>
          <w:sz w:val="28"/>
          <w:szCs w:val="28"/>
        </w:rPr>
        <w:t>гидр</w:t>
      </w:r>
      <w:r w:rsidRPr="008A080C">
        <w:rPr>
          <w:sz w:val="28"/>
          <w:szCs w:val="28"/>
        </w:rPr>
        <w:t>о</w:t>
      </w:r>
      <w:r w:rsidRPr="008A080C">
        <w:rPr>
          <w:sz w:val="28"/>
          <w:szCs w:val="28"/>
        </w:rPr>
        <w:t>машин, решать задачи, связанные с про</w:t>
      </w:r>
      <w:r>
        <w:rPr>
          <w:sz w:val="28"/>
          <w:szCs w:val="28"/>
        </w:rPr>
        <w:t xml:space="preserve">ектированием </w:t>
      </w:r>
      <w:r w:rsidRPr="008A080C">
        <w:rPr>
          <w:sz w:val="28"/>
          <w:szCs w:val="28"/>
        </w:rPr>
        <w:t xml:space="preserve">и эксплуатацией гидравлических систем применяемых в нефтегазовой отрасли; </w:t>
      </w:r>
    </w:p>
    <w:p w:rsidR="004C1D29" w:rsidRPr="008A080C" w:rsidRDefault="004C1D29" w:rsidP="004C1D29">
      <w:pPr>
        <w:ind w:firstLine="709"/>
        <w:jc w:val="both"/>
        <w:rPr>
          <w:sz w:val="28"/>
          <w:szCs w:val="28"/>
        </w:rPr>
      </w:pPr>
      <w:r w:rsidRPr="008A080C">
        <w:rPr>
          <w:sz w:val="28"/>
          <w:szCs w:val="28"/>
        </w:rPr>
        <w:lastRenderedPageBreak/>
        <w:t xml:space="preserve"> - демонстрировать способность и готовность анализировать работу гидравлического оборудования, при необходимости разрабатывать и обо</w:t>
      </w:r>
      <w:r w:rsidRPr="008A080C">
        <w:rPr>
          <w:sz w:val="28"/>
          <w:szCs w:val="28"/>
        </w:rPr>
        <w:t>с</w:t>
      </w:r>
      <w:r w:rsidRPr="008A080C">
        <w:rPr>
          <w:sz w:val="28"/>
          <w:szCs w:val="28"/>
        </w:rPr>
        <w:t>новывать решения по его совершенствованию.</w:t>
      </w:r>
    </w:p>
    <w:p w:rsidR="006064EB" w:rsidRDefault="00054C74" w:rsidP="00054C74">
      <w:pPr>
        <w:pStyle w:val="a7"/>
        <w:ind w:firstLine="720"/>
        <w:jc w:val="both"/>
        <w:rPr>
          <w:b w:val="0"/>
        </w:rPr>
      </w:pPr>
      <w:r>
        <w:rPr>
          <w:b w:val="0"/>
        </w:rPr>
        <w:t>В процессе изучения теоретического материала необходимо ряд в</w:t>
      </w:r>
      <w:r>
        <w:rPr>
          <w:b w:val="0"/>
        </w:rPr>
        <w:t>о</w:t>
      </w:r>
      <w:r>
        <w:rPr>
          <w:b w:val="0"/>
        </w:rPr>
        <w:t>просов по разделам в соответствии с государственным образовательным стандартом и рабочей программы дисциплины.</w:t>
      </w:r>
    </w:p>
    <w:p w:rsidR="00054C74" w:rsidRPr="009875B3" w:rsidRDefault="00054C74" w:rsidP="009875B3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i/>
          <w:color w:val="000000"/>
          <w:sz w:val="28"/>
          <w:szCs w:val="28"/>
        </w:rPr>
      </w:pPr>
      <w:r w:rsidRPr="009875B3">
        <w:rPr>
          <w:i/>
          <w:color w:val="000000"/>
          <w:sz w:val="28"/>
          <w:szCs w:val="28"/>
        </w:rPr>
        <w:t>Требования государственного стандарта предусматрива</w:t>
      </w:r>
      <w:r w:rsidR="009875B3" w:rsidRPr="009875B3">
        <w:rPr>
          <w:i/>
          <w:color w:val="000000"/>
          <w:sz w:val="28"/>
          <w:szCs w:val="28"/>
        </w:rPr>
        <w:t>ю</w:t>
      </w:r>
      <w:r w:rsidRPr="009875B3">
        <w:rPr>
          <w:i/>
          <w:color w:val="000000"/>
          <w:sz w:val="28"/>
          <w:szCs w:val="28"/>
        </w:rPr>
        <w:t xml:space="preserve">т </w:t>
      </w:r>
      <w:r w:rsidR="009875B3" w:rsidRPr="009875B3">
        <w:rPr>
          <w:i/>
          <w:color w:val="000000"/>
          <w:sz w:val="28"/>
          <w:szCs w:val="28"/>
        </w:rPr>
        <w:t>изуч</w:t>
      </w:r>
      <w:r w:rsidR="009875B3" w:rsidRPr="009875B3">
        <w:rPr>
          <w:i/>
          <w:color w:val="000000"/>
          <w:sz w:val="28"/>
          <w:szCs w:val="28"/>
        </w:rPr>
        <w:t>е</w:t>
      </w:r>
      <w:r w:rsidR="009875B3" w:rsidRPr="009875B3">
        <w:rPr>
          <w:i/>
          <w:color w:val="000000"/>
          <w:sz w:val="28"/>
          <w:szCs w:val="28"/>
        </w:rPr>
        <w:t xml:space="preserve">ние </w:t>
      </w:r>
      <w:r w:rsidRPr="009875B3">
        <w:rPr>
          <w:i/>
          <w:color w:val="000000"/>
          <w:sz w:val="28"/>
          <w:szCs w:val="28"/>
        </w:rPr>
        <w:t>следующих разделов: основные физические свойства жидкостей и г</w:t>
      </w:r>
      <w:r w:rsidRPr="009875B3">
        <w:rPr>
          <w:i/>
          <w:color w:val="000000"/>
          <w:sz w:val="28"/>
          <w:szCs w:val="28"/>
        </w:rPr>
        <w:t>а</w:t>
      </w:r>
      <w:r w:rsidRPr="009875B3">
        <w:rPr>
          <w:i/>
          <w:color w:val="000000"/>
          <w:sz w:val="28"/>
          <w:szCs w:val="28"/>
        </w:rPr>
        <w:t>зов; основы ки</w:t>
      </w:r>
      <w:r w:rsidRPr="009875B3">
        <w:rPr>
          <w:i/>
          <w:color w:val="000000"/>
          <w:sz w:val="28"/>
          <w:szCs w:val="28"/>
        </w:rPr>
        <w:softHyphen/>
        <w:t>нематики;</w:t>
      </w:r>
      <w:r w:rsidR="009875B3" w:rsidRPr="009875B3">
        <w:rPr>
          <w:i/>
          <w:color w:val="000000"/>
          <w:sz w:val="28"/>
          <w:szCs w:val="28"/>
        </w:rPr>
        <w:t xml:space="preserve"> </w:t>
      </w:r>
      <w:r w:rsidRPr="009875B3">
        <w:rPr>
          <w:i/>
          <w:color w:val="000000"/>
          <w:sz w:val="28"/>
          <w:szCs w:val="28"/>
        </w:rPr>
        <w:t>общие законы и уравнения статики и динамики жидкостей и газов; одномерные потоки жидкостей и газов; элементы подобия гидродинамических процессов; теория гид</w:t>
      </w:r>
      <w:r w:rsidRPr="009875B3">
        <w:rPr>
          <w:i/>
          <w:color w:val="000000"/>
          <w:sz w:val="28"/>
          <w:szCs w:val="28"/>
        </w:rPr>
        <w:softHyphen/>
        <w:t>родинамических сопр</w:t>
      </w:r>
      <w:r w:rsidRPr="009875B3">
        <w:rPr>
          <w:i/>
          <w:color w:val="000000"/>
          <w:sz w:val="28"/>
          <w:szCs w:val="28"/>
        </w:rPr>
        <w:t>о</w:t>
      </w:r>
      <w:r w:rsidRPr="009875B3">
        <w:rPr>
          <w:i/>
          <w:color w:val="000000"/>
          <w:sz w:val="28"/>
          <w:szCs w:val="28"/>
        </w:rPr>
        <w:t>тивлений; реология;</w:t>
      </w:r>
      <w:r w:rsidR="009875B3" w:rsidRPr="009875B3">
        <w:rPr>
          <w:i/>
          <w:color w:val="000000"/>
          <w:sz w:val="28"/>
          <w:szCs w:val="28"/>
        </w:rPr>
        <w:t xml:space="preserve"> </w:t>
      </w:r>
      <w:r w:rsidRPr="009875B3">
        <w:rPr>
          <w:i/>
          <w:color w:val="000000"/>
          <w:sz w:val="28"/>
          <w:szCs w:val="28"/>
        </w:rPr>
        <w:t>потоки вязких жидкостей; основы диффузионного массопереноса; роль гид</w:t>
      </w:r>
      <w:r w:rsidRPr="009875B3">
        <w:rPr>
          <w:i/>
          <w:color w:val="000000"/>
          <w:sz w:val="28"/>
          <w:szCs w:val="28"/>
        </w:rPr>
        <w:softHyphen/>
        <w:t>равлики в нефтегазовом деле.</w:t>
      </w:r>
    </w:p>
    <w:p w:rsidR="00054C74" w:rsidRPr="009875B3" w:rsidRDefault="009875B3" w:rsidP="009875B3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875B3">
        <w:rPr>
          <w:color w:val="000000"/>
          <w:sz w:val="28"/>
          <w:szCs w:val="28"/>
        </w:rPr>
        <w:t>В соответствии с рабочей программой дисциплины студентам след</w:t>
      </w:r>
      <w:r w:rsidRPr="009875B3">
        <w:rPr>
          <w:color w:val="000000"/>
          <w:sz w:val="28"/>
          <w:szCs w:val="28"/>
        </w:rPr>
        <w:t>у</w:t>
      </w:r>
      <w:r w:rsidRPr="009875B3">
        <w:rPr>
          <w:color w:val="000000"/>
          <w:sz w:val="28"/>
          <w:szCs w:val="28"/>
        </w:rPr>
        <w:t xml:space="preserve">ет изучать разделы в указанном объеме и обратить внимание на вопросы. Далее представлены перечень понятий, определений, моделей, законов, на которые следует обратить особое внимание и рекомендации по изучению материала. </w:t>
      </w:r>
    </w:p>
    <w:p w:rsidR="009875B3" w:rsidRDefault="009875B3" w:rsidP="009875B3">
      <w:pPr>
        <w:shd w:val="clear" w:color="auto" w:fill="FFFFFF"/>
        <w:autoSpaceDE w:val="0"/>
        <w:autoSpaceDN w:val="0"/>
        <w:adjustRightInd w:val="0"/>
        <w:ind w:firstLine="720"/>
        <w:jc w:val="both"/>
      </w:pPr>
    </w:p>
    <w:p w:rsidR="006064EB" w:rsidRDefault="009875B3" w:rsidP="009875B3">
      <w:pPr>
        <w:pStyle w:val="a7"/>
      </w:pPr>
      <w:r>
        <w:t xml:space="preserve">2.1. </w:t>
      </w:r>
      <w:r w:rsidR="006064EB">
        <w:t>Основные свойства жидкости</w:t>
      </w:r>
    </w:p>
    <w:p w:rsidR="009875B3" w:rsidRDefault="009875B3" w:rsidP="009875B3">
      <w:pPr>
        <w:pStyle w:val="a7"/>
        <w:jc w:val="left"/>
      </w:pPr>
    </w:p>
    <w:p w:rsidR="006064EB" w:rsidRDefault="006064EB">
      <w:pPr>
        <w:pStyle w:val="a7"/>
        <w:ind w:firstLine="720"/>
        <w:jc w:val="both"/>
        <w:rPr>
          <w:b w:val="0"/>
        </w:rPr>
      </w:pPr>
      <w:r>
        <w:rPr>
          <w:b w:val="0"/>
        </w:rPr>
        <w:t>Определение жидкости. Силы, действующие на жидкость. Давление в жидкости. Сжимаемость. Закон Ньютона для жидкостного трения. Вяз</w:t>
      </w:r>
      <w:r>
        <w:rPr>
          <w:b w:val="0"/>
        </w:rPr>
        <w:softHyphen/>
        <w:t xml:space="preserve">кость. Поверхностное натяжение. Давление насыщенного пара жидкости. </w:t>
      </w:r>
      <w:r w:rsidR="009875B3">
        <w:rPr>
          <w:b w:val="0"/>
        </w:rPr>
        <w:t>Изменение свойств жидкости при изменении термодинамических параме</w:t>
      </w:r>
      <w:r w:rsidR="009875B3">
        <w:rPr>
          <w:b w:val="0"/>
        </w:rPr>
        <w:t>т</w:t>
      </w:r>
      <w:r w:rsidR="009875B3">
        <w:rPr>
          <w:b w:val="0"/>
        </w:rPr>
        <w:t xml:space="preserve">ров. </w:t>
      </w:r>
      <w:r>
        <w:rPr>
          <w:b w:val="0"/>
        </w:rPr>
        <w:t>Растворение газов в жидкости. Модель идеальной жидкости. Нень</w:t>
      </w:r>
      <w:r>
        <w:rPr>
          <w:b w:val="0"/>
        </w:rPr>
        <w:t>ю</w:t>
      </w:r>
      <w:r>
        <w:rPr>
          <w:b w:val="0"/>
        </w:rPr>
        <w:t>тонов</w:t>
      </w:r>
      <w:r>
        <w:rPr>
          <w:b w:val="0"/>
        </w:rPr>
        <w:softHyphen/>
        <w:t>ские жидкости.</w:t>
      </w:r>
    </w:p>
    <w:p w:rsidR="006064EB" w:rsidRDefault="009875B3">
      <w:pPr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>По своим физическим свойствам жидкости занимают промежуточное положение между твердыми телами и газами. Жидкость весьма мало из</w:t>
      </w:r>
      <w:r w:rsidR="006064EB">
        <w:rPr>
          <w:sz w:val="28"/>
          <w:szCs w:val="28"/>
        </w:rPr>
        <w:softHyphen/>
        <w:t>меняет свой объем при изменении давления или температуры, в этом от</w:t>
      </w:r>
      <w:r w:rsidR="006064EB">
        <w:rPr>
          <w:sz w:val="28"/>
          <w:szCs w:val="28"/>
        </w:rPr>
        <w:softHyphen/>
        <w:t>ношении она сходна с твердым телом. Жидкость обладает текучестью, благодаря чему она не имеет собственной формы и принимает форму того сосуда, в котором находится. В этом отношении жидкость отличается от твердого тела и имеет сходство с газом. Свойства жидкостей и их отличие от твердых тел и газов обусловливаются молек</w:t>
      </w:r>
      <w:r w:rsidR="006064EB">
        <w:rPr>
          <w:sz w:val="28"/>
          <w:szCs w:val="28"/>
        </w:rPr>
        <w:t>у</w:t>
      </w:r>
      <w:r w:rsidR="006064EB">
        <w:rPr>
          <w:sz w:val="28"/>
          <w:szCs w:val="28"/>
        </w:rPr>
        <w:t>лярным строением. Следу</w:t>
      </w:r>
      <w:r w:rsidR="006064EB">
        <w:rPr>
          <w:sz w:val="28"/>
          <w:szCs w:val="28"/>
        </w:rPr>
        <w:softHyphen/>
        <w:t>ет уяснить, каким образом особенности молек</w:t>
      </w:r>
      <w:r w:rsidR="006064EB">
        <w:rPr>
          <w:sz w:val="28"/>
          <w:szCs w:val="28"/>
        </w:rPr>
        <w:t>у</w:t>
      </w:r>
      <w:r w:rsidR="006064EB">
        <w:rPr>
          <w:sz w:val="28"/>
          <w:szCs w:val="28"/>
        </w:rPr>
        <w:t>лярного строения влияют на физические свойства жидкости.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Покоящаяся жидкость подвержена действию двух категорий вне</w:t>
      </w:r>
      <w:r>
        <w:rPr>
          <w:sz w:val="28"/>
          <w:szCs w:val="28"/>
        </w:rPr>
        <w:t>ш</w:t>
      </w:r>
      <w:r>
        <w:rPr>
          <w:sz w:val="28"/>
          <w:szCs w:val="28"/>
        </w:rPr>
        <w:t>них сил: массовых и поверхностных. Массовые силы пропорциональны массе жидкости или для однородных жидкостей — ее объему. Внешние поверх</w:t>
      </w:r>
      <w:r>
        <w:rPr>
          <w:sz w:val="28"/>
          <w:szCs w:val="28"/>
        </w:rPr>
        <w:softHyphen/>
        <w:t>ностные силы непрерывно распределены по граничной поверх</w:t>
      </w:r>
      <w:r w:rsidR="00DB5B59">
        <w:rPr>
          <w:sz w:val="28"/>
          <w:szCs w:val="28"/>
        </w:rPr>
        <w:t>ности</w:t>
      </w:r>
      <w:r>
        <w:rPr>
          <w:sz w:val="28"/>
          <w:szCs w:val="28"/>
        </w:rPr>
        <w:t xml:space="preserve"> жидкости. Следует знать, какие силы относятся к массовым (объемным) и </w:t>
      </w:r>
      <w:r>
        <w:rPr>
          <w:sz w:val="28"/>
          <w:szCs w:val="28"/>
        </w:rPr>
        <w:lastRenderedPageBreak/>
        <w:t>к поверхностным силам, какие силы называются внешними и какие внут</w:t>
      </w:r>
      <w:r>
        <w:rPr>
          <w:sz w:val="28"/>
          <w:szCs w:val="28"/>
        </w:rPr>
        <w:softHyphen/>
        <w:t>ренними.</w:t>
      </w: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гидравлике</w:t>
      </w:r>
      <w:r w:rsidR="00DB5B59">
        <w:rPr>
          <w:sz w:val="28"/>
          <w:szCs w:val="28"/>
        </w:rPr>
        <w:t>,</w:t>
      </w:r>
      <w:r>
        <w:rPr>
          <w:sz w:val="28"/>
          <w:szCs w:val="28"/>
        </w:rPr>
        <w:t xml:space="preserve"> при изучении законов равновесия и движения</w:t>
      </w:r>
      <w:r w:rsidR="00DB5B59">
        <w:rPr>
          <w:sz w:val="28"/>
          <w:szCs w:val="28"/>
        </w:rPr>
        <w:t>,</w:t>
      </w:r>
      <w:r>
        <w:rPr>
          <w:sz w:val="28"/>
          <w:szCs w:val="28"/>
        </w:rPr>
        <w:t xml:space="preserve"> широко пользуются различными физическими характеристиками жидкости (на</w:t>
      </w:r>
      <w:r>
        <w:rPr>
          <w:sz w:val="28"/>
          <w:szCs w:val="28"/>
        </w:rPr>
        <w:softHyphen/>
        <w:t>пример, плотность). Студенту нужно уметь определять основные физич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характеристики жидкости, знать единицы измерения этих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стик.</w:t>
      </w:r>
    </w:p>
    <w:p w:rsidR="006064EB" w:rsidRDefault="006064EB" w:rsidP="009875B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Следует также рассмотреть основные физические свойства капел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жидкостей: сжимаемость, тепловое расширение, вязкость и др.</w:t>
      </w:r>
    </w:p>
    <w:p w:rsidR="00963408" w:rsidRDefault="006064EB" w:rsidP="009875B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Вязкостью называется свойство жидкости оказывать сопротивление от</w:t>
      </w:r>
      <w:r>
        <w:rPr>
          <w:sz w:val="28"/>
          <w:szCs w:val="28"/>
        </w:rPr>
        <w:softHyphen/>
        <w:t>носительному перемещению слоев, вызывающему деформацию сдвига. Это свойство проявляется в том, что в жидкости при ее движении возника</w:t>
      </w:r>
      <w:r>
        <w:rPr>
          <w:sz w:val="28"/>
          <w:szCs w:val="28"/>
        </w:rPr>
        <w:softHyphen/>
        <w:t xml:space="preserve">ет сила сопротивления сдвигу, называемая силой внутреннего трения. При прямолинейном слоистом движении жидкости сила внутреннего трения </w:t>
      </w:r>
      <w:r w:rsidRPr="009875B3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между перемещающимися один относительно другого слоями с площадью соприкосновения </w:t>
      </w:r>
      <w:r w:rsidRPr="009875B3">
        <w:rPr>
          <w:sz w:val="28"/>
          <w:szCs w:val="28"/>
        </w:rPr>
        <w:t>S</w:t>
      </w:r>
      <w:r>
        <w:rPr>
          <w:sz w:val="28"/>
          <w:szCs w:val="28"/>
        </w:rPr>
        <w:t xml:space="preserve"> определяется законом Ньютона</w:t>
      </w:r>
      <w:r w:rsidR="009875B3">
        <w:rPr>
          <w:sz w:val="28"/>
          <w:szCs w:val="28"/>
        </w:rPr>
        <w:t xml:space="preserve">. 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Динамический коэффициент вязкости </w:t>
      </w:r>
      <w:r>
        <w:rPr>
          <w:rFonts w:ascii="Symbol" w:eastAsia="SimSun" w:hAnsi="Symbol"/>
          <w:sz w:val="28"/>
          <w:lang w:val="en-US"/>
        </w:rPr>
        <w:t></w:t>
      </w:r>
      <w:r>
        <w:rPr>
          <w:sz w:val="28"/>
          <w:szCs w:val="28"/>
        </w:rPr>
        <w:t xml:space="preserve"> не зависит от давления и от ха</w:t>
      </w:r>
      <w:r>
        <w:rPr>
          <w:sz w:val="28"/>
          <w:szCs w:val="28"/>
        </w:rPr>
        <w:softHyphen/>
        <w:t>рактера движения, а определяется лишь физическими свойствами жи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ко</w:t>
      </w:r>
      <w:r>
        <w:rPr>
          <w:sz w:val="28"/>
          <w:szCs w:val="28"/>
        </w:rPr>
        <w:softHyphen/>
        <w:t>сти и ее температурой</w:t>
      </w:r>
      <w:r w:rsidR="009875B3">
        <w:rPr>
          <w:sz w:val="28"/>
          <w:szCs w:val="28"/>
        </w:rPr>
        <w:t xml:space="preserve">. </w:t>
      </w:r>
      <w:r>
        <w:rPr>
          <w:sz w:val="28"/>
          <w:szCs w:val="28"/>
        </w:rPr>
        <w:t>Жидкости, для которых зависимость изменения касательных напряжений от скорости деформации отличается от закона Ньютона, называются неньютоновскими или ано</w:t>
      </w:r>
      <w:r>
        <w:rPr>
          <w:sz w:val="28"/>
          <w:szCs w:val="28"/>
        </w:rPr>
        <w:softHyphen/>
        <w:t>мальными жидкостями.</w:t>
      </w: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Учет сил вязкости значительно осложняет изучение законов движ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жидкости. С другой стороны, капельные жидкости незначительно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меняют свой объем при изменении давления и температуры. В целях 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рощения постановки задач и их математического решения создана модель идеальной жидкости. Идеальной жидкостью называется воображаемая жидкость, которая характеризуется полным отсутствием вязкости и абсо</w:t>
      </w:r>
      <w:r>
        <w:rPr>
          <w:sz w:val="28"/>
          <w:szCs w:val="28"/>
        </w:rPr>
        <w:softHyphen/>
        <w:t>лютной неизменяемостью объема при изменении давления и температуры. Переход от идеальной жидкости к реальной осуществляется введением в конечные расчетные формулы поправок, учитывающих влияние сил вяз</w:t>
      </w:r>
      <w:r>
        <w:rPr>
          <w:sz w:val="28"/>
          <w:szCs w:val="28"/>
        </w:rPr>
        <w:softHyphen/>
        <w:t>кости и полученных</w:t>
      </w:r>
      <w:r w:rsidR="00DB5B59">
        <w:rPr>
          <w:sz w:val="28"/>
          <w:szCs w:val="28"/>
        </w:rPr>
        <w:t>,</w:t>
      </w:r>
      <w:r>
        <w:rPr>
          <w:sz w:val="28"/>
          <w:szCs w:val="28"/>
        </w:rPr>
        <w:t xml:space="preserve"> главным образом</w:t>
      </w:r>
      <w:r w:rsidR="00DB5B59">
        <w:rPr>
          <w:sz w:val="28"/>
          <w:szCs w:val="28"/>
        </w:rPr>
        <w:t>,</w:t>
      </w:r>
      <w:r>
        <w:rPr>
          <w:sz w:val="28"/>
          <w:szCs w:val="28"/>
        </w:rPr>
        <w:t xml:space="preserve"> опытным путем. При изучении гид</w:t>
      </w:r>
      <w:r>
        <w:rPr>
          <w:sz w:val="28"/>
          <w:szCs w:val="28"/>
        </w:rPr>
        <w:softHyphen/>
        <w:t>родинамики следует проследить особенности перехода от идеальной жид</w:t>
      </w:r>
      <w:r>
        <w:rPr>
          <w:sz w:val="28"/>
          <w:szCs w:val="28"/>
        </w:rPr>
        <w:softHyphen/>
        <w:t>кости к реальной.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гидравлике жидкость рассматривается как сплошная среда (конт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ну</w:t>
      </w:r>
      <w:r>
        <w:rPr>
          <w:sz w:val="28"/>
          <w:szCs w:val="28"/>
        </w:rPr>
        <w:softHyphen/>
        <w:t>ум), т.е. среда, масса которой распределена по объему непрерывно. Это позволяет рассматривать все характеристики жидкости (плотность, вяз</w:t>
      </w:r>
      <w:r>
        <w:rPr>
          <w:sz w:val="28"/>
          <w:szCs w:val="28"/>
        </w:rPr>
        <w:softHyphen/>
        <w:t>кость, давление, скорость и др.) как функции координат точки и времени, причем в большинстве случаев эти функции предполагаются непрерыв</w:t>
      </w:r>
      <w:r>
        <w:rPr>
          <w:sz w:val="28"/>
          <w:szCs w:val="28"/>
        </w:rPr>
        <w:softHyphen/>
        <w:t>ными.</w:t>
      </w:r>
    </w:p>
    <w:p w:rsidR="006064EB" w:rsidRDefault="006064EB">
      <w:pPr>
        <w:ind w:firstLine="720"/>
        <w:jc w:val="both"/>
        <w:rPr>
          <w:sz w:val="28"/>
          <w:szCs w:val="28"/>
        </w:rPr>
      </w:pPr>
    </w:p>
    <w:p w:rsidR="00487B83" w:rsidRDefault="00487B83">
      <w:pPr>
        <w:ind w:firstLine="720"/>
        <w:jc w:val="both"/>
        <w:rPr>
          <w:sz w:val="28"/>
          <w:szCs w:val="28"/>
        </w:rPr>
      </w:pPr>
    </w:p>
    <w:p w:rsidR="00487B83" w:rsidRDefault="00487B83">
      <w:pPr>
        <w:ind w:firstLine="720"/>
        <w:jc w:val="both"/>
        <w:rPr>
          <w:sz w:val="28"/>
          <w:szCs w:val="28"/>
        </w:rPr>
      </w:pPr>
    </w:p>
    <w:p w:rsidR="00487B83" w:rsidRDefault="00487B83">
      <w:pPr>
        <w:ind w:firstLine="720"/>
        <w:jc w:val="both"/>
        <w:rPr>
          <w:sz w:val="28"/>
          <w:szCs w:val="28"/>
        </w:rPr>
      </w:pPr>
    </w:p>
    <w:p w:rsidR="006064EB" w:rsidRDefault="009879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6064EB">
        <w:rPr>
          <w:b/>
          <w:bCs/>
          <w:sz w:val="28"/>
          <w:szCs w:val="28"/>
        </w:rPr>
        <w:t>.2. Гидростатика</w:t>
      </w:r>
    </w:p>
    <w:p w:rsidR="006064EB" w:rsidRDefault="006064EB">
      <w:pPr>
        <w:ind w:firstLine="720"/>
        <w:jc w:val="center"/>
        <w:rPr>
          <w:b/>
          <w:bCs/>
          <w:sz w:val="28"/>
          <w:szCs w:val="28"/>
        </w:rPr>
      </w:pP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Свойства давления в неподвижной жидкости. Уравнение Эйлера равно</w:t>
      </w:r>
      <w:r>
        <w:rPr>
          <w:sz w:val="28"/>
          <w:szCs w:val="28"/>
        </w:rPr>
        <w:softHyphen/>
        <w:t>весия жидкости. Интегрирование уравнения Эйлера. Поверхности равного давления. Свободная поверхность жидкости. Основное уравнение гидро</w:t>
      </w:r>
      <w:r>
        <w:rPr>
          <w:sz w:val="28"/>
          <w:szCs w:val="28"/>
        </w:rPr>
        <w:softHyphen/>
        <w:t>статики. Закон Паскаля. Приборы для измерения давления. Сила да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жидкости на плоские и криволинейные стенки. Закон Архимеда. Плавание тел. Относительный покой жидкости.</w:t>
      </w:r>
    </w:p>
    <w:p w:rsidR="006064EB" w:rsidRDefault="009875B3">
      <w:pPr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>Два свойства гидростатического давления обусловлены тем, что по</w:t>
      </w:r>
      <w:r w:rsidR="006064EB">
        <w:rPr>
          <w:sz w:val="28"/>
          <w:szCs w:val="28"/>
        </w:rPr>
        <w:softHyphen/>
        <w:t>коящаяся жидкость не воспринимает касательных и растягивающих усилий. Знание этих свойств позволяет понять физич</w:t>
      </w:r>
      <w:r w:rsidR="006064EB">
        <w:rPr>
          <w:sz w:val="28"/>
          <w:szCs w:val="28"/>
        </w:rPr>
        <w:t>е</w:t>
      </w:r>
      <w:r w:rsidR="006064EB">
        <w:rPr>
          <w:sz w:val="28"/>
          <w:szCs w:val="28"/>
        </w:rPr>
        <w:t>ский смысл формул ста</w:t>
      </w:r>
      <w:r w:rsidR="006064EB">
        <w:rPr>
          <w:sz w:val="28"/>
          <w:szCs w:val="28"/>
        </w:rPr>
        <w:softHyphen/>
        <w:t>тического силового воздействия жидкости на тве</w:t>
      </w:r>
      <w:r w:rsidR="006064EB">
        <w:rPr>
          <w:sz w:val="28"/>
          <w:szCs w:val="28"/>
        </w:rPr>
        <w:t>р</w:t>
      </w:r>
      <w:r w:rsidR="006064EB">
        <w:rPr>
          <w:sz w:val="28"/>
          <w:szCs w:val="28"/>
        </w:rPr>
        <w:t>дые тела.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Наиболее общими уравнениями гидростатики являются дифферен</w:t>
      </w:r>
      <w:r>
        <w:rPr>
          <w:sz w:val="28"/>
          <w:szCs w:val="28"/>
        </w:rPr>
        <w:softHyphen/>
        <w:t>циальные уравнения Эйлера, устанавливающие связи между массовыми и поверхностными силами, действующими в жидкости. При изучении этих уравнений следует усвоить физический смысл всех входящих в них вели</w:t>
      </w:r>
      <w:r>
        <w:rPr>
          <w:sz w:val="28"/>
          <w:szCs w:val="28"/>
        </w:rPr>
        <w:softHyphen/>
        <w:t>чин. Эти уравнения позволяют просто и быстро решать задачи как в слу</w:t>
      </w:r>
      <w:r>
        <w:rPr>
          <w:sz w:val="28"/>
          <w:szCs w:val="28"/>
        </w:rPr>
        <w:softHyphen/>
        <w:t>чае абсолютного покоя жидкости, когда на жидкость из массовых сил дей</w:t>
      </w:r>
      <w:r>
        <w:rPr>
          <w:sz w:val="28"/>
          <w:szCs w:val="28"/>
        </w:rPr>
        <w:softHyphen/>
        <w:t>ствует только сила тяжести, так и в случае относительного покоя, когда к силе тяжести присоединяются силы инерции. В случае действия на жид</w:t>
      </w:r>
      <w:r>
        <w:rPr>
          <w:sz w:val="28"/>
          <w:szCs w:val="28"/>
        </w:rPr>
        <w:softHyphen/>
        <w:t>кость одной лишь силы тяжести интегрирование уравнений Эйлера дает основное уравнение гидростатики</w:t>
      </w:r>
      <w:r w:rsidR="009875B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6064EB" w:rsidRDefault="00DB5B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064EB">
        <w:rPr>
          <w:sz w:val="28"/>
          <w:szCs w:val="28"/>
        </w:rPr>
        <w:t>азличают абсолютное, избыточное (манометрическое) и вакуу</w:t>
      </w:r>
      <w:r w:rsidR="006064EB">
        <w:rPr>
          <w:sz w:val="28"/>
          <w:szCs w:val="28"/>
        </w:rPr>
        <w:t>м</w:t>
      </w:r>
      <w:r w:rsidR="006064EB">
        <w:rPr>
          <w:sz w:val="28"/>
          <w:szCs w:val="28"/>
        </w:rPr>
        <w:t>метрическое давление. Следует знать взаи</w:t>
      </w:r>
      <w:r w:rsidR="006064EB">
        <w:rPr>
          <w:sz w:val="28"/>
          <w:szCs w:val="28"/>
        </w:rPr>
        <w:softHyphen/>
        <w:t>мосвязь этих величин.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Весьма важными понятиями в гидравлике являются пьезометрич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ская высота и гидростатический напор. Пьезометрическая высота выраж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 в метрах столба жидкости избыточное (или абсолютное) давление в рас</w:t>
      </w:r>
      <w:r>
        <w:rPr>
          <w:sz w:val="28"/>
          <w:szCs w:val="28"/>
        </w:rPr>
        <w:softHyphen/>
        <w:t>сматриваемой точке жидкости. Гидростатический напор равен сумме гео</w:t>
      </w:r>
      <w:r>
        <w:rPr>
          <w:sz w:val="28"/>
          <w:szCs w:val="28"/>
        </w:rPr>
        <w:softHyphen/>
        <w:t xml:space="preserve">метрической </w:t>
      </w:r>
      <w:r>
        <w:rPr>
          <w:i/>
          <w:iCs/>
          <w:sz w:val="32"/>
          <w:szCs w:val="32"/>
          <w:lang w:val="en-US"/>
        </w:rPr>
        <w:t>z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 пьезометрической </w:t>
      </w:r>
      <w:r>
        <w:rPr>
          <w:i/>
          <w:iCs/>
          <w:sz w:val="32"/>
          <w:szCs w:val="32"/>
        </w:rPr>
        <w:t>р/</w:t>
      </w:r>
      <w:r>
        <w:rPr>
          <w:rFonts w:ascii="Symbol" w:eastAsia="SimSun" w:hAnsi="Symbol"/>
          <w:i/>
          <w:sz w:val="32"/>
          <w:szCs w:val="32"/>
          <w:lang w:val="en-US"/>
        </w:rPr>
        <w:t></w:t>
      </w:r>
      <w:r>
        <w:rPr>
          <w:sz w:val="28"/>
          <w:szCs w:val="28"/>
        </w:rPr>
        <w:t xml:space="preserve"> высот. Для всех точек данного объ</w:t>
      </w:r>
      <w:r>
        <w:rPr>
          <w:sz w:val="28"/>
          <w:szCs w:val="28"/>
        </w:rPr>
        <w:softHyphen/>
        <w:t>ема покоящейся жидкости гидростатический напор относительно вы</w:t>
      </w:r>
      <w:r>
        <w:rPr>
          <w:sz w:val="28"/>
          <w:szCs w:val="28"/>
        </w:rPr>
        <w:softHyphen/>
        <w:t>бранной плоскости сравнения есть постоянная величина.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Воздействие жидкости на плоские и криволинейные поверхности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глядно отражается эпюрами давления. Площадь (объем) эпюры дает вели</w:t>
      </w:r>
      <w:r>
        <w:rPr>
          <w:sz w:val="28"/>
          <w:szCs w:val="28"/>
        </w:rPr>
        <w:softHyphen/>
        <w:t>чину силы давления, а центр тяжести этой площади (объема) — точку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ложения силы давления. Аналитическое рассмотрение задачи позволяет получить весьма простые расчетные формулы. В случае плоской по</w:t>
      </w:r>
      <w:r>
        <w:rPr>
          <w:sz w:val="28"/>
          <w:szCs w:val="28"/>
        </w:rPr>
        <w:softHyphen/>
        <w:t>верхности любой формы величина силы гидростатического давления рав</w:t>
      </w:r>
      <w:r>
        <w:rPr>
          <w:sz w:val="28"/>
          <w:szCs w:val="28"/>
        </w:rPr>
        <w:softHyphen/>
        <w:t>на смоченной площади этой поверхности, умноженной на гидростатиче</w:t>
      </w:r>
      <w:r>
        <w:rPr>
          <w:sz w:val="28"/>
          <w:szCs w:val="28"/>
        </w:rPr>
        <w:softHyphen/>
        <w:t>ское давление в центре тяжести площади. Точка приложения силы гидро</w:t>
      </w:r>
      <w:r>
        <w:rPr>
          <w:sz w:val="28"/>
          <w:szCs w:val="28"/>
        </w:rPr>
        <w:softHyphen/>
        <w:t>статического давления (центр давления) лежит всегда ниже центра тяже</w:t>
      </w:r>
      <w:r>
        <w:rPr>
          <w:sz w:val="28"/>
          <w:szCs w:val="28"/>
        </w:rPr>
        <w:softHyphen/>
        <w:t xml:space="preserve">сти (за исключением давления на горизонтальную плоскость, когда они совпадают). Следует указать, что формула для определения координаты </w:t>
      </w:r>
      <w:r>
        <w:rPr>
          <w:sz w:val="28"/>
          <w:szCs w:val="28"/>
        </w:rPr>
        <w:lastRenderedPageBreak/>
        <w:t>центра давления дает точку приложения силы только гидростатического давления</w:t>
      </w:r>
      <w:r>
        <w:rPr>
          <w:bCs/>
          <w:sz w:val="28"/>
          <w:szCs w:val="28"/>
        </w:rPr>
        <w:t xml:space="preserve"> без</w:t>
      </w:r>
      <w:r>
        <w:rPr>
          <w:sz w:val="28"/>
          <w:szCs w:val="28"/>
        </w:rPr>
        <w:t xml:space="preserve"> учета давления на свободную поверхность (см. вывод форм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лы в любом учебнике гидрав</w:t>
      </w:r>
      <w:r>
        <w:rPr>
          <w:sz w:val="28"/>
          <w:szCs w:val="28"/>
        </w:rPr>
        <w:softHyphen/>
        <w:t>лики).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криволинейных цилиндрических поверхностей обычно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ляют горизонтальную и вертикальную составляющие полной силы гидр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стати</w:t>
      </w:r>
      <w:r>
        <w:rPr>
          <w:sz w:val="28"/>
          <w:szCs w:val="28"/>
        </w:rPr>
        <w:softHyphen/>
        <w:t>ческого давления. Определение вертикальной составляющей связано с по</w:t>
      </w:r>
      <w:r>
        <w:rPr>
          <w:sz w:val="28"/>
          <w:szCs w:val="28"/>
        </w:rPr>
        <w:softHyphen/>
        <w:t>нятием «тела давления», которое представляет собой действительный или воображаемый объем жидкости, расположенный над цилиндрической по</w:t>
      </w:r>
      <w:r>
        <w:rPr>
          <w:sz w:val="28"/>
          <w:szCs w:val="28"/>
        </w:rPr>
        <w:softHyphen/>
        <w:t>верхностью. Линия действия горизонтальной составляющей проходит че</w:t>
      </w:r>
      <w:r>
        <w:rPr>
          <w:sz w:val="28"/>
          <w:szCs w:val="28"/>
        </w:rPr>
        <w:softHyphen/>
        <w:t xml:space="preserve">рез центр </w:t>
      </w:r>
      <w:r w:rsidR="00DB5B59">
        <w:rPr>
          <w:sz w:val="28"/>
          <w:szCs w:val="28"/>
        </w:rPr>
        <w:t>тяжести эпюры давления для проекции криволинейной п</w:t>
      </w:r>
      <w:r w:rsidR="00DB5B59">
        <w:rPr>
          <w:sz w:val="28"/>
          <w:szCs w:val="28"/>
        </w:rPr>
        <w:t>о</w:t>
      </w:r>
      <w:r w:rsidR="00DB5B59">
        <w:rPr>
          <w:sz w:val="28"/>
          <w:szCs w:val="28"/>
        </w:rPr>
        <w:t>верхности на вертикальную плоскость</w:t>
      </w:r>
      <w:r>
        <w:rPr>
          <w:sz w:val="28"/>
          <w:szCs w:val="28"/>
        </w:rPr>
        <w:t>, а линия действия вертикальной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ставляющей </w:t>
      </w:r>
      <w:r w:rsidR="00DB5B59">
        <w:rPr>
          <w:b/>
          <w:bCs/>
          <w:sz w:val="28"/>
          <w:szCs w:val="28"/>
        </w:rPr>
        <w:t>–</w:t>
      </w:r>
      <w:r>
        <w:rPr>
          <w:sz w:val="28"/>
          <w:szCs w:val="28"/>
        </w:rPr>
        <w:t xml:space="preserve"> через центр тяжести тела давления.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этого раздела студенту полезно рассмотреть нескол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ко конкретных примеров построения тел давления для цилиндрических поверхностей, определить самостоятельно вертикальную и горизонтал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ную составляющие силы давления, точки их приложения и результиру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щую силу.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рассмотреть давление жидкости на стенки труб и резер</w:t>
      </w:r>
      <w:r>
        <w:rPr>
          <w:sz w:val="28"/>
          <w:szCs w:val="28"/>
        </w:rPr>
        <w:softHyphen/>
        <w:t>вуаров и расчетные формулы для определения толщины их стенок.</w:t>
      </w:r>
    </w:p>
    <w:p w:rsidR="006064EB" w:rsidRDefault="006064EB">
      <w:pPr>
        <w:ind w:firstLine="720"/>
        <w:jc w:val="both"/>
        <w:rPr>
          <w:sz w:val="28"/>
          <w:szCs w:val="28"/>
        </w:rPr>
      </w:pPr>
    </w:p>
    <w:p w:rsidR="006064EB" w:rsidRDefault="009879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4EB">
        <w:rPr>
          <w:b/>
          <w:bCs/>
          <w:sz w:val="28"/>
          <w:szCs w:val="28"/>
        </w:rPr>
        <w:t>.3. Кинематика и динамика жидкости</w:t>
      </w:r>
    </w:p>
    <w:p w:rsidR="006064EB" w:rsidRDefault="006064EB">
      <w:pPr>
        <w:ind w:firstLine="720"/>
        <w:jc w:val="center"/>
        <w:rPr>
          <w:b/>
          <w:sz w:val="28"/>
          <w:szCs w:val="28"/>
        </w:rPr>
      </w:pP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движения жидкости. Основные понятия кинематики жидкости: линия тока, трубка тока, струйка, </w:t>
      </w:r>
      <w:r w:rsidR="00DB5B59">
        <w:rPr>
          <w:sz w:val="28"/>
          <w:szCs w:val="28"/>
        </w:rPr>
        <w:t>живое</w:t>
      </w:r>
      <w:r>
        <w:rPr>
          <w:sz w:val="28"/>
          <w:szCs w:val="28"/>
        </w:rPr>
        <w:t xml:space="preserve"> сечение, расход. Поток жид</w:t>
      </w:r>
      <w:r>
        <w:rPr>
          <w:sz w:val="28"/>
          <w:szCs w:val="28"/>
        </w:rPr>
        <w:softHyphen/>
        <w:t>кости. Средняя скорость. Уравнение расхода. Дифференциальные уравне</w:t>
      </w:r>
      <w:r>
        <w:rPr>
          <w:sz w:val="28"/>
          <w:szCs w:val="28"/>
        </w:rPr>
        <w:softHyphen/>
        <w:t>ния движения идеальной жидкости. Уравнение Бернулли для установив</w:t>
      </w:r>
      <w:r>
        <w:rPr>
          <w:sz w:val="28"/>
          <w:szCs w:val="28"/>
        </w:rPr>
        <w:softHyphen/>
        <w:t>шегося движения идеальной жидкости. Геометрическое и энергетическое толк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 уравнения Бернулли. Уравнение Бернулли для потока вязкой жидк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сти. Коэффициент Кориолиса. Общие сведения о гидравлических потерях. Виды гидравлических потерь. Трубка Пито, водомер Вентури.</w:t>
      </w:r>
    </w:p>
    <w:p w:rsidR="006064EB" w:rsidRDefault="009875B3">
      <w:pPr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>Одним из основных уравнений гидродин</w:t>
      </w:r>
      <w:r w:rsidR="006064EB">
        <w:rPr>
          <w:sz w:val="28"/>
          <w:szCs w:val="28"/>
        </w:rPr>
        <w:t>а</w:t>
      </w:r>
      <w:r w:rsidR="006064EB">
        <w:rPr>
          <w:sz w:val="28"/>
          <w:szCs w:val="28"/>
        </w:rPr>
        <w:t>мики является уравнение по</w:t>
      </w:r>
      <w:r w:rsidR="006064EB">
        <w:rPr>
          <w:sz w:val="28"/>
          <w:szCs w:val="28"/>
        </w:rPr>
        <w:softHyphen/>
        <w:t>стоянства расхода (уравнение неразрывности), которое для плавно изме</w:t>
      </w:r>
      <w:r w:rsidR="006064EB">
        <w:rPr>
          <w:sz w:val="28"/>
          <w:szCs w:val="28"/>
        </w:rPr>
        <w:softHyphen/>
        <w:t>няющегося и параллельно-</w:t>
      </w:r>
      <w:r w:rsidR="00DB5B59">
        <w:rPr>
          <w:sz w:val="28"/>
          <w:szCs w:val="28"/>
        </w:rPr>
        <w:t>ст</w:t>
      </w:r>
      <w:r w:rsidR="00A66509">
        <w:rPr>
          <w:sz w:val="28"/>
          <w:szCs w:val="28"/>
        </w:rPr>
        <w:t>р</w:t>
      </w:r>
      <w:r w:rsidR="00DB5B59">
        <w:rPr>
          <w:sz w:val="28"/>
          <w:szCs w:val="28"/>
        </w:rPr>
        <w:t>у</w:t>
      </w:r>
      <w:r w:rsidR="006064EB">
        <w:rPr>
          <w:sz w:val="28"/>
          <w:szCs w:val="28"/>
        </w:rPr>
        <w:t xml:space="preserve">йного движения может быть представлено в виде </w:t>
      </w:r>
      <w:r w:rsidR="006064EB">
        <w:rPr>
          <w:i/>
          <w:sz w:val="32"/>
          <w:szCs w:val="32"/>
          <w:lang w:val="en-US"/>
        </w:rPr>
        <w:t>VS</w:t>
      </w:r>
      <w:r w:rsidR="006064EB">
        <w:rPr>
          <w:i/>
          <w:sz w:val="32"/>
          <w:szCs w:val="32"/>
        </w:rPr>
        <w:t xml:space="preserve"> = </w:t>
      </w:r>
      <w:r w:rsidR="006064EB">
        <w:rPr>
          <w:i/>
          <w:sz w:val="32"/>
          <w:szCs w:val="32"/>
          <w:lang w:val="en-US"/>
        </w:rPr>
        <w:t>const</w:t>
      </w:r>
      <w:r w:rsidR="006064EB">
        <w:rPr>
          <w:sz w:val="28"/>
          <w:szCs w:val="28"/>
        </w:rPr>
        <w:t xml:space="preserve"> (вдоль потока), откуда для двух сечений 1 и 2 получим </w:t>
      </w:r>
      <w:r w:rsidR="006064EB">
        <w:rPr>
          <w:i/>
          <w:iCs/>
          <w:sz w:val="32"/>
          <w:szCs w:val="32"/>
          <w:lang w:val="en-US"/>
        </w:rPr>
        <w:t>V</w:t>
      </w:r>
      <w:r w:rsidR="006064EB">
        <w:rPr>
          <w:i/>
          <w:iCs/>
          <w:sz w:val="32"/>
          <w:szCs w:val="32"/>
          <w:vertAlign w:val="subscript"/>
        </w:rPr>
        <w:t>1</w:t>
      </w:r>
      <w:r w:rsidR="006064EB">
        <w:rPr>
          <w:i/>
          <w:iCs/>
          <w:sz w:val="32"/>
          <w:szCs w:val="32"/>
        </w:rPr>
        <w:t>/</w:t>
      </w:r>
      <w:r w:rsidR="006064EB">
        <w:rPr>
          <w:i/>
          <w:iCs/>
          <w:sz w:val="32"/>
          <w:szCs w:val="32"/>
          <w:lang w:val="en-US"/>
        </w:rPr>
        <w:t>V</w:t>
      </w:r>
      <w:r w:rsidR="006064EB">
        <w:rPr>
          <w:i/>
          <w:iCs/>
          <w:sz w:val="32"/>
          <w:szCs w:val="32"/>
          <w:vertAlign w:val="subscript"/>
        </w:rPr>
        <w:t xml:space="preserve">2 </w:t>
      </w:r>
      <w:r w:rsidR="006064EB">
        <w:rPr>
          <w:i/>
          <w:iCs/>
          <w:sz w:val="32"/>
          <w:szCs w:val="32"/>
        </w:rPr>
        <w:t xml:space="preserve">= </w:t>
      </w:r>
      <w:r w:rsidR="006064EB">
        <w:rPr>
          <w:i/>
          <w:iCs/>
          <w:sz w:val="32"/>
          <w:szCs w:val="32"/>
          <w:lang w:val="en-US"/>
        </w:rPr>
        <w:t>S</w:t>
      </w:r>
      <w:r w:rsidR="006064EB">
        <w:rPr>
          <w:i/>
          <w:iCs/>
          <w:sz w:val="32"/>
          <w:szCs w:val="32"/>
          <w:vertAlign w:val="subscript"/>
        </w:rPr>
        <w:t>1</w:t>
      </w:r>
      <w:r w:rsidR="006064EB">
        <w:rPr>
          <w:i/>
          <w:iCs/>
          <w:sz w:val="32"/>
          <w:szCs w:val="32"/>
        </w:rPr>
        <w:t>/</w:t>
      </w:r>
      <w:r w:rsidR="006064EB">
        <w:rPr>
          <w:i/>
          <w:iCs/>
          <w:sz w:val="32"/>
          <w:szCs w:val="32"/>
          <w:lang w:val="en-US"/>
        </w:rPr>
        <w:t>S</w:t>
      </w:r>
      <w:r w:rsidR="006064EB">
        <w:rPr>
          <w:i/>
          <w:iCs/>
          <w:sz w:val="32"/>
          <w:szCs w:val="32"/>
          <w:vertAlign w:val="subscript"/>
        </w:rPr>
        <w:t>2</w:t>
      </w:r>
      <w:r w:rsidR="006064EB">
        <w:rPr>
          <w:i/>
          <w:iCs/>
          <w:sz w:val="28"/>
          <w:szCs w:val="28"/>
        </w:rPr>
        <w:t>,</w:t>
      </w:r>
      <w:r w:rsidR="006064EB">
        <w:rPr>
          <w:sz w:val="28"/>
          <w:szCs w:val="28"/>
        </w:rPr>
        <w:t xml:space="preserve"> т.е. средние скорости потока обратно пропорциональны пло</w:t>
      </w:r>
      <w:r w:rsidR="006064EB">
        <w:rPr>
          <w:sz w:val="28"/>
          <w:szCs w:val="28"/>
        </w:rPr>
        <w:softHyphen/>
        <w:t>щадям живых сечений.</w:t>
      </w:r>
    </w:p>
    <w:p w:rsidR="00DB5B59" w:rsidRDefault="006064EB" w:rsidP="00DB5B59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Дифференциальные уравнения движения идеальной жидкости Эйл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 дают общую зависимость между скоростями и ускорениями движущи</w:t>
      </w:r>
      <w:r>
        <w:rPr>
          <w:sz w:val="28"/>
          <w:szCs w:val="28"/>
        </w:rPr>
        <w:t>х</w:t>
      </w:r>
      <w:r>
        <w:rPr>
          <w:sz w:val="28"/>
          <w:szCs w:val="28"/>
        </w:rPr>
        <w:t>ся частиц жидкости и силами, действующими на эти частицы. Интегрир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</w:t>
      </w:r>
      <w:r>
        <w:rPr>
          <w:sz w:val="28"/>
          <w:szCs w:val="28"/>
        </w:rPr>
        <w:softHyphen/>
        <w:t>ние этих уравнений для элементарной струйки идеальной жидкости при</w:t>
      </w:r>
      <w:r>
        <w:rPr>
          <w:sz w:val="28"/>
          <w:szCs w:val="28"/>
        </w:rPr>
        <w:softHyphen/>
        <w:t xml:space="preserve">водит к основному уравнению гидродинамики </w:t>
      </w:r>
      <w:r w:rsidR="00DB5B59">
        <w:rPr>
          <w:b/>
          <w:bCs/>
          <w:sz w:val="28"/>
          <w:szCs w:val="28"/>
        </w:rPr>
        <w:t>–</w:t>
      </w:r>
      <w:r>
        <w:rPr>
          <w:sz w:val="28"/>
          <w:szCs w:val="28"/>
        </w:rPr>
        <w:t xml:space="preserve"> уравнению Бернулли, ко</w:t>
      </w:r>
      <w:r>
        <w:rPr>
          <w:sz w:val="28"/>
          <w:szCs w:val="28"/>
        </w:rPr>
        <w:softHyphen/>
        <w:t>торое можно</w:t>
      </w:r>
      <w:r w:rsidR="00DB5B5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получить </w:t>
      </w:r>
      <w:r w:rsidR="00DB5B59">
        <w:rPr>
          <w:sz w:val="28"/>
          <w:szCs w:val="28"/>
        </w:rPr>
        <w:t xml:space="preserve">  </w:t>
      </w:r>
      <w:r>
        <w:rPr>
          <w:sz w:val="28"/>
          <w:szCs w:val="28"/>
        </w:rPr>
        <w:t>также и непосредственно, применив к бесконе</w:t>
      </w:r>
      <w:r>
        <w:rPr>
          <w:sz w:val="28"/>
          <w:szCs w:val="28"/>
        </w:rPr>
        <w:t>ч</w:t>
      </w:r>
      <w:r>
        <w:rPr>
          <w:sz w:val="28"/>
          <w:szCs w:val="28"/>
        </w:rPr>
        <w:lastRenderedPageBreak/>
        <w:t>но</w:t>
      </w:r>
      <w:r w:rsidR="00DB5B5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малому </w:t>
      </w:r>
      <w:r w:rsidR="00DB5B59">
        <w:rPr>
          <w:sz w:val="28"/>
          <w:szCs w:val="28"/>
        </w:rPr>
        <w:t xml:space="preserve">       </w:t>
      </w:r>
      <w:r>
        <w:rPr>
          <w:sz w:val="28"/>
          <w:szCs w:val="28"/>
        </w:rPr>
        <w:t>объему</w:t>
      </w:r>
      <w:r w:rsidR="00DB5B5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жидкости </w:t>
      </w:r>
      <w:r w:rsidR="00DB5B5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теоремы </w:t>
      </w:r>
      <w:r w:rsidR="00DB5B5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механики, </w:t>
      </w:r>
      <w:r w:rsidR="00DB5B59">
        <w:rPr>
          <w:sz w:val="28"/>
          <w:szCs w:val="28"/>
        </w:rPr>
        <w:t xml:space="preserve">   </w:t>
      </w:r>
      <w:r>
        <w:rPr>
          <w:sz w:val="28"/>
          <w:szCs w:val="28"/>
        </w:rPr>
        <w:t>например теорему живых сил.</w:t>
      </w:r>
    </w:p>
    <w:p w:rsidR="006064EB" w:rsidRDefault="006064EB" w:rsidP="00DB5B59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Уравнение Бернулли представляет собой частный случай закона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хранения энергии. Все члены уравнения Бернулли отнесены к единице 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са жидкости, поэтому все виды энергии в этом уравнении имеют линейную размерность. При рассмотрении уравнения Бернулли для простейшего случая движения элементарной струйки невязкой (идеальной) жидкости следует уяснить геометрический и физический (энергетический) смысл уравнения в целом и его отдельных членов, а также обратить внимание на условия применимости уравнения Бернулли к элементарной струйке.</w:t>
      </w:r>
    </w:p>
    <w:p w:rsidR="006064EB" w:rsidRDefault="006064EB" w:rsidP="00DB5B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распространении уравнения Бернулли для элементарной стру</w:t>
      </w:r>
      <w:r>
        <w:rPr>
          <w:sz w:val="28"/>
          <w:szCs w:val="28"/>
        </w:rPr>
        <w:t>й</w:t>
      </w:r>
      <w:r>
        <w:rPr>
          <w:sz w:val="28"/>
          <w:szCs w:val="28"/>
        </w:rPr>
        <w:t>ки на поток реальной жидкости возникает ряд трудностей, которые пре</w:t>
      </w:r>
      <w:r>
        <w:rPr>
          <w:sz w:val="28"/>
          <w:szCs w:val="28"/>
        </w:rPr>
        <w:softHyphen/>
        <w:t>одолеваются введением соответствующих ограничений и поправок. Урав</w:t>
      </w:r>
      <w:r>
        <w:rPr>
          <w:sz w:val="28"/>
          <w:szCs w:val="28"/>
        </w:rPr>
        <w:softHyphen/>
        <w:t>нение Бернулли составляется для двух живых сечений потока, в которых течение параллельно</w:t>
      </w:r>
      <w:r w:rsidR="00DB5B59">
        <w:rPr>
          <w:sz w:val="28"/>
          <w:szCs w:val="28"/>
        </w:rPr>
        <w:t>-</w:t>
      </w:r>
      <w:r>
        <w:rPr>
          <w:sz w:val="28"/>
          <w:szCs w:val="28"/>
        </w:rPr>
        <w:t>стр</w:t>
      </w:r>
      <w:r w:rsidR="00DB5B59">
        <w:rPr>
          <w:sz w:val="28"/>
          <w:szCs w:val="28"/>
        </w:rPr>
        <w:t>у</w:t>
      </w:r>
      <w:r>
        <w:rPr>
          <w:sz w:val="28"/>
          <w:szCs w:val="28"/>
        </w:rPr>
        <w:t>йное или плавно изменяющееся. Живые сечения здесь плоские, поэтому отсутствуют ускорения вдоль живых сечений, а из массовых сил действует только сила тяжести. Следовательно, в этих сече</w:t>
      </w:r>
      <w:r>
        <w:rPr>
          <w:sz w:val="28"/>
          <w:szCs w:val="28"/>
        </w:rPr>
        <w:softHyphen/>
        <w:t>ниях (участках) справедливы законы гидростатики, в частности</w:t>
      </w:r>
      <w:r w:rsidR="00DB5B59">
        <w:rPr>
          <w:sz w:val="28"/>
          <w:szCs w:val="28"/>
        </w:rPr>
        <w:t>,</w:t>
      </w:r>
      <w:r>
        <w:rPr>
          <w:sz w:val="28"/>
          <w:szCs w:val="28"/>
        </w:rPr>
        <w:t xml:space="preserve"> постоян</w:t>
      </w:r>
      <w:r>
        <w:rPr>
          <w:sz w:val="28"/>
          <w:szCs w:val="28"/>
        </w:rPr>
        <w:softHyphen/>
        <w:t>ство гидростатического напора для всех точек живого сечения относи</w:t>
      </w:r>
      <w:r>
        <w:rPr>
          <w:sz w:val="28"/>
          <w:szCs w:val="28"/>
        </w:rPr>
        <w:softHyphen/>
        <w:t>тельно любой плоскости сравнения. Между плавно изменяющимися тече</w:t>
      </w:r>
      <w:r>
        <w:rPr>
          <w:sz w:val="28"/>
          <w:szCs w:val="28"/>
        </w:rPr>
        <w:softHyphen/>
        <w:t>ниями (участками) потока, связанными уравнением Бернулли, поток мо</w:t>
      </w:r>
      <w:r>
        <w:rPr>
          <w:sz w:val="28"/>
          <w:szCs w:val="28"/>
        </w:rPr>
        <w:softHyphen/>
        <w:t>жет быть и резко изменяющимся. При определении кинетической энергии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тока по средней скорости в данном сечении вводится поправка в виде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эффициента Кориолиса </w:t>
      </w:r>
      <w:r>
        <w:rPr>
          <w:i/>
          <w:sz w:val="32"/>
          <w:szCs w:val="32"/>
        </w:rPr>
        <w:t>α</w:t>
      </w:r>
      <w:r w:rsidR="00DB5B59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,</w:t>
      </w:r>
      <w:r>
        <w:rPr>
          <w:sz w:val="28"/>
          <w:szCs w:val="28"/>
        </w:rPr>
        <w:t xml:space="preserve"> учитывающего неравномерность распределе</w:t>
      </w:r>
      <w:r>
        <w:rPr>
          <w:sz w:val="28"/>
          <w:szCs w:val="28"/>
        </w:rPr>
        <w:softHyphen/>
        <w:t>ния скоростей по живому сечению.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решении практических инженерных задач уравнение Бернулли и уравнение постоянства расхода используются совместно. При этом они составляют систему из двух уравнений, позволяющую решать задачи с двумя неизвестными.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Если для струйки идеальной жидкости уравнение Бернулли пред</w:t>
      </w:r>
      <w:r>
        <w:rPr>
          <w:sz w:val="28"/>
          <w:szCs w:val="28"/>
        </w:rPr>
        <w:softHyphen/>
        <w:t>ставляет собой закон сохранения механической энергии, то для потока ре</w:t>
      </w:r>
      <w:r>
        <w:rPr>
          <w:sz w:val="28"/>
          <w:szCs w:val="28"/>
        </w:rPr>
        <w:softHyphen/>
        <w:t>альной жидкости</w:t>
      </w:r>
      <w:r w:rsidR="00DB5B59">
        <w:rPr>
          <w:sz w:val="28"/>
          <w:szCs w:val="28"/>
        </w:rPr>
        <w:t xml:space="preserve"> оно является уравнением баланса</w:t>
      </w:r>
      <w:r>
        <w:rPr>
          <w:sz w:val="28"/>
          <w:szCs w:val="28"/>
        </w:rPr>
        <w:t xml:space="preserve"> энергии с учетом гид</w:t>
      </w:r>
      <w:r>
        <w:rPr>
          <w:sz w:val="28"/>
          <w:szCs w:val="28"/>
        </w:rPr>
        <w:softHyphen/>
        <w:t>равлических потерь. Гидравлическими потерями называется работа сил трения, затраченная на перемещение единицы веса жидкости из одного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чения в другое. Энергия потока, израсходованная на работу сил трения, превращается, в тепловую энергию и рассеивается в пространстве.</w:t>
      </w:r>
    </w:p>
    <w:p w:rsidR="006064EB" w:rsidRDefault="006064EB">
      <w:pPr>
        <w:ind w:firstLine="720"/>
        <w:jc w:val="both"/>
        <w:rPr>
          <w:sz w:val="28"/>
          <w:szCs w:val="28"/>
        </w:rPr>
      </w:pPr>
    </w:p>
    <w:p w:rsidR="006064EB" w:rsidRDefault="0098798C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D0731B">
        <w:rPr>
          <w:b/>
          <w:bCs/>
          <w:sz w:val="28"/>
          <w:szCs w:val="28"/>
        </w:rPr>
        <w:t>.4. Режим движения жидкости</w:t>
      </w:r>
    </w:p>
    <w:p w:rsidR="00AF0605" w:rsidRDefault="00AF0605">
      <w:pPr>
        <w:ind w:firstLine="720"/>
        <w:jc w:val="center"/>
        <w:rPr>
          <w:b/>
          <w:bCs/>
          <w:sz w:val="28"/>
          <w:szCs w:val="28"/>
        </w:rPr>
      </w:pPr>
    </w:p>
    <w:p w:rsidR="006064EB" w:rsidRDefault="006064EB" w:rsidP="008A6C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Ламинарный и турбулентный режимы движения жидкости. Число Рейнольдса. </w:t>
      </w:r>
    </w:p>
    <w:p w:rsidR="006064EB" w:rsidRDefault="009875B3">
      <w:pPr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>Для использования уравнения Бернулли при решении практических инженерных задач необходимо знать гидравлич</w:t>
      </w:r>
      <w:r w:rsidR="006064EB">
        <w:rPr>
          <w:sz w:val="28"/>
          <w:szCs w:val="28"/>
        </w:rPr>
        <w:t>е</w:t>
      </w:r>
      <w:r w:rsidR="006064EB">
        <w:rPr>
          <w:sz w:val="28"/>
          <w:szCs w:val="28"/>
        </w:rPr>
        <w:lastRenderedPageBreak/>
        <w:t>ские потери (потери на</w:t>
      </w:r>
      <w:r w:rsidR="006064EB">
        <w:rPr>
          <w:sz w:val="28"/>
          <w:szCs w:val="28"/>
        </w:rPr>
        <w:softHyphen/>
        <w:t>пора), имеющие место при движении жидкости. Эти потери в зна</w:t>
      </w:r>
      <w:r w:rsidR="006064EB">
        <w:rPr>
          <w:sz w:val="28"/>
          <w:szCs w:val="28"/>
        </w:rPr>
        <w:softHyphen/>
        <w:t>чительной степени зависят от того, будет ли режим движения в потоке турбулентным или ламинарным.</w:t>
      </w: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Наличие того или иного режима в трубопроводе обусловливается соот</w:t>
      </w:r>
      <w:r>
        <w:rPr>
          <w:sz w:val="28"/>
          <w:szCs w:val="28"/>
        </w:rPr>
        <w:softHyphen/>
        <w:t>ношением трех факторов, входящих в формулу безразмерного крит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рия Рейнольдса</w:t>
      </w:r>
      <w:r w:rsidR="009875B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064EB" w:rsidRDefault="006064EB">
      <w:pPr>
        <w:spacing w:before="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изучении режимов движения жидкости следует уяснить разл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чия в структуре потоков. Нужно знать формулу числа Рейнольдса и его критическое значение, отчетливо представлять его физический смысл.</w:t>
      </w:r>
    </w:p>
    <w:p w:rsidR="006064EB" w:rsidRDefault="00D0731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6064EB">
        <w:rPr>
          <w:sz w:val="28"/>
          <w:szCs w:val="28"/>
        </w:rPr>
        <w:t>рит</w:t>
      </w:r>
      <w:r>
        <w:rPr>
          <w:sz w:val="28"/>
          <w:szCs w:val="28"/>
        </w:rPr>
        <w:t>ерий Рейнольдса</w:t>
      </w:r>
      <w:r w:rsidR="006064EB">
        <w:rPr>
          <w:sz w:val="28"/>
          <w:szCs w:val="28"/>
        </w:rPr>
        <w:t xml:space="preserve"> пред</w:t>
      </w:r>
      <w:r w:rsidR="006064EB">
        <w:rPr>
          <w:sz w:val="28"/>
          <w:szCs w:val="28"/>
        </w:rPr>
        <w:softHyphen/>
        <w:t>ставляет собой отношение сил инерции к силам трения. Теперь можно бо</w:t>
      </w:r>
      <w:r w:rsidR="006064EB">
        <w:rPr>
          <w:sz w:val="28"/>
          <w:szCs w:val="28"/>
        </w:rPr>
        <w:softHyphen/>
        <w:t>лее глубоко разобраться в физическом смысле числа или критерия Рейнольдса: режимы движения жидкости и п</w:t>
      </w:r>
      <w:r w:rsidR="006064EB">
        <w:rPr>
          <w:sz w:val="28"/>
          <w:szCs w:val="28"/>
        </w:rPr>
        <w:t>е</w:t>
      </w:r>
      <w:r w:rsidR="006064EB">
        <w:rPr>
          <w:sz w:val="28"/>
          <w:szCs w:val="28"/>
        </w:rPr>
        <w:t xml:space="preserve">реход одного режима в другой объясняются преобладанием силы инерции или силы трения в потоке, т. е. величиной </w:t>
      </w:r>
      <w:r w:rsidR="006064EB">
        <w:rPr>
          <w:i/>
          <w:sz w:val="28"/>
          <w:szCs w:val="28"/>
          <w:lang w:val="en-US"/>
        </w:rPr>
        <w:t>Re</w:t>
      </w:r>
      <w:r w:rsidR="006064EB">
        <w:rPr>
          <w:sz w:val="28"/>
          <w:szCs w:val="28"/>
        </w:rPr>
        <w:t>. Как будет видно из дал</w:t>
      </w:r>
      <w:r w:rsidR="006064EB">
        <w:rPr>
          <w:sz w:val="28"/>
          <w:szCs w:val="28"/>
        </w:rPr>
        <w:t>ь</w:t>
      </w:r>
      <w:r w:rsidR="006064EB">
        <w:rPr>
          <w:sz w:val="28"/>
          <w:szCs w:val="28"/>
        </w:rPr>
        <w:t>нейшего, многие величины, харак</w:t>
      </w:r>
      <w:r w:rsidR="006064EB">
        <w:rPr>
          <w:sz w:val="28"/>
          <w:szCs w:val="28"/>
        </w:rPr>
        <w:softHyphen/>
        <w:t xml:space="preserve">теризующие движение жидкости, могут быть представлены как функции </w:t>
      </w:r>
      <w:r w:rsidR="006064EB">
        <w:rPr>
          <w:i/>
          <w:sz w:val="28"/>
          <w:szCs w:val="28"/>
          <w:lang w:val="en-US"/>
        </w:rPr>
        <w:t>Re</w:t>
      </w:r>
      <w:r w:rsidR="006064EB">
        <w:rPr>
          <w:sz w:val="28"/>
          <w:szCs w:val="28"/>
        </w:rPr>
        <w:t>.</w:t>
      </w:r>
    </w:p>
    <w:p w:rsidR="006064EB" w:rsidRDefault="006064EB">
      <w:pPr>
        <w:spacing w:before="20"/>
        <w:ind w:firstLine="720"/>
        <w:jc w:val="center"/>
        <w:rPr>
          <w:b/>
          <w:bCs/>
          <w:sz w:val="28"/>
          <w:szCs w:val="28"/>
        </w:rPr>
      </w:pPr>
    </w:p>
    <w:p w:rsidR="006064EB" w:rsidRDefault="0098798C">
      <w:pPr>
        <w:spacing w:before="20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4EB">
        <w:rPr>
          <w:b/>
          <w:bCs/>
          <w:sz w:val="28"/>
          <w:szCs w:val="28"/>
        </w:rPr>
        <w:t>.5. Ламинарное движение жидкости</w:t>
      </w:r>
    </w:p>
    <w:p w:rsidR="00616714" w:rsidRDefault="00616714">
      <w:pPr>
        <w:spacing w:before="20"/>
        <w:ind w:firstLine="720"/>
        <w:jc w:val="center"/>
        <w:rPr>
          <w:b/>
          <w:bCs/>
          <w:sz w:val="28"/>
          <w:szCs w:val="28"/>
        </w:rPr>
      </w:pP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скоростей по сечению круглой трубы. Потери напора на трение по длине трубы (формула Пуазейля). Начальный участок потока. Ламинарное движение в плоских и кольцевых зазорах. Особые случаи ла</w:t>
      </w:r>
      <w:r>
        <w:rPr>
          <w:sz w:val="28"/>
          <w:szCs w:val="28"/>
        </w:rPr>
        <w:softHyphen/>
        <w:t>минарного течения (переменная вязкость, облитерация).</w:t>
      </w:r>
    </w:p>
    <w:p w:rsidR="006064EB" w:rsidRDefault="009875B3" w:rsidP="009875B3">
      <w:pPr>
        <w:spacing w:before="20"/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>В ламинарном потоке частицы жидкости движутся слоями с различными скоростями параллельно оси трубы без п</w:t>
      </w:r>
      <w:r w:rsidR="006064EB">
        <w:rPr>
          <w:sz w:val="28"/>
          <w:szCs w:val="28"/>
        </w:rPr>
        <w:t>е</w:t>
      </w:r>
      <w:r w:rsidR="006064EB">
        <w:rPr>
          <w:sz w:val="28"/>
          <w:szCs w:val="28"/>
        </w:rPr>
        <w:t>ремешивания. В таком потоке касательные напряжения подчиняются зак</w:t>
      </w:r>
      <w:r w:rsidR="006064EB">
        <w:rPr>
          <w:sz w:val="28"/>
          <w:szCs w:val="28"/>
        </w:rPr>
        <w:t>о</w:t>
      </w:r>
      <w:r w:rsidR="006064EB">
        <w:rPr>
          <w:sz w:val="28"/>
          <w:szCs w:val="28"/>
        </w:rPr>
        <w:t>ну Ньютона. Используя общий закон распределения касательных напр</w:t>
      </w:r>
      <w:r w:rsidR="006064EB">
        <w:rPr>
          <w:sz w:val="28"/>
          <w:szCs w:val="28"/>
        </w:rPr>
        <w:t>я</w:t>
      </w:r>
      <w:r w:rsidR="006064EB">
        <w:rPr>
          <w:sz w:val="28"/>
          <w:szCs w:val="28"/>
        </w:rPr>
        <w:t>жений и закон Ньютона, можно получить дифференциальное уравнение, из которого строго мате</w:t>
      </w:r>
      <w:r w:rsidR="006064EB">
        <w:rPr>
          <w:sz w:val="28"/>
          <w:szCs w:val="28"/>
        </w:rPr>
        <w:softHyphen/>
        <w:t>матически выводятся основные закономерности л</w:t>
      </w:r>
      <w:r w:rsidR="006064EB">
        <w:rPr>
          <w:sz w:val="28"/>
          <w:szCs w:val="28"/>
        </w:rPr>
        <w:t>а</w:t>
      </w:r>
      <w:r w:rsidR="006064EB">
        <w:rPr>
          <w:sz w:val="28"/>
          <w:szCs w:val="28"/>
        </w:rPr>
        <w:t>минарного движения: распределение скоростей по живому сечению труб</w:t>
      </w:r>
      <w:r w:rsidR="006064EB">
        <w:rPr>
          <w:sz w:val="28"/>
          <w:szCs w:val="28"/>
        </w:rPr>
        <w:t>о</w:t>
      </w:r>
      <w:r w:rsidR="006064EB">
        <w:rPr>
          <w:sz w:val="28"/>
          <w:szCs w:val="28"/>
        </w:rPr>
        <w:t>провода; максималь</w:t>
      </w:r>
      <w:r w:rsidR="006064EB">
        <w:rPr>
          <w:sz w:val="28"/>
          <w:szCs w:val="28"/>
        </w:rPr>
        <w:softHyphen/>
        <w:t xml:space="preserve">ная и средняя скорости; коэффициент Кориолиса </w:t>
      </w:r>
      <w:r w:rsidR="006064EB">
        <w:rPr>
          <w:i/>
          <w:sz w:val="28"/>
          <w:szCs w:val="28"/>
        </w:rPr>
        <w:sym w:font="Symbol" w:char="F061"/>
      </w:r>
      <w:r w:rsidR="006064EB">
        <w:rPr>
          <w:sz w:val="28"/>
          <w:szCs w:val="28"/>
        </w:rPr>
        <w:t>; з</w:t>
      </w:r>
      <w:r w:rsidR="006064EB">
        <w:rPr>
          <w:sz w:val="28"/>
          <w:szCs w:val="28"/>
        </w:rPr>
        <w:t>а</w:t>
      </w:r>
      <w:r w:rsidR="006064EB">
        <w:rPr>
          <w:sz w:val="28"/>
          <w:szCs w:val="28"/>
        </w:rPr>
        <w:t>кон сопротивления трения (формула Пуазейля); коэффициент гидравлич</w:t>
      </w:r>
      <w:r w:rsidR="006064EB">
        <w:rPr>
          <w:sz w:val="28"/>
          <w:szCs w:val="28"/>
        </w:rPr>
        <w:t>е</w:t>
      </w:r>
      <w:r w:rsidR="006064EB">
        <w:rPr>
          <w:sz w:val="28"/>
          <w:szCs w:val="28"/>
        </w:rPr>
        <w:t xml:space="preserve">ского трения </w:t>
      </w:r>
      <w:r w:rsidR="006064EB">
        <w:rPr>
          <w:i/>
          <w:sz w:val="32"/>
          <w:szCs w:val="32"/>
        </w:rPr>
        <w:t>λ</w:t>
      </w:r>
      <w:r w:rsidR="006064EB">
        <w:rPr>
          <w:sz w:val="28"/>
          <w:szCs w:val="28"/>
        </w:rPr>
        <w:t xml:space="preserve"> в формуле Дарси</w:t>
      </w:r>
      <w:r w:rsidR="00DB5B59">
        <w:rPr>
          <w:b/>
          <w:bCs/>
          <w:sz w:val="28"/>
          <w:szCs w:val="28"/>
        </w:rPr>
        <w:t>–</w:t>
      </w:r>
      <w:r w:rsidR="00DB5B59" w:rsidRPr="00DB5B59">
        <w:rPr>
          <w:bCs/>
          <w:sz w:val="28"/>
          <w:szCs w:val="28"/>
        </w:rPr>
        <w:t>Вейсбаха</w:t>
      </w:r>
      <w:r w:rsidR="00DB5B59">
        <w:rPr>
          <w:bCs/>
          <w:sz w:val="28"/>
          <w:szCs w:val="28"/>
        </w:rPr>
        <w:t>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Теоретические результаты хорошо подтверждаются опытом для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</w:t>
      </w:r>
      <w:r>
        <w:rPr>
          <w:sz w:val="28"/>
          <w:szCs w:val="28"/>
        </w:rPr>
        <w:softHyphen/>
        <w:t>ков, в которых отсутствует теплообмен с окружающей средой.</w:t>
      </w:r>
    </w:p>
    <w:p w:rsidR="006064EB" w:rsidRDefault="006064EB">
      <w:pPr>
        <w:ind w:firstLine="720"/>
        <w:jc w:val="center"/>
        <w:rPr>
          <w:sz w:val="28"/>
          <w:szCs w:val="28"/>
        </w:rPr>
      </w:pPr>
    </w:p>
    <w:p w:rsidR="006064EB" w:rsidRDefault="0098798C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4EB">
        <w:rPr>
          <w:b/>
          <w:bCs/>
          <w:sz w:val="28"/>
          <w:szCs w:val="28"/>
        </w:rPr>
        <w:t>.6. Турбулентное движение жидкости</w:t>
      </w:r>
    </w:p>
    <w:p w:rsidR="006064EB" w:rsidRDefault="006064EB">
      <w:pPr>
        <w:ind w:firstLine="720"/>
        <w:jc w:val="center"/>
        <w:rPr>
          <w:sz w:val="28"/>
          <w:szCs w:val="28"/>
        </w:rPr>
      </w:pP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турбулентного движения жидкости. Пульсация ско</w:t>
      </w:r>
      <w:r>
        <w:rPr>
          <w:sz w:val="28"/>
          <w:szCs w:val="28"/>
        </w:rPr>
        <w:softHyphen/>
        <w:t>ростей и давлений. Распределение осредненных скоростей по сечению.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сательные напряжения в турбулентном потоке. Потери напора в тру</w:t>
      </w:r>
      <w:r>
        <w:rPr>
          <w:sz w:val="28"/>
          <w:szCs w:val="28"/>
        </w:rPr>
        <w:softHyphen/>
        <w:t xml:space="preserve">бах. Формула </w:t>
      </w:r>
      <w:r w:rsidR="00DB5B59">
        <w:rPr>
          <w:sz w:val="28"/>
          <w:szCs w:val="28"/>
        </w:rPr>
        <w:t>Дарси</w:t>
      </w:r>
      <w:r w:rsidR="00DB5B59">
        <w:rPr>
          <w:b/>
          <w:bCs/>
          <w:sz w:val="28"/>
          <w:szCs w:val="28"/>
        </w:rPr>
        <w:t>–</w:t>
      </w:r>
      <w:r w:rsidR="00DB5B59" w:rsidRPr="00DB5B59">
        <w:rPr>
          <w:bCs/>
          <w:sz w:val="28"/>
          <w:szCs w:val="28"/>
        </w:rPr>
        <w:t>Вейсбаха</w:t>
      </w:r>
      <w:r>
        <w:rPr>
          <w:sz w:val="28"/>
          <w:szCs w:val="28"/>
        </w:rPr>
        <w:t xml:space="preserve"> и коэффициент потерь на трение по длине (к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эффи</w:t>
      </w:r>
      <w:r>
        <w:rPr>
          <w:sz w:val="28"/>
          <w:szCs w:val="28"/>
        </w:rPr>
        <w:softHyphen/>
        <w:t>циент Дарси). Шероховатость стенок абсолютная и относительная. Гра</w:t>
      </w:r>
      <w:r>
        <w:rPr>
          <w:sz w:val="28"/>
          <w:szCs w:val="28"/>
        </w:rPr>
        <w:softHyphen/>
        <w:t>фики Никурадзе и Мурина. Гидравлически гладкие и шероховатые тру</w:t>
      </w:r>
      <w:r>
        <w:rPr>
          <w:sz w:val="28"/>
          <w:szCs w:val="28"/>
        </w:rPr>
        <w:softHyphen/>
        <w:t>бы. Формулы для определения коэффициента Дарси и область их приме</w:t>
      </w:r>
      <w:r>
        <w:rPr>
          <w:sz w:val="28"/>
          <w:szCs w:val="28"/>
        </w:rPr>
        <w:softHyphen/>
        <w:t>нения. Турбулентное движение в некруглых трубах.</w:t>
      </w:r>
    </w:p>
    <w:p w:rsidR="006064EB" w:rsidRDefault="0012274F">
      <w:pPr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>Турбулентный поток характеризуется бе</w:t>
      </w:r>
      <w:r w:rsidR="006064EB">
        <w:rPr>
          <w:sz w:val="28"/>
          <w:szCs w:val="28"/>
        </w:rPr>
        <w:t>с</w:t>
      </w:r>
      <w:r w:rsidR="006064EB">
        <w:rPr>
          <w:sz w:val="28"/>
          <w:szCs w:val="28"/>
        </w:rPr>
        <w:t>порядочным, хаотичным движением частиц жидкости. Из-за сложности явлений до сих пор не создано достаточно удовлетворительной теории турбулентного движения, которая непосредственно вытекала бы из осно</w:t>
      </w:r>
      <w:r w:rsidR="006064EB">
        <w:rPr>
          <w:sz w:val="28"/>
          <w:szCs w:val="28"/>
        </w:rPr>
        <w:t>в</w:t>
      </w:r>
      <w:r w:rsidR="006064EB">
        <w:rPr>
          <w:sz w:val="28"/>
          <w:szCs w:val="28"/>
        </w:rPr>
        <w:t>ных уравнений гидродинамики и хорошо подтверждалась опытом (как для ламинарного движения). Поэто</w:t>
      </w:r>
      <w:r w:rsidR="006064EB">
        <w:rPr>
          <w:sz w:val="28"/>
          <w:szCs w:val="28"/>
        </w:rPr>
        <w:softHyphen/>
        <w:t>му все выводы и расчетные соотношения получены экспериментально и в результате теоретического исследования упрощенных моделей турбулент</w:t>
      </w:r>
      <w:r w:rsidR="006064EB">
        <w:rPr>
          <w:sz w:val="28"/>
          <w:szCs w:val="28"/>
        </w:rPr>
        <w:softHyphen/>
        <w:t>ного течения.</w:t>
      </w:r>
    </w:p>
    <w:p w:rsidR="006064EB" w:rsidRPr="00DB5B59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Прежде </w:t>
      </w:r>
      <w:r w:rsidR="0012274F">
        <w:rPr>
          <w:sz w:val="28"/>
          <w:szCs w:val="28"/>
        </w:rPr>
        <w:t>всего,</w:t>
      </w:r>
      <w:r>
        <w:rPr>
          <w:sz w:val="28"/>
          <w:szCs w:val="28"/>
        </w:rPr>
        <w:t xml:space="preserve"> следует уяснить механизм турбулентного перемеш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вания и пульсации скоростей. Далее рассмотрите, структуру и физическую при</w:t>
      </w:r>
      <w:r>
        <w:rPr>
          <w:sz w:val="28"/>
          <w:szCs w:val="28"/>
        </w:rPr>
        <w:softHyphen/>
        <w:t>роду касательных напряжений, которые определяются как сумма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пря</w:t>
      </w:r>
      <w:r>
        <w:rPr>
          <w:sz w:val="28"/>
          <w:szCs w:val="28"/>
        </w:rPr>
        <w:softHyphen/>
        <w:t>жений, вызванных действием сил вязкости и обусловленных турб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лент</w:t>
      </w:r>
      <w:r>
        <w:rPr>
          <w:sz w:val="28"/>
          <w:szCs w:val="28"/>
        </w:rPr>
        <w:softHyphen/>
        <w:t>ным перемешиванием. Определение последних основано на полуэ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пири</w:t>
      </w:r>
      <w:r>
        <w:rPr>
          <w:sz w:val="28"/>
          <w:szCs w:val="28"/>
        </w:rPr>
        <w:softHyphen/>
        <w:t>ческих теориях Прандтля и Кармана, получивших дальнейшее разв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тие в трудах </w:t>
      </w:r>
      <w:r w:rsidR="00DB5B59">
        <w:rPr>
          <w:sz w:val="28"/>
          <w:szCs w:val="28"/>
        </w:rPr>
        <w:t>Дарси</w:t>
      </w:r>
      <w:r w:rsidR="00DB5B59">
        <w:rPr>
          <w:b/>
          <w:bCs/>
          <w:sz w:val="28"/>
          <w:szCs w:val="28"/>
        </w:rPr>
        <w:t>–</w:t>
      </w:r>
      <w:r w:rsidR="00DB5B59" w:rsidRPr="00DB5B59">
        <w:rPr>
          <w:bCs/>
          <w:sz w:val="28"/>
          <w:szCs w:val="28"/>
        </w:rPr>
        <w:t>Вейсбаха</w:t>
      </w:r>
      <w:r w:rsidR="00DB5B59">
        <w:rPr>
          <w:bCs/>
          <w:sz w:val="28"/>
          <w:szCs w:val="28"/>
        </w:rPr>
        <w:t>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Потери на трение по длине определяются по формуле </w:t>
      </w:r>
      <w:r w:rsidR="00DB5B59">
        <w:rPr>
          <w:sz w:val="28"/>
          <w:szCs w:val="28"/>
        </w:rPr>
        <w:t>Дарси</w:t>
      </w:r>
      <w:r w:rsidR="00DB5B59">
        <w:rPr>
          <w:b/>
          <w:bCs/>
          <w:sz w:val="28"/>
          <w:szCs w:val="28"/>
        </w:rPr>
        <w:t>–</w:t>
      </w:r>
      <w:r w:rsidR="00DB5B59" w:rsidRPr="00DB5B59">
        <w:rPr>
          <w:bCs/>
          <w:sz w:val="28"/>
          <w:szCs w:val="28"/>
        </w:rPr>
        <w:t>Вейсбаха</w:t>
      </w:r>
      <w:r>
        <w:rPr>
          <w:sz w:val="28"/>
          <w:szCs w:val="28"/>
        </w:rPr>
        <w:t>, которая может быть получена из соображений размерности.</w:t>
      </w:r>
    </w:p>
    <w:p w:rsidR="006064EB" w:rsidRDefault="006064EB" w:rsidP="0012274F">
      <w:pPr>
        <w:ind w:firstLine="720"/>
        <w:jc w:val="both"/>
        <w:rPr>
          <w:sz w:val="32"/>
          <w:szCs w:val="32"/>
        </w:rPr>
      </w:pPr>
      <w:r>
        <w:rPr>
          <w:sz w:val="28"/>
          <w:szCs w:val="28"/>
        </w:rPr>
        <w:t>Центральным вопросом темы является определение коэффициента гид</w:t>
      </w:r>
      <w:r>
        <w:rPr>
          <w:sz w:val="28"/>
          <w:szCs w:val="28"/>
        </w:rPr>
        <w:softHyphen/>
        <w:t xml:space="preserve">равлического трения </w:t>
      </w:r>
      <w:r>
        <w:rPr>
          <w:i/>
          <w:sz w:val="28"/>
          <w:szCs w:val="32"/>
        </w:rPr>
        <w:t>λ</w:t>
      </w:r>
      <w:r>
        <w:rPr>
          <w:sz w:val="28"/>
          <w:szCs w:val="28"/>
        </w:rPr>
        <w:t xml:space="preserve"> в формуле </w:t>
      </w:r>
      <w:r w:rsidR="00DB5B59">
        <w:rPr>
          <w:sz w:val="28"/>
          <w:szCs w:val="28"/>
        </w:rPr>
        <w:t>Дарси</w:t>
      </w:r>
      <w:r w:rsidR="00DB5B59">
        <w:rPr>
          <w:b/>
          <w:bCs/>
          <w:sz w:val="28"/>
          <w:szCs w:val="28"/>
        </w:rPr>
        <w:t>–</w:t>
      </w:r>
      <w:r w:rsidR="00DB5B59" w:rsidRPr="00DB5B59">
        <w:rPr>
          <w:bCs/>
          <w:sz w:val="28"/>
          <w:szCs w:val="28"/>
        </w:rPr>
        <w:t>Вейсбаха</w:t>
      </w:r>
      <w:r>
        <w:rPr>
          <w:sz w:val="28"/>
          <w:szCs w:val="28"/>
        </w:rPr>
        <w:t>. В общем случае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эффициент </w:t>
      </w:r>
      <w:r>
        <w:rPr>
          <w:i/>
          <w:iCs/>
          <w:sz w:val="28"/>
          <w:szCs w:val="32"/>
        </w:rPr>
        <w:t>λ</w:t>
      </w:r>
      <w:r>
        <w:rPr>
          <w:i/>
          <w:iCs/>
          <w:sz w:val="32"/>
          <w:szCs w:val="32"/>
        </w:rPr>
        <w:t xml:space="preserve"> </w:t>
      </w:r>
      <w:r>
        <w:rPr>
          <w:sz w:val="28"/>
          <w:szCs w:val="28"/>
        </w:rPr>
        <w:t xml:space="preserve">является функцией числа Рейнольдса </w:t>
      </w:r>
      <w:r w:rsidRPr="00DB5B59"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 и относительной шероховатости </w:t>
      </w:r>
      <w:r w:rsidRPr="00DB5B59">
        <w:rPr>
          <w:i/>
          <w:iCs/>
          <w:sz w:val="28"/>
          <w:szCs w:val="32"/>
          <w:lang w:val="en-US"/>
        </w:rPr>
        <w:t>k</w:t>
      </w:r>
      <w:r w:rsidR="00DB5B59" w:rsidRPr="00DB5B59">
        <w:rPr>
          <w:i/>
          <w:iCs/>
          <w:sz w:val="16"/>
          <w:szCs w:val="16"/>
        </w:rPr>
        <w:t>э</w:t>
      </w:r>
      <w:r w:rsidRPr="00DB5B59">
        <w:rPr>
          <w:i/>
          <w:iCs/>
          <w:sz w:val="28"/>
          <w:szCs w:val="32"/>
        </w:rPr>
        <w:t>/</w:t>
      </w:r>
      <w:r w:rsidRPr="00DB5B59">
        <w:rPr>
          <w:i/>
          <w:iCs/>
          <w:sz w:val="28"/>
          <w:szCs w:val="32"/>
          <w:lang w:val="en-US"/>
        </w:rPr>
        <w:t>d</w:t>
      </w:r>
      <w:r w:rsidR="0012274F">
        <w:rPr>
          <w:i/>
          <w:iCs/>
          <w:sz w:val="32"/>
          <w:szCs w:val="32"/>
        </w:rPr>
        <w:t>.</w:t>
      </w:r>
      <w:r>
        <w:rPr>
          <w:sz w:val="28"/>
          <w:szCs w:val="28"/>
        </w:rPr>
        <w:t>Наиболее полно зависимость раскрывается графиком Никурадзе, который получен экспериментально на трубах с искусственной зернистой равномерной шероховатостью. На графике можно выделить пять зон, ка</w:t>
      </w:r>
      <w:r>
        <w:rPr>
          <w:sz w:val="28"/>
          <w:szCs w:val="28"/>
        </w:rPr>
        <w:softHyphen/>
        <w:t xml:space="preserve">ждая из которых характеризуется определенной внутренней структурой потока и в соответствии с этим определенной зависимостью </w:t>
      </w:r>
      <w:r>
        <w:rPr>
          <w:i/>
          <w:sz w:val="28"/>
          <w:szCs w:val="32"/>
        </w:rPr>
        <w:t>λ</w:t>
      </w:r>
      <w:r>
        <w:rPr>
          <w:sz w:val="28"/>
          <w:szCs w:val="28"/>
        </w:rPr>
        <w:t xml:space="preserve"> от </w:t>
      </w:r>
      <w:r w:rsidRPr="00DB5B59">
        <w:rPr>
          <w:sz w:val="28"/>
          <w:szCs w:val="28"/>
          <w:lang w:val="en-US"/>
        </w:rPr>
        <w:t>R</w:t>
      </w:r>
      <w:r w:rsidRPr="00DB5B59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и </w:t>
      </w:r>
      <w:r w:rsidRPr="00DB5B59">
        <w:rPr>
          <w:i/>
          <w:sz w:val="28"/>
          <w:szCs w:val="32"/>
          <w:lang w:val="en-US"/>
        </w:rPr>
        <w:t>k</w:t>
      </w:r>
      <w:r w:rsidR="00DB5B59" w:rsidRPr="00DB5B59">
        <w:rPr>
          <w:i/>
          <w:sz w:val="16"/>
          <w:szCs w:val="16"/>
        </w:rPr>
        <w:t>э</w:t>
      </w:r>
      <w:r w:rsidRPr="00DB5B59">
        <w:rPr>
          <w:i/>
          <w:sz w:val="28"/>
          <w:szCs w:val="32"/>
        </w:rPr>
        <w:t>/</w:t>
      </w:r>
      <w:r w:rsidRPr="00DB5B59">
        <w:rPr>
          <w:i/>
          <w:sz w:val="28"/>
          <w:szCs w:val="32"/>
          <w:lang w:val="en-US"/>
        </w:rPr>
        <w:t>d</w:t>
      </w:r>
      <w:r>
        <w:rPr>
          <w:sz w:val="32"/>
          <w:szCs w:val="32"/>
        </w:rPr>
        <w:t>.</w:t>
      </w:r>
    </w:p>
    <w:p w:rsidR="0012274F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Как показали более поздние исследования, результаты экспериме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 Никурадзе для «гидравлически шероховатых» труб нельзя перенести на трубы с естественной шероховатостью. Оказалось, что в четвертой и пятой зо</w:t>
      </w:r>
      <w:r w:rsidR="0012274F">
        <w:rPr>
          <w:sz w:val="28"/>
          <w:szCs w:val="28"/>
        </w:rPr>
        <w:t xml:space="preserve">нах общий характер зависимости </w:t>
      </w:r>
      <w:r>
        <w:rPr>
          <w:sz w:val="28"/>
          <w:szCs w:val="28"/>
        </w:rPr>
        <w:t xml:space="preserve"> сохраняется, но вид кривых на гра</w:t>
      </w:r>
      <w:r>
        <w:rPr>
          <w:sz w:val="28"/>
          <w:szCs w:val="28"/>
        </w:rPr>
        <w:softHyphen/>
        <w:t xml:space="preserve">фике </w:t>
      </w:r>
      <w:r w:rsidR="0012274F">
        <w:rPr>
          <w:sz w:val="28"/>
          <w:szCs w:val="28"/>
        </w:rPr>
        <w:t xml:space="preserve">зависит от характера </w:t>
      </w:r>
      <w:r>
        <w:rPr>
          <w:sz w:val="28"/>
          <w:szCs w:val="28"/>
        </w:rPr>
        <w:t xml:space="preserve">шероховатости стенок труб. </w:t>
      </w:r>
    </w:p>
    <w:p w:rsidR="0012274F" w:rsidRDefault="0012274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Аналитически коэффициент гидравлического трения </w:t>
      </w:r>
      <w:r w:rsidRPr="0012274F">
        <w:rPr>
          <w:sz w:val="28"/>
          <w:szCs w:val="28"/>
        </w:rPr>
        <w:t>λ определя</w:t>
      </w:r>
      <w:r>
        <w:rPr>
          <w:sz w:val="28"/>
          <w:szCs w:val="28"/>
        </w:rPr>
        <w:t xml:space="preserve">ется по формулам Альшуля, Блазиуса, Шифринсона. </w:t>
      </w:r>
    </w:p>
    <w:p w:rsidR="006064EB" w:rsidRPr="0012274F" w:rsidRDefault="006064EB" w:rsidP="0012274F">
      <w:pPr>
        <w:ind w:firstLine="720"/>
        <w:jc w:val="both"/>
        <w:rPr>
          <w:sz w:val="28"/>
          <w:szCs w:val="28"/>
        </w:rPr>
      </w:pPr>
    </w:p>
    <w:p w:rsidR="006064EB" w:rsidRDefault="0098798C">
      <w:pPr>
        <w:spacing w:before="40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4EB">
        <w:rPr>
          <w:b/>
          <w:bCs/>
          <w:sz w:val="28"/>
          <w:szCs w:val="28"/>
        </w:rPr>
        <w:t>.7. Местные гидравлические сопротивления.</w:t>
      </w:r>
    </w:p>
    <w:p w:rsidR="006064EB" w:rsidRDefault="006064EB">
      <w:pPr>
        <w:spacing w:before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виды местных сопротивлений. Коэффициент местных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softHyphen/>
        <w:t>тивлений. Местные потери напора при больших числах Рейнольдса. Вне</w:t>
      </w:r>
      <w:r>
        <w:rPr>
          <w:sz w:val="28"/>
          <w:szCs w:val="28"/>
        </w:rPr>
        <w:softHyphen/>
        <w:t>запное расширение трубы (теорема Борда). Диффузоры. Сужение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lastRenderedPageBreak/>
        <w:t xml:space="preserve">бы. </w:t>
      </w:r>
      <w:r w:rsidR="0012274F">
        <w:rPr>
          <w:sz w:val="28"/>
          <w:szCs w:val="28"/>
        </w:rPr>
        <w:t>Повороты, Тройники</w:t>
      </w:r>
      <w:r>
        <w:rPr>
          <w:sz w:val="28"/>
          <w:szCs w:val="28"/>
        </w:rPr>
        <w:t>. Местные потери напора при малых числах Ре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нольдса. Эквива</w:t>
      </w:r>
      <w:r>
        <w:rPr>
          <w:sz w:val="28"/>
          <w:szCs w:val="28"/>
        </w:rPr>
        <w:softHyphen/>
        <w:t>лентные длины труб. Кавитация в местных гидравлич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сопротивлени</w:t>
      </w:r>
      <w:r>
        <w:rPr>
          <w:sz w:val="28"/>
          <w:szCs w:val="28"/>
        </w:rPr>
        <w:softHyphen/>
        <w:t xml:space="preserve">ях. </w:t>
      </w:r>
    </w:p>
    <w:p w:rsidR="006064EB" w:rsidRDefault="0012274F">
      <w:pPr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>Местные сопротивления представляют с</w:t>
      </w:r>
      <w:r w:rsidR="006064EB">
        <w:rPr>
          <w:sz w:val="28"/>
          <w:szCs w:val="28"/>
        </w:rPr>
        <w:t>о</w:t>
      </w:r>
      <w:r w:rsidR="006064EB">
        <w:rPr>
          <w:sz w:val="28"/>
          <w:szCs w:val="28"/>
        </w:rPr>
        <w:t>бой короткие участки трубо</w:t>
      </w:r>
      <w:r w:rsidR="006064EB">
        <w:rPr>
          <w:sz w:val="28"/>
          <w:szCs w:val="28"/>
        </w:rPr>
        <w:softHyphen/>
        <w:t>проводов, на которых происходят изменения величины и направления скоростей потока, вызванные изменением разм</w:t>
      </w:r>
      <w:r w:rsidR="006064EB">
        <w:rPr>
          <w:sz w:val="28"/>
          <w:szCs w:val="28"/>
        </w:rPr>
        <w:t>е</w:t>
      </w:r>
      <w:r w:rsidR="006064EB">
        <w:rPr>
          <w:sz w:val="28"/>
          <w:szCs w:val="28"/>
        </w:rPr>
        <w:t>ров и формы сечения тру</w:t>
      </w:r>
      <w:r w:rsidR="006064EB">
        <w:rPr>
          <w:sz w:val="28"/>
          <w:szCs w:val="28"/>
        </w:rPr>
        <w:softHyphen/>
        <w:t>бопровода</w:t>
      </w:r>
      <w:r w:rsidR="00DB5B59">
        <w:rPr>
          <w:sz w:val="28"/>
          <w:szCs w:val="28"/>
        </w:rPr>
        <w:t>.</w:t>
      </w:r>
      <w:r w:rsidR="006064EB">
        <w:rPr>
          <w:sz w:val="28"/>
          <w:szCs w:val="28"/>
        </w:rPr>
        <w:t xml:space="preserve"> Потери энергии в местных сопроти</w:t>
      </w:r>
      <w:r w:rsidR="006064EB">
        <w:rPr>
          <w:sz w:val="28"/>
          <w:szCs w:val="28"/>
        </w:rPr>
        <w:t>в</w:t>
      </w:r>
      <w:r w:rsidR="006064EB">
        <w:rPr>
          <w:sz w:val="28"/>
          <w:szCs w:val="28"/>
        </w:rPr>
        <w:t>лениях, отнесенные к единице веса протекающей жид</w:t>
      </w:r>
      <w:r w:rsidR="006064EB">
        <w:rPr>
          <w:sz w:val="28"/>
          <w:szCs w:val="28"/>
        </w:rPr>
        <w:softHyphen/>
        <w:t>кости, называются местными потерями напора. Потери в местных сопро</w:t>
      </w:r>
      <w:r w:rsidR="006064EB">
        <w:rPr>
          <w:sz w:val="28"/>
          <w:szCs w:val="28"/>
        </w:rPr>
        <w:softHyphen/>
        <w:t>тивлениях делятся на потери трения и вихревые потери. Следует рассмотреть, как эти факторы проявляются в конкретных местных сопротивлени</w:t>
      </w:r>
      <w:r w:rsidR="006064EB">
        <w:rPr>
          <w:sz w:val="28"/>
          <w:szCs w:val="28"/>
        </w:rPr>
        <w:softHyphen/>
        <w:t>ях.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общем случае коэффициент местного сопротивления ξ (в формуле для определения потерь в местных сопротивлениях) зависит от формы ме</w:t>
      </w:r>
      <w:r>
        <w:rPr>
          <w:sz w:val="28"/>
          <w:szCs w:val="28"/>
        </w:rPr>
        <w:softHyphen/>
        <w:t>стного сопротивления, относительной шероховатости стенок, распределе</w:t>
      </w:r>
      <w:r>
        <w:rPr>
          <w:sz w:val="28"/>
          <w:szCs w:val="28"/>
        </w:rPr>
        <w:softHyphen/>
        <w:t>ния скоростей в граничных сечениях потока перед местным сопротивле</w:t>
      </w:r>
      <w:r>
        <w:rPr>
          <w:sz w:val="28"/>
          <w:szCs w:val="28"/>
        </w:rPr>
        <w:softHyphen/>
        <w:t>нием и после него и от чисел Рейнольдса. Следует уяснить, как эта общая зависимость конкретизируется для различных зон турбулентного течения и при ламинарном течении. Отметим, что в технических установках в бол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шинстве случаев имеет место турбулентный режим, соответствующий зоне квадратичного сопротивления, где коэффициент </w:t>
      </w:r>
      <w:r>
        <w:rPr>
          <w:i/>
          <w:sz w:val="28"/>
          <w:szCs w:val="28"/>
        </w:rPr>
        <w:t>ξ</w:t>
      </w:r>
      <w:r>
        <w:rPr>
          <w:sz w:val="28"/>
          <w:szCs w:val="28"/>
        </w:rPr>
        <w:t xml:space="preserve"> не зависит от </w:t>
      </w:r>
      <w:r w:rsidRPr="00DB5B59">
        <w:rPr>
          <w:i/>
          <w:sz w:val="28"/>
          <w:szCs w:val="28"/>
          <w:lang w:val="en-US"/>
        </w:rPr>
        <w:t>R</w:t>
      </w:r>
      <w:r w:rsidRPr="00DB5B59">
        <w:rPr>
          <w:i/>
          <w:sz w:val="28"/>
          <w:szCs w:val="28"/>
        </w:rPr>
        <w:t>е</w:t>
      </w:r>
      <w:r>
        <w:rPr>
          <w:sz w:val="28"/>
          <w:szCs w:val="28"/>
        </w:rPr>
        <w:t xml:space="preserve"> и где проявляется автомод</w:t>
      </w:r>
      <w:r w:rsidR="00DB5B59">
        <w:rPr>
          <w:sz w:val="28"/>
          <w:szCs w:val="28"/>
        </w:rPr>
        <w:t>е</w:t>
      </w:r>
      <w:r>
        <w:rPr>
          <w:sz w:val="28"/>
          <w:szCs w:val="28"/>
        </w:rPr>
        <w:t>льность. Если в трубопроводе до и после местного сопротивления имеет место ламинарный режим (жидкости с по</w:t>
      </w:r>
      <w:r>
        <w:rPr>
          <w:sz w:val="28"/>
          <w:szCs w:val="28"/>
        </w:rPr>
        <w:softHyphen/>
        <w:t>вышенной кинематической вязкостью), то в местных сопротивлениях, как правило, возникает турбулентное течение.</w:t>
      </w:r>
    </w:p>
    <w:p w:rsidR="006064EB" w:rsidRDefault="006064EB">
      <w:pPr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>Весьма существен вопрос о взаимном влиянии местных сопротивле</w:t>
      </w:r>
      <w:r>
        <w:rPr>
          <w:sz w:val="28"/>
          <w:szCs w:val="28"/>
        </w:rPr>
        <w:softHyphen/>
        <w:t>ний. Простое суммирование потерь в местных сопротивлениях (так назы</w:t>
      </w:r>
      <w:r>
        <w:rPr>
          <w:sz w:val="28"/>
          <w:szCs w:val="28"/>
        </w:rPr>
        <w:softHyphen/>
        <w:t>ваемый принцип наложения потерь) дает правильные результаты, если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противления расположены друг от друга на расстоянии, превышающем длину взаимного влияния, составляющую </w:t>
      </w:r>
      <w:r w:rsidRPr="009060ED">
        <w:rPr>
          <w:i/>
          <w:sz w:val="28"/>
          <w:szCs w:val="28"/>
        </w:rPr>
        <w:t>(30</w:t>
      </w:r>
      <w:r w:rsidR="009060ED" w:rsidRPr="009060ED">
        <w:rPr>
          <w:i/>
          <w:sz w:val="28"/>
          <w:szCs w:val="28"/>
        </w:rPr>
        <w:t>÷</w:t>
      </w:r>
      <w:r w:rsidRPr="009060ED">
        <w:rPr>
          <w:i/>
          <w:sz w:val="28"/>
          <w:szCs w:val="28"/>
        </w:rPr>
        <w:t xml:space="preserve"> 40)</w:t>
      </w:r>
      <w:r>
        <w:rPr>
          <w:i/>
          <w:iCs/>
          <w:sz w:val="28"/>
          <w:szCs w:val="28"/>
          <w:lang w:val="en-US"/>
        </w:rPr>
        <w:t>d</w:t>
      </w:r>
      <w:r>
        <w:rPr>
          <w:i/>
          <w:iCs/>
          <w:sz w:val="28"/>
          <w:szCs w:val="28"/>
        </w:rPr>
        <w:t>.</w:t>
      </w:r>
    </w:p>
    <w:p w:rsidR="00613219" w:rsidRPr="00613219" w:rsidRDefault="00613219">
      <w:pPr>
        <w:ind w:firstLine="720"/>
        <w:jc w:val="both"/>
        <w:rPr>
          <w:sz w:val="28"/>
          <w:szCs w:val="28"/>
        </w:rPr>
      </w:pPr>
    </w:p>
    <w:p w:rsidR="006064EB" w:rsidRDefault="0098798C" w:rsidP="0061321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4EB">
        <w:rPr>
          <w:b/>
          <w:bCs/>
          <w:sz w:val="28"/>
          <w:szCs w:val="28"/>
        </w:rPr>
        <w:t>.8. Истечение жидкости через отверстия и насадки</w:t>
      </w:r>
    </w:p>
    <w:p w:rsidR="00AF0605" w:rsidRDefault="00AF0605" w:rsidP="00613219">
      <w:pPr>
        <w:jc w:val="center"/>
        <w:rPr>
          <w:b/>
          <w:bCs/>
          <w:sz w:val="28"/>
          <w:szCs w:val="28"/>
        </w:rPr>
      </w:pPr>
    </w:p>
    <w:p w:rsidR="006064EB" w:rsidRDefault="006064EB">
      <w:pPr>
        <w:spacing w:before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Истечение жидкости через отверстия в тонкой стенке при постоя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 на</w:t>
      </w:r>
      <w:r>
        <w:rPr>
          <w:sz w:val="28"/>
          <w:szCs w:val="28"/>
        </w:rPr>
        <w:softHyphen/>
        <w:t>поре. Коэффициенты сопротивления, сжатия, скорости, расхода. Истече</w:t>
      </w:r>
      <w:r>
        <w:rPr>
          <w:sz w:val="28"/>
          <w:szCs w:val="28"/>
        </w:rPr>
        <w:softHyphen/>
        <w:t>ние жидкости через цилиндрический насадок. Насадки различного типа. Истечение при переменном напоре. Понятие о струйной технике.</w:t>
      </w:r>
    </w:p>
    <w:p w:rsidR="006064EB" w:rsidRDefault="0012274F">
      <w:pPr>
        <w:spacing w:before="60"/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 xml:space="preserve">Отверстие называется малым, если можно пренебречь изменением давления по его площади. Насадками называются небольшие по длине трубы ~ </w:t>
      </w:r>
      <w:r w:rsidR="006064EB">
        <w:rPr>
          <w:i/>
          <w:sz w:val="28"/>
          <w:szCs w:val="28"/>
          <w:lang w:val="en-US"/>
        </w:rPr>
        <w:t>l</w:t>
      </w:r>
      <w:r w:rsidR="006064EB">
        <w:rPr>
          <w:i/>
          <w:sz w:val="28"/>
          <w:szCs w:val="28"/>
        </w:rPr>
        <w:t xml:space="preserve"> </w:t>
      </w:r>
      <w:r w:rsidR="006064EB">
        <w:rPr>
          <w:sz w:val="28"/>
          <w:szCs w:val="28"/>
        </w:rPr>
        <w:t>= (</w:t>
      </w:r>
      <w:r w:rsidR="006064EB">
        <w:rPr>
          <w:rFonts w:ascii="Symbol" w:hAnsi="Symbol"/>
          <w:i/>
          <w:sz w:val="28"/>
          <w:szCs w:val="28"/>
        </w:rPr>
        <w:t></w:t>
      </w:r>
      <w:r w:rsidR="006064EB">
        <w:rPr>
          <w:sz w:val="28"/>
          <w:szCs w:val="28"/>
        </w:rPr>
        <w:t>…</w:t>
      </w:r>
      <w:r w:rsidR="006064EB">
        <w:rPr>
          <w:rFonts w:ascii="Symbol" w:hAnsi="Symbol"/>
          <w:i/>
          <w:sz w:val="28"/>
          <w:szCs w:val="28"/>
        </w:rPr>
        <w:t></w:t>
      </w:r>
      <w:r w:rsidR="006064EB">
        <w:rPr>
          <w:sz w:val="28"/>
          <w:szCs w:val="28"/>
        </w:rPr>
        <w:t>)</w:t>
      </w:r>
      <w:r w:rsidR="006064EB">
        <w:rPr>
          <w:i/>
          <w:sz w:val="28"/>
          <w:szCs w:val="28"/>
          <w:lang w:val="en-US"/>
        </w:rPr>
        <w:t>d</w:t>
      </w:r>
      <w:r w:rsidR="006064EB">
        <w:rPr>
          <w:sz w:val="28"/>
          <w:szCs w:val="28"/>
        </w:rPr>
        <w:t>, присоединенные к таким отве</w:t>
      </w:r>
      <w:r w:rsidR="006064EB">
        <w:rPr>
          <w:sz w:val="28"/>
          <w:szCs w:val="28"/>
        </w:rPr>
        <w:t>р</w:t>
      </w:r>
      <w:r w:rsidR="006064EB">
        <w:rPr>
          <w:sz w:val="28"/>
          <w:szCs w:val="28"/>
        </w:rPr>
        <w:t>стиям. Прежде всего сле</w:t>
      </w:r>
      <w:r w:rsidR="006064EB">
        <w:rPr>
          <w:sz w:val="28"/>
          <w:szCs w:val="28"/>
        </w:rPr>
        <w:softHyphen/>
        <w:t>дует уяснить характер и особенности движения жидкости в процессе ис</w:t>
      </w:r>
      <w:r w:rsidR="006064EB">
        <w:rPr>
          <w:sz w:val="28"/>
          <w:szCs w:val="28"/>
        </w:rPr>
        <w:softHyphen/>
        <w:t>течения (сжатые струи, образование вакуума).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гидравлике истечения через отверстия и насадки есть много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го. Скорость истечения и вытекающий расход рассчитываются по общим формулам, выведенным на основе уравнения Бернулли, причем потери при истечении определяются как местные потери. Общими являются так</w:t>
      </w:r>
      <w:r>
        <w:rPr>
          <w:sz w:val="28"/>
          <w:szCs w:val="28"/>
        </w:rPr>
        <w:softHyphen/>
        <w:t>же гидравлические характеристики (коэффициенты расхода, скорости, сж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тия, сопротивления).</w:t>
      </w: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знать физический смысл коэффициентов сжатия, скорости и расхода, зависимость их числовых значений от типа и формы отверстий и насадок и от критерия Рейнольдса. Нужно также обратить внимание на то, что при </w:t>
      </w:r>
      <w:r w:rsidRPr="008F0135">
        <w:rPr>
          <w:sz w:val="28"/>
          <w:szCs w:val="28"/>
          <w:lang w:val="en-US"/>
        </w:rPr>
        <w:t>R</w:t>
      </w:r>
      <w:r w:rsidRPr="008F0135">
        <w:rPr>
          <w:sz w:val="28"/>
          <w:szCs w:val="28"/>
        </w:rPr>
        <w:t>е</w:t>
      </w:r>
      <w:r>
        <w:rPr>
          <w:i/>
          <w:sz w:val="28"/>
          <w:szCs w:val="28"/>
        </w:rPr>
        <w:t xml:space="preserve"> &gt; 10</w:t>
      </w:r>
      <w:r>
        <w:rPr>
          <w:i/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влияние сил вязкостного трения на коэффициенты ис</w:t>
      </w:r>
      <w:r>
        <w:rPr>
          <w:sz w:val="28"/>
          <w:szCs w:val="28"/>
        </w:rPr>
        <w:softHyphen/>
        <w:t>течения практически отсутствует (квадратическая зона сопротивления). При этом коэффициенты истечения зависят то</w:t>
      </w:r>
      <w:r w:rsidR="00DB5B59">
        <w:rPr>
          <w:sz w:val="28"/>
          <w:szCs w:val="28"/>
        </w:rPr>
        <w:t>лько от формы отверстий и насад</w:t>
      </w:r>
      <w:r>
        <w:rPr>
          <w:sz w:val="28"/>
          <w:szCs w:val="28"/>
        </w:rPr>
        <w:t>к</w:t>
      </w:r>
      <w:r w:rsidR="00DB5B59">
        <w:rPr>
          <w:sz w:val="28"/>
          <w:szCs w:val="28"/>
        </w:rPr>
        <w:t>ов</w:t>
      </w:r>
      <w:r>
        <w:rPr>
          <w:sz w:val="28"/>
          <w:szCs w:val="28"/>
        </w:rPr>
        <w:t>. Это позволяет с успехом использовать отверстия с острой кром</w:t>
      </w:r>
      <w:r>
        <w:rPr>
          <w:sz w:val="28"/>
          <w:szCs w:val="28"/>
        </w:rPr>
        <w:softHyphen/>
        <w:t>кой и с насадками в качестве измерителей расхода.</w:t>
      </w: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истечении при переменном напоре (опорожнение сосудов)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чет</w:t>
      </w:r>
      <w:r>
        <w:rPr>
          <w:sz w:val="28"/>
          <w:szCs w:val="28"/>
        </w:rPr>
        <w:softHyphen/>
        <w:t>ными являются формулы для определения времени опорожнения.</w:t>
      </w:r>
    </w:p>
    <w:p w:rsidR="00613219" w:rsidRDefault="00613219">
      <w:pPr>
        <w:spacing w:before="20"/>
        <w:ind w:firstLine="720"/>
        <w:jc w:val="both"/>
        <w:rPr>
          <w:sz w:val="28"/>
          <w:szCs w:val="28"/>
        </w:rPr>
      </w:pPr>
    </w:p>
    <w:p w:rsidR="006064EB" w:rsidRDefault="0098798C" w:rsidP="00613219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4EB">
        <w:rPr>
          <w:b/>
          <w:bCs/>
          <w:sz w:val="28"/>
          <w:szCs w:val="28"/>
        </w:rPr>
        <w:t>.9. Гидравлический расчет трубопроводов</w:t>
      </w:r>
    </w:p>
    <w:p w:rsidR="00AF0605" w:rsidRDefault="00AF0605" w:rsidP="00613219">
      <w:pPr>
        <w:ind w:firstLine="720"/>
        <w:jc w:val="center"/>
        <w:rPr>
          <w:b/>
          <w:bCs/>
          <w:sz w:val="28"/>
          <w:szCs w:val="28"/>
        </w:rPr>
      </w:pP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Основное расчетное уравнение простого трубопровода. </w:t>
      </w:r>
      <w:r w:rsidR="0012274F">
        <w:rPr>
          <w:sz w:val="28"/>
          <w:szCs w:val="28"/>
        </w:rPr>
        <w:t>Виды и м</w:t>
      </w:r>
      <w:r w:rsidR="0012274F">
        <w:rPr>
          <w:sz w:val="28"/>
          <w:szCs w:val="28"/>
        </w:rPr>
        <w:t>е</w:t>
      </w:r>
      <w:r w:rsidR="0012274F">
        <w:rPr>
          <w:sz w:val="28"/>
          <w:szCs w:val="28"/>
        </w:rPr>
        <w:t xml:space="preserve">тоды гидравлического расчета. </w:t>
      </w:r>
      <w:r>
        <w:rPr>
          <w:sz w:val="28"/>
          <w:szCs w:val="28"/>
        </w:rPr>
        <w:t>Понятие об оп</w:t>
      </w:r>
      <w:r>
        <w:rPr>
          <w:sz w:val="28"/>
          <w:szCs w:val="28"/>
        </w:rPr>
        <w:softHyphen/>
        <w:t>ределении экономически наивыгоднейшего диаметра трубопровода. Сифонный трубопровод.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следовательное и параллельное соединение тру</w:t>
      </w:r>
      <w:r>
        <w:rPr>
          <w:sz w:val="28"/>
          <w:szCs w:val="28"/>
        </w:rPr>
        <w:softHyphen/>
        <w:t>бопроводов. Сложные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бопроводы. Трубопровод с насосной подачей.</w:t>
      </w:r>
    </w:p>
    <w:p w:rsidR="006064EB" w:rsidRDefault="0012274F">
      <w:pPr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 </w:t>
      </w:r>
      <w:r w:rsidR="006064EB">
        <w:rPr>
          <w:sz w:val="28"/>
          <w:szCs w:val="28"/>
        </w:rPr>
        <w:t>Для гидравлического расчета трубопров</w:t>
      </w:r>
      <w:r w:rsidR="006064EB">
        <w:rPr>
          <w:sz w:val="28"/>
          <w:szCs w:val="28"/>
        </w:rPr>
        <w:t>о</w:t>
      </w:r>
      <w:r w:rsidR="006064EB">
        <w:rPr>
          <w:sz w:val="28"/>
          <w:szCs w:val="28"/>
        </w:rPr>
        <w:t>дов применяются уравнение Бернулли, формулы для определения потерь напора на трение по длине и в местных сопротивлениях, уравнение пост</w:t>
      </w:r>
      <w:r w:rsidR="006064EB">
        <w:rPr>
          <w:sz w:val="28"/>
          <w:szCs w:val="28"/>
        </w:rPr>
        <w:t>о</w:t>
      </w:r>
      <w:r w:rsidR="006064EB">
        <w:rPr>
          <w:sz w:val="28"/>
          <w:szCs w:val="28"/>
        </w:rPr>
        <w:t>янства расхода.</w:t>
      </w: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нахождения различных гидравлических характеристик трубо</w:t>
      </w:r>
      <w:r>
        <w:rPr>
          <w:sz w:val="28"/>
          <w:szCs w:val="28"/>
        </w:rPr>
        <w:softHyphen/>
        <w:t>проводов применяются расчетные таблицы. К числу основных гидрав</w:t>
      </w:r>
      <w:r>
        <w:rPr>
          <w:sz w:val="28"/>
          <w:szCs w:val="28"/>
        </w:rPr>
        <w:softHyphen/>
        <w:t>лических характеристик относится расходная характеристика.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гидравлической схемы работы и от методов 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рав</w:t>
      </w:r>
      <w:r>
        <w:rPr>
          <w:sz w:val="28"/>
          <w:szCs w:val="28"/>
        </w:rPr>
        <w:softHyphen/>
        <w:t>лического расчета различают трубопроводы короткие и длинные,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стые и сложные, разветвленные и замкнутые, с транзитными и путевыми расхо</w:t>
      </w:r>
      <w:r>
        <w:rPr>
          <w:sz w:val="28"/>
          <w:szCs w:val="28"/>
        </w:rPr>
        <w:softHyphen/>
        <w:t>дами жидкости. Следует уяснить различие между перечисленными типами трубопроводов и особенности их гидравлических расчетов. Все случаи расчета простых трубопроводов сводятся к трем типовым задачам по оп</w:t>
      </w:r>
      <w:r>
        <w:rPr>
          <w:sz w:val="28"/>
          <w:szCs w:val="28"/>
        </w:rPr>
        <w:softHyphen/>
        <w:t>ределению: 1) расхода, 2) напора, 3) диаметра трубопровода. Следует знать методику решения этих задач.</w:t>
      </w:r>
    </w:p>
    <w:p w:rsidR="006064EB" w:rsidRDefault="00DB5B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расчете сложных</w:t>
      </w:r>
      <w:r w:rsidR="006064EB">
        <w:rPr>
          <w:sz w:val="28"/>
          <w:szCs w:val="28"/>
        </w:rPr>
        <w:t xml:space="preserve"> трубопроводов составляется система уравн</w:t>
      </w:r>
      <w:r w:rsidR="006064EB">
        <w:rPr>
          <w:sz w:val="28"/>
          <w:szCs w:val="28"/>
        </w:rPr>
        <w:t>е</w:t>
      </w:r>
      <w:r w:rsidR="006064EB">
        <w:rPr>
          <w:sz w:val="28"/>
          <w:szCs w:val="28"/>
        </w:rPr>
        <w:t>ний, которые устанавливают связь между размерами труб, расходами жи</w:t>
      </w:r>
      <w:r w:rsidR="006064EB">
        <w:rPr>
          <w:sz w:val="28"/>
          <w:szCs w:val="28"/>
        </w:rPr>
        <w:t>д</w:t>
      </w:r>
      <w:r w:rsidR="006064EB">
        <w:rPr>
          <w:sz w:val="28"/>
          <w:szCs w:val="28"/>
        </w:rPr>
        <w:t xml:space="preserve">кости и напорами. Эта система состоит из уравнений баланса расходов для </w:t>
      </w:r>
      <w:r w:rsidR="006064EB">
        <w:rPr>
          <w:sz w:val="28"/>
          <w:szCs w:val="28"/>
        </w:rPr>
        <w:lastRenderedPageBreak/>
        <w:t>каж</w:t>
      </w:r>
      <w:r w:rsidR="006064EB">
        <w:rPr>
          <w:sz w:val="28"/>
          <w:szCs w:val="28"/>
        </w:rPr>
        <w:softHyphen/>
        <w:t>дого узла и уравнений баланса напоров (уравнений Бернулли) для ка</w:t>
      </w:r>
      <w:r w:rsidR="006064EB">
        <w:rPr>
          <w:sz w:val="28"/>
          <w:szCs w:val="28"/>
        </w:rPr>
        <w:t>ж</w:t>
      </w:r>
      <w:r w:rsidR="006064EB">
        <w:rPr>
          <w:sz w:val="28"/>
          <w:szCs w:val="28"/>
        </w:rPr>
        <w:t xml:space="preserve">дой ветви трубопровода.  </w:t>
      </w:r>
    </w:p>
    <w:p w:rsidR="006064EB" w:rsidRDefault="006064EB">
      <w:pPr>
        <w:ind w:firstLine="720"/>
        <w:jc w:val="both"/>
        <w:rPr>
          <w:sz w:val="28"/>
          <w:szCs w:val="28"/>
        </w:rPr>
      </w:pPr>
    </w:p>
    <w:p w:rsidR="006064EB" w:rsidRDefault="0098798C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4EB">
        <w:rPr>
          <w:b/>
          <w:bCs/>
          <w:sz w:val="28"/>
          <w:szCs w:val="28"/>
        </w:rPr>
        <w:t>.10. Неустановившееся движение жидкости</w:t>
      </w:r>
    </w:p>
    <w:p w:rsidR="00AF0605" w:rsidRDefault="00AF0605">
      <w:pPr>
        <w:ind w:firstLine="720"/>
        <w:jc w:val="center"/>
        <w:rPr>
          <w:b/>
          <w:bCs/>
          <w:sz w:val="28"/>
          <w:szCs w:val="28"/>
        </w:rPr>
      </w:pP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Неустановившееся движение несжимаемой жидкости в жестких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бах с учетом инерционного напора. Явление гидравлического удара.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мула</w:t>
      </w:r>
      <w:r w:rsidR="00DB5B59" w:rsidRPr="001A0347">
        <w:rPr>
          <w:sz w:val="28"/>
          <w:szCs w:val="28"/>
        </w:rPr>
        <w:t xml:space="preserve"> </w:t>
      </w:r>
      <w:r>
        <w:rPr>
          <w:sz w:val="28"/>
          <w:szCs w:val="28"/>
        </w:rPr>
        <w:t>Жуковского для прямого удара. Понятие о непрямом ударе. Способы ос</w:t>
      </w:r>
      <w:r>
        <w:rPr>
          <w:sz w:val="28"/>
          <w:szCs w:val="28"/>
        </w:rPr>
        <w:softHyphen/>
        <w:t>лабления гидравлического удара.</w:t>
      </w:r>
    </w:p>
    <w:p w:rsidR="006064EB" w:rsidRPr="001A0347" w:rsidRDefault="0012274F" w:rsidP="00DB5B59">
      <w:pPr>
        <w:ind w:firstLine="720"/>
        <w:jc w:val="both"/>
        <w:rPr>
          <w:sz w:val="28"/>
          <w:szCs w:val="28"/>
        </w:rPr>
      </w:pPr>
      <w:r w:rsidRPr="009875B3">
        <w:rPr>
          <w:b/>
          <w:sz w:val="28"/>
          <w:szCs w:val="28"/>
        </w:rPr>
        <w:t>Указания</w:t>
      </w:r>
      <w:r>
        <w:rPr>
          <w:b/>
          <w:sz w:val="28"/>
          <w:szCs w:val="28"/>
        </w:rPr>
        <w:t xml:space="preserve"> и пояснения</w:t>
      </w:r>
      <w:r>
        <w:rPr>
          <w:sz w:val="28"/>
          <w:szCs w:val="28"/>
        </w:rPr>
        <w:t xml:space="preserve">. </w:t>
      </w:r>
      <w:r w:rsidR="006064EB">
        <w:rPr>
          <w:sz w:val="28"/>
          <w:szCs w:val="28"/>
        </w:rPr>
        <w:t>Интегрирование дифференциального ура</w:t>
      </w:r>
      <w:r w:rsidR="006064EB">
        <w:rPr>
          <w:sz w:val="28"/>
          <w:szCs w:val="28"/>
        </w:rPr>
        <w:t>в</w:t>
      </w:r>
      <w:r w:rsidR="006064EB">
        <w:rPr>
          <w:sz w:val="28"/>
          <w:szCs w:val="28"/>
        </w:rPr>
        <w:t>нения неустановившегося движения жидкости в напорном трубопроводе в предположении, что тру</w:t>
      </w:r>
      <w:r w:rsidR="006064EB">
        <w:rPr>
          <w:sz w:val="28"/>
          <w:szCs w:val="28"/>
        </w:rPr>
        <w:softHyphen/>
        <w:t xml:space="preserve">бы обладают абсолютно жесткими стенками, а жидкость несжимаема, приводит к уравнению Бернулли с инерционным </w:t>
      </w:r>
      <w:r>
        <w:rPr>
          <w:sz w:val="28"/>
          <w:szCs w:val="28"/>
        </w:rPr>
        <w:t xml:space="preserve">слагаемым, которое учитывает </w:t>
      </w:r>
      <w:r w:rsidR="006064EB">
        <w:rPr>
          <w:sz w:val="28"/>
          <w:szCs w:val="28"/>
        </w:rPr>
        <w:t>напор, затраченный на преодоление л</w:t>
      </w:r>
      <w:r w:rsidR="006064EB">
        <w:rPr>
          <w:sz w:val="28"/>
          <w:szCs w:val="28"/>
        </w:rPr>
        <w:t>о</w:t>
      </w:r>
      <w:r w:rsidR="006064EB">
        <w:rPr>
          <w:sz w:val="28"/>
          <w:szCs w:val="28"/>
        </w:rPr>
        <w:t>кальных сил инер</w:t>
      </w:r>
      <w:r w:rsidR="006064EB">
        <w:rPr>
          <w:sz w:val="28"/>
          <w:szCs w:val="28"/>
        </w:rPr>
        <w:softHyphen/>
        <w:t>ции, т.</w:t>
      </w:r>
      <w:r w:rsidR="00DB5B59">
        <w:rPr>
          <w:sz w:val="28"/>
          <w:szCs w:val="28"/>
        </w:rPr>
        <w:t>е.</w:t>
      </w:r>
      <w:r w:rsidR="006064EB">
        <w:rPr>
          <w:sz w:val="28"/>
          <w:szCs w:val="28"/>
        </w:rPr>
        <w:t xml:space="preserve"> сил инерции, обусловленных ускорением (или замедлением) все</w:t>
      </w:r>
      <w:r w:rsidR="006064EB">
        <w:rPr>
          <w:sz w:val="28"/>
          <w:szCs w:val="28"/>
        </w:rPr>
        <w:softHyphen/>
        <w:t>го объема жидкости в трубопроводе. В случае плавно и</w:t>
      </w:r>
      <w:r w:rsidR="006064EB">
        <w:rPr>
          <w:sz w:val="28"/>
          <w:szCs w:val="28"/>
        </w:rPr>
        <w:t>з</w:t>
      </w:r>
      <w:r w:rsidR="006064EB">
        <w:rPr>
          <w:sz w:val="28"/>
          <w:szCs w:val="28"/>
        </w:rPr>
        <w:t>меняющегося движения локальные ускорения определяются по изменению средних ско</w:t>
      </w:r>
      <w:r w:rsidR="006064EB">
        <w:rPr>
          <w:sz w:val="28"/>
          <w:szCs w:val="28"/>
        </w:rPr>
        <w:softHyphen/>
        <w:t>ростей в сечениях потока. Для параллельно-струйного движ</w:t>
      </w:r>
      <w:r w:rsidR="006064EB">
        <w:rPr>
          <w:sz w:val="28"/>
          <w:szCs w:val="28"/>
        </w:rPr>
        <w:t>е</w:t>
      </w:r>
      <w:r w:rsidR="006064EB">
        <w:rPr>
          <w:sz w:val="28"/>
          <w:szCs w:val="28"/>
        </w:rPr>
        <w:t>ния (трубо</w:t>
      </w:r>
      <w:r w:rsidR="006064EB">
        <w:rPr>
          <w:sz w:val="28"/>
          <w:szCs w:val="28"/>
        </w:rPr>
        <w:softHyphen/>
        <w:t>провод постоянного сечения) локальное ускорение в каждый момент вре</w:t>
      </w:r>
      <w:r w:rsidR="006064EB">
        <w:rPr>
          <w:sz w:val="28"/>
          <w:szCs w:val="28"/>
        </w:rPr>
        <w:softHyphen/>
        <w:t>мени одинаково для всех сечений потока, т. е. жидкость усло</w:t>
      </w:r>
      <w:r w:rsidR="006064EB">
        <w:rPr>
          <w:sz w:val="28"/>
          <w:szCs w:val="28"/>
        </w:rPr>
        <w:t>в</w:t>
      </w:r>
      <w:r w:rsidR="006064EB">
        <w:rPr>
          <w:sz w:val="28"/>
          <w:szCs w:val="28"/>
        </w:rPr>
        <w:t>но представ</w:t>
      </w:r>
      <w:r w:rsidR="006064EB">
        <w:rPr>
          <w:sz w:val="28"/>
          <w:szCs w:val="28"/>
        </w:rPr>
        <w:softHyphen/>
        <w:t>ляется как твердое тело.</w:t>
      </w:r>
    </w:p>
    <w:p w:rsidR="006064EB" w:rsidRDefault="006064EB">
      <w:pPr>
        <w:spacing w:before="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Если ускорения в потоке достаточно велики, то предположение о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уп</w:t>
      </w:r>
      <w:r>
        <w:rPr>
          <w:sz w:val="28"/>
          <w:szCs w:val="28"/>
        </w:rPr>
        <w:softHyphen/>
        <w:t>ругости системы становится неприемлемым. Учет упругих свойств жи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ко</w:t>
      </w:r>
      <w:r>
        <w:rPr>
          <w:sz w:val="28"/>
          <w:szCs w:val="28"/>
        </w:rPr>
        <w:softHyphen/>
        <w:t>сти и стенок трубопровода приводит к рассмотрению процесса распро</w:t>
      </w:r>
      <w:r>
        <w:rPr>
          <w:sz w:val="28"/>
          <w:szCs w:val="28"/>
        </w:rPr>
        <w:softHyphen/>
        <w:t>странения вдоль трубопровода упругих волн деформации и связанных с ними волн резкого повышения и понижения давления, приводит к явле</w:t>
      </w:r>
      <w:r>
        <w:rPr>
          <w:sz w:val="28"/>
          <w:szCs w:val="28"/>
        </w:rPr>
        <w:softHyphen/>
        <w:t>нию гидравлического удара.</w:t>
      </w:r>
    </w:p>
    <w:p w:rsidR="006064EB" w:rsidRDefault="006064EB">
      <w:pPr>
        <w:spacing w:before="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Гидравлическим ударом называется повышение или понижение дав</w:t>
      </w:r>
      <w:r>
        <w:rPr>
          <w:sz w:val="28"/>
          <w:szCs w:val="28"/>
        </w:rPr>
        <w:softHyphen/>
        <w:t>ления в напорном трубопроводе, вызванное изменением во времени (в не</w:t>
      </w:r>
      <w:r>
        <w:rPr>
          <w:sz w:val="28"/>
          <w:szCs w:val="28"/>
        </w:rPr>
        <w:softHyphen/>
        <w:t>котором сечении трубопровода) скорости движения жидкости. Явление гидравлического удара было теоретически и экспериментально изучено в конце XIX в. Н. Е. Жуковским в связи с многочисленными авариями мос</w:t>
      </w:r>
      <w:r>
        <w:rPr>
          <w:sz w:val="28"/>
          <w:szCs w:val="28"/>
        </w:rPr>
        <w:softHyphen/>
        <w:t>ковского водопровода.</w:t>
      </w:r>
    </w:p>
    <w:p w:rsidR="006064EB" w:rsidRDefault="006064EB">
      <w:pPr>
        <w:spacing w:before="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Гидравлический удар чаще всего возникает в случае быстрого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крытия или открытия затвора, управляющего потоком в трубопроводе. Различают прямой удар, когда время закрытия затвора меньше фазы ги</w:t>
      </w:r>
      <w:r>
        <w:rPr>
          <w:sz w:val="28"/>
          <w:szCs w:val="28"/>
        </w:rPr>
        <w:t>д</w:t>
      </w:r>
      <w:r>
        <w:rPr>
          <w:sz w:val="28"/>
          <w:szCs w:val="28"/>
        </w:rPr>
        <w:t>равлического удара (время пробега ударной волны от затвора к резервуару и обратно), и непрямой удар, при котором время закрытия затвора больше фазы гидрав</w:t>
      </w:r>
      <w:r>
        <w:rPr>
          <w:sz w:val="28"/>
          <w:szCs w:val="28"/>
        </w:rPr>
        <w:softHyphen/>
        <w:t>лического удара.</w:t>
      </w:r>
    </w:p>
    <w:p w:rsidR="006064EB" w:rsidRDefault="006064EB">
      <w:pPr>
        <w:spacing w:before="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Формула Н. Е. Жуковского </w:t>
      </w:r>
      <w:r>
        <w:rPr>
          <w:i/>
          <w:iCs/>
          <w:spacing w:val="20"/>
          <w:sz w:val="28"/>
          <w:szCs w:val="28"/>
          <w:lang w:val="en-US"/>
        </w:rPr>
        <w:t>P</w:t>
      </w:r>
      <w:r>
        <w:rPr>
          <w:i/>
          <w:iCs/>
          <w:spacing w:val="20"/>
          <w:sz w:val="28"/>
          <w:szCs w:val="28"/>
        </w:rPr>
        <w:t xml:space="preserve"> =</w:t>
      </w:r>
      <w:r>
        <w:rPr>
          <w:i/>
          <w:spacing w:val="20"/>
          <w:sz w:val="28"/>
          <w:szCs w:val="28"/>
        </w:rPr>
        <w:t xml:space="preserve"> </w:t>
      </w:r>
      <w:r>
        <w:rPr>
          <w:rFonts w:ascii="Symbol" w:eastAsia="SimSun" w:hAnsi="Symbol"/>
          <w:i/>
          <w:spacing w:val="20"/>
          <w:sz w:val="28"/>
          <w:szCs w:val="28"/>
          <w:lang w:val="en-US"/>
        </w:rPr>
        <w:t></w:t>
      </w:r>
      <w:r>
        <w:rPr>
          <w:i/>
          <w:spacing w:val="20"/>
          <w:sz w:val="28"/>
          <w:szCs w:val="28"/>
        </w:rPr>
        <w:t>С</w:t>
      </w:r>
      <w:r>
        <w:rPr>
          <w:i/>
          <w:spacing w:val="20"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дает зависимость величины удар</w:t>
      </w:r>
      <w:r>
        <w:rPr>
          <w:sz w:val="28"/>
          <w:szCs w:val="28"/>
        </w:rPr>
        <w:softHyphen/>
        <w:t xml:space="preserve">ного повышения давления </w:t>
      </w:r>
      <w:r>
        <w:rPr>
          <w:i/>
          <w:iCs/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от плотности жидкости </w:t>
      </w:r>
      <w:r>
        <w:rPr>
          <w:rFonts w:ascii="Symbol" w:eastAsia="SimSun" w:hAnsi="Symbol"/>
          <w:i/>
          <w:sz w:val="28"/>
          <w:lang w:val="en-US"/>
        </w:rPr>
        <w:t></w:t>
      </w:r>
      <w:r>
        <w:rPr>
          <w:sz w:val="28"/>
          <w:szCs w:val="28"/>
        </w:rPr>
        <w:t>, скорости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про</w:t>
      </w:r>
      <w:r>
        <w:rPr>
          <w:sz w:val="28"/>
          <w:szCs w:val="28"/>
        </w:rPr>
        <w:softHyphen/>
        <w:t xml:space="preserve">странения ударной волны </w:t>
      </w:r>
      <w:r>
        <w:rPr>
          <w:i/>
          <w:sz w:val="28"/>
          <w:szCs w:val="28"/>
        </w:rPr>
        <w:t>С</w:t>
      </w:r>
      <w:r>
        <w:rPr>
          <w:sz w:val="28"/>
          <w:szCs w:val="28"/>
        </w:rPr>
        <w:t>, уменьшения скорости в трубе перед 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 xml:space="preserve">ном вследствие его закрытия </w:t>
      </w:r>
      <w:r>
        <w:rPr>
          <w:i/>
          <w:spacing w:val="20"/>
          <w:sz w:val="28"/>
          <w:szCs w:val="28"/>
          <w:lang w:val="en-US"/>
        </w:rPr>
        <w:t>V</w:t>
      </w:r>
      <w:r>
        <w:rPr>
          <w:sz w:val="28"/>
          <w:szCs w:val="28"/>
        </w:rPr>
        <w:t>. Формула применима для расчета прямого и непрямого удара и учитывает как сжатие жидкости, так и растяжение сте</w:t>
      </w:r>
      <w:r>
        <w:rPr>
          <w:sz w:val="28"/>
          <w:szCs w:val="28"/>
        </w:rPr>
        <w:softHyphen/>
        <w:t>нок трубы при ударном повышении давления.</w:t>
      </w:r>
    </w:p>
    <w:p w:rsidR="006064EB" w:rsidRDefault="006064E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После уяснения физической сущности гидравлического удара и ме</w:t>
      </w:r>
      <w:r>
        <w:rPr>
          <w:sz w:val="28"/>
          <w:szCs w:val="28"/>
        </w:rPr>
        <w:softHyphen/>
        <w:t>тодов его расчета следует рассмотреть меры борьбы с ним.</w:t>
      </w:r>
    </w:p>
    <w:p w:rsidR="00613219" w:rsidRDefault="00613219">
      <w:pPr>
        <w:ind w:firstLine="720"/>
        <w:jc w:val="both"/>
        <w:rPr>
          <w:sz w:val="28"/>
          <w:szCs w:val="28"/>
        </w:rPr>
      </w:pPr>
    </w:p>
    <w:p w:rsidR="006064EB" w:rsidRDefault="0098798C" w:rsidP="00613219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6064EB">
        <w:rPr>
          <w:b/>
          <w:bCs/>
          <w:sz w:val="28"/>
          <w:szCs w:val="28"/>
        </w:rPr>
        <w:t>.11. Взаимодействие потока со стенками</w:t>
      </w:r>
    </w:p>
    <w:p w:rsidR="00AF0605" w:rsidRDefault="00AF0605" w:rsidP="00613219">
      <w:pPr>
        <w:ind w:firstLine="720"/>
        <w:jc w:val="center"/>
        <w:rPr>
          <w:b/>
          <w:bCs/>
          <w:sz w:val="28"/>
          <w:szCs w:val="28"/>
        </w:rPr>
      </w:pPr>
    </w:p>
    <w:p w:rsidR="006064EB" w:rsidRDefault="006064EB" w:rsidP="00D276E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Воздействие струи на твердые преграды. Силы воздействия потока на стенки.</w:t>
      </w:r>
    </w:p>
    <w:p w:rsidR="006064EB" w:rsidRDefault="00D276E0" w:rsidP="00D276E0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Указания и пояснения. </w:t>
      </w:r>
      <w:r w:rsidR="006064EB">
        <w:rPr>
          <w:sz w:val="28"/>
          <w:szCs w:val="28"/>
        </w:rPr>
        <w:t>Настоящий раздел необходим для поним</w:t>
      </w:r>
      <w:r w:rsidR="006064EB">
        <w:rPr>
          <w:sz w:val="28"/>
          <w:szCs w:val="28"/>
        </w:rPr>
        <w:t>а</w:t>
      </w:r>
      <w:r w:rsidR="006064EB">
        <w:rPr>
          <w:sz w:val="28"/>
          <w:szCs w:val="28"/>
        </w:rPr>
        <w:t>ния принципа действия гид</w:t>
      </w:r>
      <w:r w:rsidR="006064EB">
        <w:rPr>
          <w:sz w:val="28"/>
          <w:szCs w:val="28"/>
        </w:rPr>
        <w:softHyphen/>
        <w:t>равлических машин. Следует хорошо раз</w:t>
      </w:r>
      <w:r w:rsidR="006064EB">
        <w:rPr>
          <w:sz w:val="28"/>
          <w:szCs w:val="28"/>
        </w:rPr>
        <w:t>о</w:t>
      </w:r>
      <w:r w:rsidR="006064EB">
        <w:rPr>
          <w:sz w:val="28"/>
          <w:szCs w:val="28"/>
        </w:rPr>
        <w:t>браться в физической и механической сущности активного и реактив</w:t>
      </w:r>
      <w:r w:rsidR="006064EB">
        <w:rPr>
          <w:sz w:val="28"/>
          <w:szCs w:val="28"/>
        </w:rPr>
        <w:softHyphen/>
        <w:t>ного взаимодействия между струёй и твердой преградой, и сопротивлении твердых тел, движущихся в жидкости.</w:t>
      </w:r>
    </w:p>
    <w:p w:rsidR="006064EB" w:rsidRDefault="006064EB">
      <w:pPr>
        <w:ind w:firstLine="720"/>
        <w:rPr>
          <w:sz w:val="28"/>
          <w:szCs w:val="28"/>
        </w:rPr>
      </w:pPr>
    </w:p>
    <w:p w:rsidR="00DF4C99" w:rsidRDefault="0098798C" w:rsidP="00DF4C99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405FCE">
        <w:rPr>
          <w:b/>
          <w:bCs/>
          <w:sz w:val="28"/>
          <w:szCs w:val="28"/>
        </w:rPr>
        <w:t>.12. Теория подобия</w:t>
      </w:r>
    </w:p>
    <w:p w:rsidR="00AF0605" w:rsidRDefault="00AF0605" w:rsidP="00DF4C99">
      <w:pPr>
        <w:ind w:firstLine="720"/>
        <w:jc w:val="center"/>
        <w:rPr>
          <w:b/>
          <w:bCs/>
          <w:sz w:val="28"/>
          <w:szCs w:val="28"/>
        </w:rPr>
      </w:pPr>
    </w:p>
    <w:p w:rsidR="00405FCE" w:rsidRPr="00405FCE" w:rsidRDefault="00405FCE" w:rsidP="00405FCE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Гидродинамическое подобие. Геометрическое подобие. Кинематич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ское подобие. Динамическое подобие.</w:t>
      </w:r>
      <w:r w:rsidR="000D7134">
        <w:rPr>
          <w:bCs/>
          <w:sz w:val="28"/>
          <w:szCs w:val="28"/>
        </w:rPr>
        <w:t xml:space="preserve"> Критерии Рейнольдса, Эйлера, Фр</w:t>
      </w:r>
      <w:r w:rsidR="000D7134">
        <w:rPr>
          <w:bCs/>
          <w:sz w:val="28"/>
          <w:szCs w:val="28"/>
        </w:rPr>
        <w:t>у</w:t>
      </w:r>
      <w:r w:rsidR="000D7134">
        <w:rPr>
          <w:bCs/>
          <w:sz w:val="28"/>
          <w:szCs w:val="28"/>
        </w:rPr>
        <w:t>да, Струхаля. Основные принципы анализа размерностей. π-теорема.</w:t>
      </w:r>
    </w:p>
    <w:p w:rsidR="00D0731B" w:rsidRDefault="00405FCE" w:rsidP="00D0731B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5FCE">
        <w:rPr>
          <w:b/>
          <w:bCs/>
          <w:sz w:val="28"/>
          <w:szCs w:val="28"/>
        </w:rPr>
        <w:t>Указания и пояснения.</w:t>
      </w:r>
      <w:r>
        <w:rPr>
          <w:bCs/>
          <w:sz w:val="28"/>
          <w:szCs w:val="28"/>
        </w:rPr>
        <w:t xml:space="preserve"> </w:t>
      </w:r>
      <w:r w:rsidR="00D0731B">
        <w:rPr>
          <w:sz w:val="28"/>
          <w:szCs w:val="28"/>
        </w:rPr>
        <w:t>В гидравлике широко применяется метод моделирования, когда иссле</w:t>
      </w:r>
      <w:r w:rsidR="00D0731B">
        <w:rPr>
          <w:sz w:val="28"/>
          <w:szCs w:val="28"/>
        </w:rPr>
        <w:softHyphen/>
        <w:t>дуется не само явление или установка, а их модель, обычно меньших раз</w:t>
      </w:r>
      <w:r w:rsidR="00D0731B">
        <w:rPr>
          <w:sz w:val="28"/>
          <w:szCs w:val="28"/>
        </w:rPr>
        <w:softHyphen/>
        <w:t>меров. Основой моделирования является те</w:t>
      </w:r>
      <w:r w:rsidR="00D0731B">
        <w:rPr>
          <w:sz w:val="28"/>
          <w:szCs w:val="28"/>
        </w:rPr>
        <w:t>о</w:t>
      </w:r>
      <w:r w:rsidR="00D0731B">
        <w:rPr>
          <w:sz w:val="28"/>
          <w:szCs w:val="28"/>
        </w:rPr>
        <w:t>рия гидродинамического подобия.</w:t>
      </w:r>
    </w:p>
    <w:p w:rsidR="00D276E0" w:rsidRDefault="00D0731B" w:rsidP="00D073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установившегося движения однородных несжимаемых жидк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стей необходимым и достаточным условием гидродинамического подобия яв</w:t>
      </w:r>
      <w:r>
        <w:rPr>
          <w:sz w:val="28"/>
          <w:szCs w:val="28"/>
        </w:rPr>
        <w:softHyphen/>
        <w:t>ляется геометрическое, кинематическое и динамическое подобие пот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ков. Следует четко представлять содержание этих частичных критериев подо</w:t>
      </w:r>
      <w:r>
        <w:rPr>
          <w:sz w:val="28"/>
          <w:szCs w:val="28"/>
        </w:rPr>
        <w:softHyphen/>
        <w:t>бия. Для полного гидродинамического подобия необходима пропо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цио</w:t>
      </w:r>
      <w:r>
        <w:rPr>
          <w:sz w:val="28"/>
          <w:szCs w:val="28"/>
        </w:rPr>
        <w:softHyphen/>
        <w:t>нальность всех сил, действующих в потоке, но подобие по одним силам часто исключает подобие по другим силам. Поэтому считается достаточ</w:t>
      </w:r>
      <w:r>
        <w:rPr>
          <w:sz w:val="28"/>
          <w:szCs w:val="28"/>
        </w:rPr>
        <w:softHyphen/>
        <w:t>ным получение приближенного подобия по силам, преобладающим в дан</w:t>
      </w:r>
      <w:r>
        <w:rPr>
          <w:sz w:val="28"/>
          <w:szCs w:val="28"/>
        </w:rPr>
        <w:softHyphen/>
        <w:t>ном потоке. Критериями такого подобия являются критерий Рейнольдса (преобладание сил трения), критерий Фруда (силы тяжести), критерий Эй</w:t>
      </w:r>
      <w:r>
        <w:rPr>
          <w:sz w:val="28"/>
          <w:szCs w:val="28"/>
        </w:rPr>
        <w:softHyphen/>
        <w:t>лера (силы давления).</w:t>
      </w:r>
    </w:p>
    <w:p w:rsidR="00B430D7" w:rsidRDefault="00B430D7" w:rsidP="00D073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Каждая физическая величина характеризуется размерностью. Разл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чают первичные и вторичные величины размерности. Совокупность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мерностей принято записывать в виде формулы размерностей. Величины с нулевой размерностью обладают важным свойством инвариантности по отношению к метрическим преобразованиям, их значение не меняется при переходе к другим единицам измерения.</w:t>
      </w:r>
    </w:p>
    <w:p w:rsidR="00981EF4" w:rsidRDefault="00981EF4" w:rsidP="00D0731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π-теореме Бэкингема утверждается, что число безразмерных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плексов, характеризующих исследуемый процесс равно числу всех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чин, существенных для процесса, за вычетом числа первичных величин.</w:t>
      </w:r>
    </w:p>
    <w:p w:rsidR="00D0731B" w:rsidRDefault="00D0731B" w:rsidP="00D0731B">
      <w:pPr>
        <w:ind w:firstLine="720"/>
        <w:jc w:val="both"/>
        <w:rPr>
          <w:b/>
          <w:bCs/>
          <w:sz w:val="28"/>
          <w:szCs w:val="28"/>
        </w:rPr>
      </w:pPr>
    </w:p>
    <w:p w:rsidR="00DF4C99" w:rsidRDefault="0098798C" w:rsidP="00DF4C99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DF4C99">
        <w:rPr>
          <w:b/>
          <w:bCs/>
          <w:sz w:val="28"/>
          <w:szCs w:val="28"/>
        </w:rPr>
        <w:t>.13. Основы диффузионного массопереноса</w:t>
      </w:r>
    </w:p>
    <w:p w:rsidR="00AF0605" w:rsidRDefault="00AF0605" w:rsidP="00DF4C99">
      <w:pPr>
        <w:ind w:firstLine="720"/>
        <w:jc w:val="center"/>
        <w:rPr>
          <w:b/>
          <w:bCs/>
          <w:sz w:val="28"/>
          <w:szCs w:val="28"/>
        </w:rPr>
      </w:pPr>
    </w:p>
    <w:p w:rsidR="007503F2" w:rsidRPr="001C4E8D" w:rsidRDefault="00721B3E" w:rsidP="00721B3E">
      <w:pPr>
        <w:pStyle w:val="FR1"/>
        <w:ind w:left="0" w:firstLine="720"/>
        <w:jc w:val="both"/>
        <w:rPr>
          <w:sz w:val="28"/>
          <w:szCs w:val="28"/>
        </w:rPr>
      </w:pPr>
      <w:r w:rsidRPr="00721B3E">
        <w:rPr>
          <w:sz w:val="28"/>
          <w:szCs w:val="28"/>
        </w:rPr>
        <w:t>Молекулярная</w:t>
      </w:r>
      <w:r>
        <w:rPr>
          <w:sz w:val="28"/>
          <w:szCs w:val="28"/>
        </w:rPr>
        <w:t xml:space="preserve"> диффузия. Законы Фика. Турбулентная диффузия. Диффузионный массоперенос в силовом поле.</w:t>
      </w:r>
      <w:r w:rsidR="00990FEA">
        <w:rPr>
          <w:sz w:val="28"/>
          <w:szCs w:val="28"/>
        </w:rPr>
        <w:t xml:space="preserve"> Бародиффузия и термоди</w:t>
      </w:r>
      <w:r w:rsidR="00990FEA">
        <w:rPr>
          <w:sz w:val="28"/>
          <w:szCs w:val="28"/>
        </w:rPr>
        <w:t>ф</w:t>
      </w:r>
      <w:r w:rsidR="00990FEA">
        <w:rPr>
          <w:sz w:val="28"/>
          <w:szCs w:val="28"/>
        </w:rPr>
        <w:t>фузия.</w:t>
      </w:r>
      <w:r w:rsidR="001C4E8D" w:rsidRPr="001C4E8D">
        <w:rPr>
          <w:sz w:val="28"/>
          <w:szCs w:val="28"/>
        </w:rPr>
        <w:t xml:space="preserve"> </w:t>
      </w:r>
      <w:r w:rsidR="001C4E8D">
        <w:rPr>
          <w:sz w:val="28"/>
          <w:szCs w:val="28"/>
        </w:rPr>
        <w:t xml:space="preserve">Испарения. </w:t>
      </w:r>
    </w:p>
    <w:p w:rsidR="00721B3E" w:rsidRDefault="00721B3E" w:rsidP="00721B3E">
      <w:pPr>
        <w:pStyle w:val="FR1"/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Указания и пояснения. </w:t>
      </w:r>
      <w:r>
        <w:rPr>
          <w:sz w:val="28"/>
          <w:szCs w:val="28"/>
        </w:rPr>
        <w:t>Молекулярная диффузия представляет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бой процесс переноса массы вещества соприкасающихся газов, жидкостей и твердых тел за счет непрерывного хаотического движения молекул.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рость диффузии зависит от градиента концентраций вещества и коэффиц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ента диффузии.</w:t>
      </w:r>
    </w:p>
    <w:p w:rsidR="007031A5" w:rsidRDefault="007031A5" w:rsidP="00721B3E">
      <w:pPr>
        <w:pStyle w:val="FR1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Первый закон Фика позволяет определить потока массы вещества через единицу поверхности в единицу времени. Второй закон Фика связ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вает уравнение диффузии и закон сохр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нения массы.</w:t>
      </w:r>
    </w:p>
    <w:p w:rsidR="00990FEA" w:rsidRDefault="00990FEA" w:rsidP="00721B3E">
      <w:pPr>
        <w:pStyle w:val="FR1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Турбулентная диффузия представляет собой процесс переноса вещ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 при турбулентном перемешивании и определяется гидродинамич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ским состоянием потока. Развитие турбулентного режима приводит к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тенсивному поперечному переносу вещества и перемешиванию в пот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ке.</w:t>
      </w:r>
    </w:p>
    <w:p w:rsidR="00990FEA" w:rsidRPr="00721B3E" w:rsidRDefault="00990FEA" w:rsidP="00721B3E">
      <w:pPr>
        <w:pStyle w:val="FR1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Процесс переноса вещества, вызванный градиентом давления</w:t>
      </w:r>
      <w:r w:rsidR="004F3D62">
        <w:rPr>
          <w:sz w:val="28"/>
          <w:szCs w:val="28"/>
        </w:rPr>
        <w:t>,</w:t>
      </w:r>
      <w:r>
        <w:rPr>
          <w:sz w:val="28"/>
          <w:szCs w:val="28"/>
        </w:rPr>
        <w:t xml:space="preserve">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вается бародиффузией, вызванный градиентом температуры - термоди</w:t>
      </w:r>
      <w:r>
        <w:rPr>
          <w:sz w:val="28"/>
          <w:szCs w:val="28"/>
        </w:rPr>
        <w:t>ф</w:t>
      </w:r>
      <w:r>
        <w:rPr>
          <w:sz w:val="28"/>
          <w:szCs w:val="28"/>
        </w:rPr>
        <w:t>фузией. Под действием внешних сил в жидкостях и газах могут иметь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 и другие виды диффузии. Например, в электролитах и плазме при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личии разности потенциалов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исходит электродиффузия.</w:t>
      </w:r>
    </w:p>
    <w:p w:rsidR="00721B3E" w:rsidRPr="00721B3E" w:rsidRDefault="00721B3E" w:rsidP="007503F2">
      <w:pPr>
        <w:pStyle w:val="FR1"/>
        <w:ind w:left="0" w:firstLine="720"/>
        <w:jc w:val="center"/>
        <w:rPr>
          <w:sz w:val="28"/>
          <w:szCs w:val="28"/>
        </w:rPr>
      </w:pPr>
    </w:p>
    <w:p w:rsidR="00B146AF" w:rsidRDefault="00B146AF" w:rsidP="00B146AF">
      <w:pPr>
        <w:pStyle w:val="FR1"/>
        <w:ind w:left="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ПРИМЕРЫ РЕШЕНИЯ ЗАДАЧ</w:t>
      </w:r>
    </w:p>
    <w:p w:rsidR="00F002F1" w:rsidRDefault="00F002F1" w:rsidP="00F002F1">
      <w:pPr>
        <w:tabs>
          <w:tab w:val="left" w:pos="989"/>
        </w:tabs>
        <w:ind w:firstLine="840"/>
        <w:jc w:val="both"/>
        <w:rPr>
          <w:b/>
        </w:rPr>
      </w:pPr>
    </w:p>
    <w:p w:rsidR="00F002F1" w:rsidRPr="00F002F1" w:rsidRDefault="00F002F1" w:rsidP="00F002F1">
      <w:pPr>
        <w:tabs>
          <w:tab w:val="left" w:pos="989"/>
        </w:tabs>
        <w:ind w:firstLine="840"/>
        <w:jc w:val="both"/>
        <w:rPr>
          <w:sz w:val="28"/>
          <w:szCs w:val="28"/>
        </w:rPr>
      </w:pPr>
      <w:r w:rsidRPr="00F002F1">
        <w:rPr>
          <w:b/>
          <w:sz w:val="28"/>
          <w:szCs w:val="28"/>
        </w:rPr>
        <w:t xml:space="preserve">Пример 1. </w:t>
      </w:r>
      <w:r w:rsidRPr="00F002F1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свойства</w:t>
      </w:r>
      <w:r w:rsidRPr="00F002F1">
        <w:rPr>
          <w:sz w:val="28"/>
          <w:szCs w:val="28"/>
        </w:rPr>
        <w:t xml:space="preserve"> </w:t>
      </w:r>
      <w:r>
        <w:rPr>
          <w:sz w:val="28"/>
          <w:szCs w:val="28"/>
        </w:rPr>
        <w:t>(плотность, вязкость, давление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сыщенных паров) </w:t>
      </w:r>
      <w:r w:rsidRPr="00F002F1">
        <w:rPr>
          <w:sz w:val="28"/>
          <w:szCs w:val="28"/>
        </w:rPr>
        <w:t xml:space="preserve">(в СИ) дизельного топлива для хранения на нефтебазе, </w:t>
      </w:r>
      <w:r>
        <w:rPr>
          <w:sz w:val="28"/>
          <w:szCs w:val="28"/>
        </w:rPr>
        <w:t>при критических температурах</w:t>
      </w:r>
      <w:r w:rsidRPr="00F002F1">
        <w:rPr>
          <w:sz w:val="28"/>
          <w:szCs w:val="28"/>
        </w:rPr>
        <w:t xml:space="preserve"> +42 и -23 °С,  βt=0,000841 1/К, ν</w:t>
      </w:r>
      <w:r w:rsidRPr="00F002F1">
        <w:rPr>
          <w:sz w:val="28"/>
          <w:szCs w:val="28"/>
          <w:vertAlign w:val="subscript"/>
        </w:rPr>
        <w:t>20</w:t>
      </w:r>
      <w:r w:rsidRPr="00F002F1">
        <w:rPr>
          <w:sz w:val="28"/>
          <w:szCs w:val="28"/>
        </w:rPr>
        <w:t xml:space="preserve"> = 5 сСт , ν</w:t>
      </w:r>
      <w:r w:rsidRPr="00F002F1">
        <w:rPr>
          <w:sz w:val="28"/>
          <w:szCs w:val="28"/>
          <w:vertAlign w:val="subscript"/>
        </w:rPr>
        <w:t>40</w:t>
      </w:r>
      <w:r w:rsidRPr="00F002F1">
        <w:rPr>
          <w:sz w:val="28"/>
          <w:szCs w:val="28"/>
        </w:rPr>
        <w:t xml:space="preserve"> = 3,1 сСт, ρ</w:t>
      </w:r>
      <w:r w:rsidRPr="00F002F1">
        <w:rPr>
          <w:sz w:val="28"/>
          <w:szCs w:val="28"/>
          <w:vertAlign w:val="subscript"/>
        </w:rPr>
        <w:t>20</w:t>
      </w:r>
      <w:r w:rsidRPr="00F002F1">
        <w:rPr>
          <w:sz w:val="28"/>
          <w:szCs w:val="28"/>
        </w:rPr>
        <w:t>=845кг/м</w:t>
      </w:r>
      <w:r w:rsidRPr="00F002F1">
        <w:rPr>
          <w:sz w:val="28"/>
          <w:szCs w:val="28"/>
          <w:vertAlign w:val="superscript"/>
        </w:rPr>
        <w:t>3</w:t>
      </w:r>
      <w:r w:rsidRPr="00F002F1">
        <w:rPr>
          <w:sz w:val="28"/>
          <w:szCs w:val="28"/>
        </w:rPr>
        <w:t xml:space="preserve"> , Рs38  = 11мм.рт.ст.</w:t>
      </w:r>
    </w:p>
    <w:p w:rsidR="00F002F1" w:rsidRPr="00F002F1" w:rsidRDefault="00F002F1" w:rsidP="00F002F1">
      <w:pPr>
        <w:shd w:val="clear" w:color="auto" w:fill="FFFFFF"/>
        <w:ind w:right="25" w:firstLine="840"/>
        <w:jc w:val="both"/>
        <w:rPr>
          <w:b/>
          <w:bCs/>
          <w:color w:val="000000"/>
          <w:spacing w:val="-1"/>
          <w:sz w:val="28"/>
          <w:szCs w:val="28"/>
        </w:rPr>
      </w:pPr>
      <w:r w:rsidRPr="00F002F1">
        <w:rPr>
          <w:b/>
          <w:bCs/>
          <w:color w:val="000000"/>
          <w:sz w:val="28"/>
          <w:szCs w:val="28"/>
        </w:rPr>
        <w:t>Решение</w:t>
      </w:r>
    </w:p>
    <w:p w:rsidR="00F002F1" w:rsidRPr="00F002F1" w:rsidRDefault="00F002F1" w:rsidP="00F002F1">
      <w:pPr>
        <w:ind w:right="567" w:firstLine="840"/>
        <w:rPr>
          <w:i/>
          <w:sz w:val="28"/>
          <w:szCs w:val="28"/>
        </w:rPr>
      </w:pPr>
      <w:r w:rsidRPr="00F002F1">
        <w:rPr>
          <w:sz w:val="28"/>
          <w:szCs w:val="28"/>
        </w:rPr>
        <w:t>1.</w:t>
      </w:r>
      <w:r w:rsidRPr="00F002F1">
        <w:rPr>
          <w:i/>
          <w:sz w:val="28"/>
          <w:szCs w:val="28"/>
        </w:rPr>
        <w:t>Плотность:</w:t>
      </w:r>
    </w:p>
    <w:p w:rsidR="00F002F1" w:rsidRPr="00F002F1" w:rsidRDefault="00F002F1" w:rsidP="00F002F1">
      <w:pPr>
        <w:ind w:right="567" w:firstLine="840"/>
        <w:rPr>
          <w:sz w:val="28"/>
          <w:szCs w:val="28"/>
        </w:rPr>
      </w:pPr>
      <w:r w:rsidRPr="00F002F1">
        <w:rPr>
          <w:sz w:val="28"/>
          <w:szCs w:val="28"/>
        </w:rPr>
        <w:t>Расчет производим по формуле Д.И.Менделеева:</w:t>
      </w:r>
    </w:p>
    <w:p w:rsidR="00F002F1" w:rsidRPr="00F002F1" w:rsidRDefault="00F002F1" w:rsidP="00F002F1">
      <w:pPr>
        <w:ind w:right="567" w:firstLine="840"/>
        <w:jc w:val="center"/>
        <w:rPr>
          <w:sz w:val="28"/>
          <w:szCs w:val="28"/>
        </w:rPr>
      </w:pPr>
      <w:r w:rsidRPr="00F002F1">
        <w:rPr>
          <w:position w:val="-32"/>
          <w:sz w:val="28"/>
          <w:szCs w:val="28"/>
        </w:rPr>
        <w:object w:dxaOrig="20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35.25pt" o:ole="">
            <v:imagedata r:id="rId7" o:title=""/>
          </v:shape>
          <o:OLEObject Type="Embed" ProgID="Equation.3" ShapeID="_x0000_i1025" DrawAspect="Content" ObjectID="_1490556052" r:id="rId8"/>
        </w:object>
      </w:r>
      <w:r w:rsidRPr="00F002F1">
        <w:rPr>
          <w:sz w:val="28"/>
          <w:szCs w:val="28"/>
        </w:rPr>
        <w:t>,</w:t>
      </w:r>
    </w:p>
    <w:p w:rsidR="00F002F1" w:rsidRPr="00F002F1" w:rsidRDefault="00F002F1" w:rsidP="00F002F1">
      <w:pPr>
        <w:ind w:right="567" w:firstLine="840"/>
        <w:rPr>
          <w:sz w:val="28"/>
          <w:szCs w:val="28"/>
        </w:rPr>
      </w:pPr>
      <w:r w:rsidRPr="00F002F1">
        <w:rPr>
          <w:sz w:val="28"/>
          <w:szCs w:val="28"/>
        </w:rPr>
        <w:t xml:space="preserve">где </w:t>
      </w:r>
      <w:r w:rsidRPr="00F002F1">
        <w:rPr>
          <w:position w:val="-12"/>
          <w:sz w:val="28"/>
          <w:szCs w:val="28"/>
        </w:rPr>
        <w:object w:dxaOrig="780" w:dyaOrig="360">
          <v:shape id="_x0000_i1026" type="#_x0000_t75" style="width:39pt;height:18pt" o:ole="">
            <v:imagedata r:id="rId9" o:title=""/>
          </v:shape>
          <o:OLEObject Type="Embed" ProgID="Equation.3" ShapeID="_x0000_i1026" DrawAspect="Content" ObjectID="_1490556053" r:id="rId10"/>
        </w:object>
      </w:r>
      <w:r w:rsidRPr="00F002F1">
        <w:rPr>
          <w:sz w:val="28"/>
          <w:szCs w:val="28"/>
        </w:rPr>
        <w:t xml:space="preserve"> - плотность нефтепродукта соответственно при те</w:t>
      </w:r>
      <w:r w:rsidRPr="00F002F1">
        <w:rPr>
          <w:sz w:val="28"/>
          <w:szCs w:val="28"/>
        </w:rPr>
        <w:t>м</w:t>
      </w:r>
      <w:r w:rsidRPr="00F002F1">
        <w:rPr>
          <w:sz w:val="28"/>
          <w:szCs w:val="28"/>
        </w:rPr>
        <w:t>перат</w:t>
      </w:r>
      <w:r w:rsidRPr="00F002F1">
        <w:rPr>
          <w:sz w:val="28"/>
          <w:szCs w:val="28"/>
        </w:rPr>
        <w:t>у</w:t>
      </w:r>
      <w:r w:rsidRPr="00F002F1">
        <w:rPr>
          <w:sz w:val="28"/>
          <w:szCs w:val="28"/>
        </w:rPr>
        <w:t xml:space="preserve">рах Т и 293К;  </w:t>
      </w:r>
      <w:r w:rsidRPr="00F002F1">
        <w:rPr>
          <w:position w:val="-10"/>
          <w:sz w:val="28"/>
          <w:szCs w:val="28"/>
        </w:rPr>
        <w:object w:dxaOrig="240" w:dyaOrig="320">
          <v:shape id="_x0000_i1027" type="#_x0000_t75" style="width:12pt;height:15.75pt" o:ole="">
            <v:imagedata r:id="rId11" o:title=""/>
          </v:shape>
          <o:OLEObject Type="Embed" ProgID="Equation.3" ShapeID="_x0000_i1027" DrawAspect="Content" ObjectID="_1490556054" r:id="rId12"/>
        </w:object>
      </w:r>
      <w:r w:rsidRPr="00F002F1">
        <w:rPr>
          <w:sz w:val="28"/>
          <w:szCs w:val="28"/>
        </w:rPr>
        <w:t>- коэффициент объемного расширения;</w:t>
      </w:r>
    </w:p>
    <w:p w:rsidR="00F002F1" w:rsidRPr="00F002F1" w:rsidRDefault="006E77B6" w:rsidP="00F002F1">
      <w:pPr>
        <w:ind w:firstLine="840"/>
        <w:rPr>
          <w:sz w:val="28"/>
          <w:szCs w:val="28"/>
        </w:rPr>
      </w:pPr>
      <w:r>
        <w:rPr>
          <w:sz w:val="28"/>
          <w:szCs w:val="28"/>
        </w:rPr>
        <w:t>Плотность</w:t>
      </w:r>
      <w:r w:rsidR="00F002F1" w:rsidRPr="00F002F1">
        <w:rPr>
          <w:sz w:val="28"/>
          <w:szCs w:val="28"/>
        </w:rPr>
        <w:t xml:space="preserve"> дизельного топлива ДЗ ρ</w:t>
      </w:r>
      <w:r w:rsidR="00F002F1" w:rsidRPr="00F002F1">
        <w:rPr>
          <w:sz w:val="28"/>
          <w:szCs w:val="28"/>
          <w:vertAlign w:val="subscript"/>
        </w:rPr>
        <w:t>293</w:t>
      </w:r>
      <w:r w:rsidR="00F002F1" w:rsidRPr="00F002F1">
        <w:rPr>
          <w:sz w:val="28"/>
          <w:szCs w:val="28"/>
        </w:rPr>
        <w:t>=845 кг/м</w:t>
      </w:r>
      <w:r w:rsidR="00F002F1" w:rsidRPr="00F002F1">
        <w:rPr>
          <w:sz w:val="28"/>
          <w:szCs w:val="28"/>
          <w:vertAlign w:val="superscript"/>
        </w:rPr>
        <w:t>3</w:t>
      </w:r>
      <w:r w:rsidR="00F002F1" w:rsidRPr="00F002F1">
        <w:rPr>
          <w:sz w:val="28"/>
          <w:szCs w:val="28"/>
        </w:rPr>
        <w:t>,</w:t>
      </w:r>
      <w:r w:rsidR="00F002F1" w:rsidRPr="00F002F1">
        <w:rPr>
          <w:position w:val="-10"/>
          <w:sz w:val="28"/>
          <w:szCs w:val="28"/>
        </w:rPr>
        <w:object w:dxaOrig="240" w:dyaOrig="320">
          <v:shape id="_x0000_i1028" type="#_x0000_t75" style="width:12pt;height:15.75pt" o:ole="">
            <v:imagedata r:id="rId11" o:title=""/>
          </v:shape>
          <o:OLEObject Type="Embed" ProgID="Equation.3" ShapeID="_x0000_i1028" DrawAspect="Content" ObjectID="_1490556055" r:id="rId13"/>
        </w:object>
      </w:r>
      <w:r w:rsidR="00F002F1" w:rsidRPr="00F002F1">
        <w:rPr>
          <w:sz w:val="28"/>
          <w:szCs w:val="28"/>
        </w:rPr>
        <w:t>=0,000841 1/К:</w:t>
      </w:r>
    </w:p>
    <w:p w:rsidR="00F002F1" w:rsidRPr="00F002F1" w:rsidRDefault="00F002F1" w:rsidP="00F002F1">
      <w:pPr>
        <w:ind w:firstLine="840"/>
        <w:jc w:val="center"/>
        <w:rPr>
          <w:sz w:val="28"/>
          <w:szCs w:val="28"/>
        </w:rPr>
      </w:pPr>
      <w:r w:rsidRPr="00F002F1">
        <w:rPr>
          <w:position w:val="-28"/>
          <w:sz w:val="28"/>
          <w:szCs w:val="28"/>
        </w:rPr>
        <w:object w:dxaOrig="3920" w:dyaOrig="660">
          <v:shape id="_x0000_i1029" type="#_x0000_t75" style="width:195.75pt;height:33pt" o:ole="">
            <v:imagedata r:id="rId14" o:title=""/>
          </v:shape>
          <o:OLEObject Type="Embed" ProgID="Equation.3" ShapeID="_x0000_i1029" DrawAspect="Content" ObjectID="_1490556056" r:id="rId15"/>
        </w:object>
      </w:r>
      <w:r w:rsidRPr="00F002F1">
        <w:rPr>
          <w:sz w:val="28"/>
          <w:szCs w:val="28"/>
        </w:rPr>
        <w:t xml:space="preserve"> кг/м</w:t>
      </w:r>
      <w:r w:rsidRPr="00F002F1">
        <w:rPr>
          <w:sz w:val="28"/>
          <w:szCs w:val="28"/>
          <w:vertAlign w:val="superscript"/>
        </w:rPr>
        <w:t>3</w:t>
      </w:r>
      <w:r w:rsidRPr="00F002F1">
        <w:rPr>
          <w:sz w:val="28"/>
          <w:szCs w:val="28"/>
        </w:rPr>
        <w:t>,</w:t>
      </w:r>
    </w:p>
    <w:p w:rsidR="00F002F1" w:rsidRPr="00F002F1" w:rsidRDefault="00F002F1" w:rsidP="00F002F1">
      <w:pPr>
        <w:ind w:firstLine="840"/>
        <w:jc w:val="center"/>
        <w:rPr>
          <w:sz w:val="28"/>
          <w:szCs w:val="28"/>
        </w:rPr>
      </w:pPr>
      <w:r w:rsidRPr="00F002F1">
        <w:rPr>
          <w:position w:val="-28"/>
          <w:sz w:val="28"/>
          <w:szCs w:val="28"/>
        </w:rPr>
        <w:object w:dxaOrig="3900" w:dyaOrig="660">
          <v:shape id="_x0000_i1030" type="#_x0000_t75" style="width:195pt;height:33pt" o:ole="">
            <v:imagedata r:id="rId16" o:title=""/>
          </v:shape>
          <o:OLEObject Type="Embed" ProgID="Equation.3" ShapeID="_x0000_i1030" DrawAspect="Content" ObjectID="_1490556057" r:id="rId17"/>
        </w:object>
      </w:r>
      <w:r w:rsidRPr="00F002F1">
        <w:rPr>
          <w:sz w:val="28"/>
          <w:szCs w:val="28"/>
        </w:rPr>
        <w:t xml:space="preserve"> кг/м</w:t>
      </w:r>
      <w:r w:rsidRPr="00F002F1">
        <w:rPr>
          <w:sz w:val="28"/>
          <w:szCs w:val="28"/>
          <w:vertAlign w:val="superscript"/>
        </w:rPr>
        <w:t>3</w:t>
      </w:r>
      <w:r w:rsidRPr="00F002F1">
        <w:rPr>
          <w:sz w:val="28"/>
          <w:szCs w:val="28"/>
        </w:rPr>
        <w:t>.</w:t>
      </w:r>
    </w:p>
    <w:p w:rsidR="00F002F1" w:rsidRPr="00F002F1" w:rsidRDefault="00F002F1" w:rsidP="00F002F1">
      <w:pPr>
        <w:ind w:right="567" w:firstLine="840"/>
        <w:rPr>
          <w:i/>
          <w:sz w:val="28"/>
          <w:szCs w:val="28"/>
        </w:rPr>
      </w:pPr>
      <w:r w:rsidRPr="00F002F1">
        <w:rPr>
          <w:i/>
          <w:sz w:val="28"/>
          <w:szCs w:val="28"/>
        </w:rPr>
        <w:t xml:space="preserve">2.Вязкость: </w:t>
      </w:r>
    </w:p>
    <w:p w:rsidR="00F002F1" w:rsidRPr="00F002F1" w:rsidRDefault="00F002F1" w:rsidP="00F002F1">
      <w:pPr>
        <w:ind w:right="567" w:firstLine="840"/>
        <w:rPr>
          <w:sz w:val="28"/>
          <w:szCs w:val="28"/>
        </w:rPr>
      </w:pPr>
      <w:r w:rsidRPr="00F002F1">
        <w:rPr>
          <w:sz w:val="28"/>
          <w:szCs w:val="28"/>
        </w:rPr>
        <w:t>Расчет производим по формуле Рейнольдса-Филонова:</w:t>
      </w:r>
    </w:p>
    <w:p w:rsidR="00F002F1" w:rsidRPr="00F002F1" w:rsidRDefault="00F6566F" w:rsidP="00F002F1">
      <w:pPr>
        <w:ind w:firstLine="840"/>
        <w:jc w:val="center"/>
        <w:rPr>
          <w:sz w:val="28"/>
          <w:szCs w:val="28"/>
        </w:rPr>
      </w:pPr>
      <w:r w:rsidRPr="00F002F1">
        <w:rPr>
          <w:position w:val="-10"/>
          <w:sz w:val="28"/>
          <w:szCs w:val="28"/>
        </w:rPr>
        <w:object w:dxaOrig="1579" w:dyaOrig="360">
          <v:shape id="_x0000_i1031" type="#_x0000_t75" style="width:99pt;height:22.5pt" o:ole="">
            <v:imagedata r:id="rId18" o:title=""/>
          </v:shape>
          <o:OLEObject Type="Embed" ProgID="Equation.3" ShapeID="_x0000_i1031" DrawAspect="Content" ObjectID="_1490556058" r:id="rId19"/>
        </w:object>
      </w:r>
      <w:r w:rsidR="00F002F1" w:rsidRPr="00F002F1">
        <w:rPr>
          <w:sz w:val="28"/>
          <w:szCs w:val="28"/>
        </w:rPr>
        <w:t>,</w:t>
      </w:r>
    </w:p>
    <w:p w:rsidR="00F002F1" w:rsidRPr="00F002F1" w:rsidRDefault="00F002F1" w:rsidP="00F002F1">
      <w:pPr>
        <w:ind w:firstLine="840"/>
        <w:rPr>
          <w:sz w:val="28"/>
          <w:szCs w:val="28"/>
        </w:rPr>
      </w:pPr>
      <w:r w:rsidRPr="00F002F1">
        <w:rPr>
          <w:sz w:val="28"/>
          <w:szCs w:val="28"/>
        </w:rPr>
        <w:t>где ν, ν</w:t>
      </w:r>
      <w:r w:rsidRPr="00F002F1">
        <w:rPr>
          <w:sz w:val="28"/>
          <w:szCs w:val="28"/>
          <w:vertAlign w:val="subscript"/>
        </w:rPr>
        <w:t>*</w:t>
      </w:r>
      <w:r w:rsidRPr="00F002F1">
        <w:rPr>
          <w:sz w:val="28"/>
          <w:szCs w:val="28"/>
        </w:rPr>
        <w:t xml:space="preserve"> - кинематическая вязкость соответственно при температ</w:t>
      </w:r>
      <w:r w:rsidRPr="00F002F1">
        <w:rPr>
          <w:sz w:val="28"/>
          <w:szCs w:val="28"/>
        </w:rPr>
        <w:t>у</w:t>
      </w:r>
      <w:r w:rsidRPr="00F002F1">
        <w:rPr>
          <w:sz w:val="28"/>
          <w:szCs w:val="28"/>
        </w:rPr>
        <w:t>рах Т и Т</w:t>
      </w:r>
      <w:r w:rsidRPr="00F002F1">
        <w:rPr>
          <w:sz w:val="28"/>
          <w:szCs w:val="28"/>
          <w:vertAlign w:val="subscript"/>
        </w:rPr>
        <w:t>*</w:t>
      </w:r>
      <w:r w:rsidRPr="00F002F1">
        <w:rPr>
          <w:sz w:val="28"/>
          <w:szCs w:val="28"/>
        </w:rPr>
        <w:t>, м</w:t>
      </w:r>
      <w:r w:rsidRPr="00F002F1">
        <w:rPr>
          <w:sz w:val="28"/>
          <w:szCs w:val="28"/>
          <w:vertAlign w:val="superscript"/>
        </w:rPr>
        <w:t>2</w:t>
      </w:r>
      <w:r w:rsidRPr="00F002F1">
        <w:rPr>
          <w:sz w:val="28"/>
          <w:szCs w:val="28"/>
        </w:rPr>
        <w:t xml:space="preserve">/с;   </w:t>
      </w:r>
      <w:r w:rsidRPr="00F002F1">
        <w:rPr>
          <w:sz w:val="28"/>
          <w:szCs w:val="28"/>
          <w:lang w:val="en-US"/>
        </w:rPr>
        <w:t>u</w:t>
      </w:r>
      <w:r w:rsidRPr="00F002F1">
        <w:rPr>
          <w:sz w:val="28"/>
          <w:szCs w:val="28"/>
        </w:rPr>
        <w:t xml:space="preserve"> – показатель крутизны вискограммы, 1/К:</w:t>
      </w:r>
    </w:p>
    <w:p w:rsidR="00F002F1" w:rsidRPr="00F002F1" w:rsidRDefault="00F6566F" w:rsidP="00F002F1">
      <w:pPr>
        <w:ind w:firstLine="840"/>
        <w:jc w:val="center"/>
        <w:rPr>
          <w:sz w:val="28"/>
          <w:szCs w:val="28"/>
        </w:rPr>
      </w:pPr>
      <w:r w:rsidRPr="00F002F1">
        <w:rPr>
          <w:position w:val="-30"/>
          <w:sz w:val="28"/>
          <w:szCs w:val="28"/>
        </w:rPr>
        <w:object w:dxaOrig="1740" w:dyaOrig="680">
          <v:shape id="_x0000_i1032" type="#_x0000_t75" style="width:97.5pt;height:37.5pt" o:ole="">
            <v:imagedata r:id="rId20" o:title=""/>
          </v:shape>
          <o:OLEObject Type="Embed" ProgID="Equation.3" ShapeID="_x0000_i1032" DrawAspect="Content" ObjectID="_1490556059" r:id="rId21"/>
        </w:object>
      </w:r>
      <w:r w:rsidR="00F002F1" w:rsidRPr="00F002F1">
        <w:rPr>
          <w:sz w:val="28"/>
          <w:szCs w:val="28"/>
        </w:rPr>
        <w:t>.</w:t>
      </w:r>
    </w:p>
    <w:p w:rsidR="00F002F1" w:rsidRPr="00F002F1" w:rsidRDefault="00F002F1" w:rsidP="00F002F1">
      <w:pPr>
        <w:ind w:right="567" w:firstLine="840"/>
        <w:rPr>
          <w:sz w:val="28"/>
          <w:szCs w:val="28"/>
        </w:rPr>
      </w:pPr>
      <w:r w:rsidRPr="00F002F1">
        <w:rPr>
          <w:sz w:val="28"/>
          <w:szCs w:val="28"/>
        </w:rPr>
        <w:t>Коэффициент крутизны вискограммы:</w:t>
      </w:r>
    </w:p>
    <w:p w:rsidR="00F002F1" w:rsidRPr="00F002F1" w:rsidRDefault="00F002F1" w:rsidP="00F002F1">
      <w:pPr>
        <w:ind w:right="567" w:firstLine="840"/>
        <w:rPr>
          <w:sz w:val="28"/>
          <w:szCs w:val="28"/>
        </w:rPr>
      </w:pPr>
      <w:r w:rsidRPr="00F002F1">
        <w:rPr>
          <w:position w:val="-28"/>
          <w:sz w:val="28"/>
          <w:szCs w:val="28"/>
        </w:rPr>
        <w:object w:dxaOrig="3780" w:dyaOrig="700">
          <v:shape id="_x0000_i1033" type="#_x0000_t75" style="width:189pt;height:35.25pt" o:ole="">
            <v:imagedata r:id="rId22" o:title=""/>
          </v:shape>
          <o:OLEObject Type="Embed" ProgID="Equation.3" ShapeID="_x0000_i1033" DrawAspect="Content" ObjectID="_1490556060" r:id="rId23"/>
        </w:object>
      </w:r>
    </w:p>
    <w:p w:rsidR="00F002F1" w:rsidRPr="00F002F1" w:rsidRDefault="00F002F1" w:rsidP="00F002F1">
      <w:pPr>
        <w:ind w:firstLine="840"/>
        <w:rPr>
          <w:sz w:val="28"/>
          <w:szCs w:val="28"/>
        </w:rPr>
      </w:pPr>
      <w:r w:rsidRPr="00F002F1">
        <w:rPr>
          <w:position w:val="-12"/>
          <w:sz w:val="28"/>
          <w:szCs w:val="28"/>
        </w:rPr>
        <w:object w:dxaOrig="4140" w:dyaOrig="400">
          <v:shape id="_x0000_i1034" type="#_x0000_t75" style="width:228pt;height:21.75pt" o:ole="">
            <v:imagedata r:id="rId24" o:title=""/>
          </v:shape>
          <o:OLEObject Type="Embed" ProgID="Equation.3" ShapeID="_x0000_i1034" DrawAspect="Content" ObjectID="_1490556061" r:id="rId25"/>
        </w:object>
      </w:r>
      <w:r w:rsidRPr="00F002F1">
        <w:rPr>
          <w:sz w:val="28"/>
          <w:szCs w:val="28"/>
        </w:rPr>
        <w:t xml:space="preserve"> м</w:t>
      </w:r>
      <w:r w:rsidRPr="00F002F1">
        <w:rPr>
          <w:sz w:val="28"/>
          <w:szCs w:val="28"/>
          <w:vertAlign w:val="superscript"/>
        </w:rPr>
        <w:t>2</w:t>
      </w:r>
      <w:r w:rsidRPr="00F002F1">
        <w:rPr>
          <w:sz w:val="28"/>
          <w:szCs w:val="28"/>
        </w:rPr>
        <w:t>/с,</w:t>
      </w:r>
    </w:p>
    <w:p w:rsidR="00F002F1" w:rsidRPr="00F002F1" w:rsidRDefault="00F002F1" w:rsidP="00F002F1">
      <w:pPr>
        <w:ind w:firstLine="840"/>
        <w:rPr>
          <w:sz w:val="28"/>
          <w:szCs w:val="28"/>
        </w:rPr>
      </w:pPr>
      <w:r w:rsidRPr="00F002F1">
        <w:rPr>
          <w:position w:val="-12"/>
          <w:sz w:val="28"/>
          <w:szCs w:val="28"/>
        </w:rPr>
        <w:object w:dxaOrig="4320" w:dyaOrig="400">
          <v:shape id="_x0000_i1035" type="#_x0000_t75" style="width:252pt;height:23.25pt" o:ole="">
            <v:imagedata r:id="rId26" o:title=""/>
          </v:shape>
          <o:OLEObject Type="Embed" ProgID="Equation.3" ShapeID="_x0000_i1035" DrawAspect="Content" ObjectID="_1490556062" r:id="rId27"/>
        </w:object>
      </w:r>
      <w:r w:rsidRPr="00F002F1">
        <w:rPr>
          <w:sz w:val="28"/>
          <w:szCs w:val="28"/>
        </w:rPr>
        <w:t xml:space="preserve"> м</w:t>
      </w:r>
      <w:r w:rsidRPr="00F002F1">
        <w:rPr>
          <w:sz w:val="28"/>
          <w:szCs w:val="28"/>
          <w:vertAlign w:val="superscript"/>
        </w:rPr>
        <w:t>2</w:t>
      </w:r>
      <w:r w:rsidRPr="00F002F1">
        <w:rPr>
          <w:sz w:val="28"/>
          <w:szCs w:val="28"/>
        </w:rPr>
        <w:t>/с.</w:t>
      </w:r>
    </w:p>
    <w:p w:rsidR="00F002F1" w:rsidRPr="00F002F1" w:rsidRDefault="00F002F1" w:rsidP="00F002F1">
      <w:pPr>
        <w:ind w:firstLine="840"/>
        <w:rPr>
          <w:i/>
          <w:sz w:val="28"/>
          <w:szCs w:val="28"/>
        </w:rPr>
      </w:pPr>
      <w:r w:rsidRPr="00F002F1">
        <w:rPr>
          <w:i/>
          <w:sz w:val="28"/>
          <w:szCs w:val="28"/>
        </w:rPr>
        <w:t>3.Давление насыщенных паров:</w:t>
      </w:r>
    </w:p>
    <w:p w:rsidR="00F002F1" w:rsidRPr="00F002F1" w:rsidRDefault="00F002F1" w:rsidP="00F002F1">
      <w:pPr>
        <w:ind w:firstLine="840"/>
        <w:rPr>
          <w:sz w:val="28"/>
          <w:szCs w:val="28"/>
        </w:rPr>
      </w:pPr>
      <w:r w:rsidRPr="00F002F1">
        <w:rPr>
          <w:i/>
          <w:sz w:val="28"/>
          <w:szCs w:val="28"/>
        </w:rPr>
        <w:t xml:space="preserve"> </w:t>
      </w:r>
      <w:r w:rsidRPr="00F002F1">
        <w:rPr>
          <w:sz w:val="28"/>
          <w:szCs w:val="28"/>
        </w:rPr>
        <w:t>Р</w:t>
      </w:r>
      <w:r w:rsidRPr="00F002F1">
        <w:rPr>
          <w:sz w:val="28"/>
          <w:szCs w:val="28"/>
          <w:vertAlign w:val="subscript"/>
        </w:rPr>
        <w:t>S</w:t>
      </w:r>
      <w:r w:rsidRPr="00F002F1">
        <w:rPr>
          <w:sz w:val="28"/>
          <w:szCs w:val="28"/>
        </w:rPr>
        <w:t xml:space="preserve"> (по Рейду) для нефтепродуктов при температуре Т</w:t>
      </w:r>
      <w:r w:rsidRPr="00F002F1">
        <w:rPr>
          <w:sz w:val="28"/>
          <w:szCs w:val="28"/>
          <w:vertAlign w:val="subscript"/>
        </w:rPr>
        <w:t>мах</w:t>
      </w:r>
      <w:r w:rsidRPr="00F002F1">
        <w:rPr>
          <w:sz w:val="28"/>
          <w:szCs w:val="28"/>
        </w:rPr>
        <w:t>, с дост</w:t>
      </w:r>
      <w:r w:rsidRPr="00F002F1">
        <w:rPr>
          <w:sz w:val="28"/>
          <w:szCs w:val="28"/>
        </w:rPr>
        <w:t>а</w:t>
      </w:r>
      <w:r w:rsidRPr="00F002F1">
        <w:rPr>
          <w:sz w:val="28"/>
          <w:szCs w:val="28"/>
        </w:rPr>
        <w:t>точной точностью о</w:t>
      </w:r>
      <w:r w:rsidRPr="00F002F1">
        <w:rPr>
          <w:sz w:val="28"/>
          <w:szCs w:val="28"/>
        </w:rPr>
        <w:t>п</w:t>
      </w:r>
      <w:r w:rsidRPr="00F002F1">
        <w:rPr>
          <w:sz w:val="28"/>
          <w:szCs w:val="28"/>
        </w:rPr>
        <w:t>ределяется по формуле:</w:t>
      </w:r>
    </w:p>
    <w:p w:rsidR="00F002F1" w:rsidRPr="00F002F1" w:rsidRDefault="00F002F1" w:rsidP="00F002F1">
      <w:pPr>
        <w:ind w:firstLine="840"/>
        <w:jc w:val="center"/>
        <w:rPr>
          <w:sz w:val="28"/>
          <w:szCs w:val="28"/>
        </w:rPr>
      </w:pPr>
      <w:r w:rsidRPr="00F002F1">
        <w:rPr>
          <w:position w:val="-12"/>
          <w:sz w:val="28"/>
          <w:szCs w:val="28"/>
        </w:rPr>
        <w:object w:dxaOrig="2100" w:dyaOrig="380">
          <v:shape id="_x0000_i1036" type="#_x0000_t75" style="width:130.5pt;height:23.25pt" o:ole="">
            <v:imagedata r:id="rId28" o:title=""/>
          </v:shape>
          <o:OLEObject Type="Embed" ProgID="Equation.3" ShapeID="_x0000_i1036" DrawAspect="Content" ObjectID="_1490556063" r:id="rId29"/>
        </w:object>
      </w:r>
      <w:r w:rsidRPr="00F002F1">
        <w:rPr>
          <w:sz w:val="28"/>
          <w:szCs w:val="28"/>
        </w:rPr>
        <w:t>,</w:t>
      </w:r>
    </w:p>
    <w:p w:rsidR="00F002F1" w:rsidRPr="00F002F1" w:rsidRDefault="00F002F1" w:rsidP="00F002F1">
      <w:pPr>
        <w:ind w:firstLine="840"/>
        <w:rPr>
          <w:sz w:val="28"/>
          <w:szCs w:val="28"/>
        </w:rPr>
      </w:pPr>
      <w:r w:rsidRPr="00F002F1">
        <w:rPr>
          <w:sz w:val="28"/>
          <w:szCs w:val="28"/>
        </w:rPr>
        <w:t>где Р</w:t>
      </w:r>
      <w:r w:rsidRPr="00F002F1">
        <w:rPr>
          <w:sz w:val="28"/>
          <w:szCs w:val="28"/>
          <w:vertAlign w:val="subscript"/>
        </w:rPr>
        <w:t>38</w:t>
      </w:r>
      <w:r w:rsidRPr="00F002F1">
        <w:rPr>
          <w:sz w:val="28"/>
          <w:szCs w:val="28"/>
        </w:rPr>
        <w:t xml:space="preserve"> – давление насыщенных паров нефтепродукта по Рейду.</w:t>
      </w:r>
    </w:p>
    <w:p w:rsidR="00F002F1" w:rsidRPr="00F002F1" w:rsidRDefault="00F002F1" w:rsidP="00F002F1">
      <w:pPr>
        <w:ind w:firstLine="840"/>
        <w:rPr>
          <w:sz w:val="28"/>
          <w:szCs w:val="28"/>
        </w:rPr>
      </w:pPr>
      <w:r w:rsidRPr="00F002F1">
        <w:rPr>
          <w:sz w:val="28"/>
          <w:szCs w:val="28"/>
        </w:rPr>
        <w:t>Давление насыщенных паров дизельного топлива ДЗ:</w:t>
      </w:r>
    </w:p>
    <w:p w:rsidR="00F002F1" w:rsidRPr="00F002F1" w:rsidRDefault="00F002F1" w:rsidP="00F002F1">
      <w:pPr>
        <w:ind w:firstLine="840"/>
        <w:rPr>
          <w:sz w:val="28"/>
          <w:szCs w:val="28"/>
        </w:rPr>
      </w:pPr>
      <w:r w:rsidRPr="00F002F1">
        <w:rPr>
          <w:sz w:val="28"/>
          <w:szCs w:val="28"/>
        </w:rPr>
        <w:t>Р</w:t>
      </w:r>
      <w:r w:rsidRPr="00F002F1">
        <w:rPr>
          <w:sz w:val="28"/>
          <w:szCs w:val="28"/>
          <w:vertAlign w:val="subscript"/>
        </w:rPr>
        <w:t>38</w:t>
      </w:r>
      <w:r w:rsidRPr="00F002F1">
        <w:rPr>
          <w:sz w:val="28"/>
          <w:szCs w:val="28"/>
        </w:rPr>
        <w:t>=11мм.рт.ст.=1466,3 Па:</w:t>
      </w:r>
    </w:p>
    <w:p w:rsidR="00F002F1" w:rsidRPr="00F002F1" w:rsidRDefault="00F6566F" w:rsidP="00F002F1">
      <w:pPr>
        <w:ind w:firstLine="840"/>
        <w:jc w:val="center"/>
        <w:rPr>
          <w:sz w:val="28"/>
          <w:szCs w:val="28"/>
        </w:rPr>
      </w:pPr>
      <w:r w:rsidRPr="00F002F1">
        <w:rPr>
          <w:position w:val="-14"/>
          <w:sz w:val="28"/>
          <w:szCs w:val="28"/>
        </w:rPr>
        <w:object w:dxaOrig="3879" w:dyaOrig="400">
          <v:shape id="_x0000_i1037" type="#_x0000_t75" style="width:228.75pt;height:24pt" o:ole="">
            <v:imagedata r:id="rId30" o:title=""/>
          </v:shape>
          <o:OLEObject Type="Embed" ProgID="Equation.3" ShapeID="_x0000_i1037" DrawAspect="Content" ObjectID="_1490556064" r:id="rId31"/>
        </w:object>
      </w:r>
      <w:r w:rsidR="00F002F1" w:rsidRPr="00F002F1">
        <w:rPr>
          <w:sz w:val="28"/>
          <w:szCs w:val="28"/>
        </w:rPr>
        <w:t>.</w:t>
      </w:r>
    </w:p>
    <w:p w:rsidR="00B146AF" w:rsidRDefault="00B146AF" w:rsidP="00B146AF">
      <w:pPr>
        <w:ind w:firstLine="425"/>
        <w:jc w:val="both"/>
        <w:rPr>
          <w:b/>
          <w:sz w:val="28"/>
          <w:szCs w:val="28"/>
          <w:lang w:val="en-US"/>
        </w:rPr>
      </w:pPr>
    </w:p>
    <w:tbl>
      <w:tblPr>
        <w:tblpPr w:leftFromText="180" w:rightFromText="180" w:vertAnchor="text" w:horzAnchor="margin" w:tblpXSpec="right" w:tblpY="12"/>
        <w:tblOverlap w:val="never"/>
        <w:tblW w:w="0" w:type="auto"/>
        <w:tblLook w:val="01E0"/>
      </w:tblPr>
      <w:tblGrid>
        <w:gridCol w:w="4272"/>
      </w:tblGrid>
      <w:tr w:rsidR="00F002F1" w:rsidRPr="000B2B9B">
        <w:trPr>
          <w:trHeight w:val="2438"/>
        </w:trPr>
        <w:tc>
          <w:tcPr>
            <w:tcW w:w="4272" w:type="dxa"/>
          </w:tcPr>
          <w:p w:rsidR="00F002F1" w:rsidRPr="000B2B9B" w:rsidRDefault="00F002F1" w:rsidP="000B2B9B">
            <w:pPr>
              <w:rPr>
                <w:b/>
                <w:sz w:val="28"/>
                <w:szCs w:val="28"/>
              </w:rPr>
            </w:pPr>
            <w:r>
              <w:pict>
                <v:shape id="_x0000_i1038" type="#_x0000_t75" style="width:192pt;height:182.25pt" o:allowoverlap="f">
                  <v:imagedata r:id="rId32" o:title="Untitled-1"/>
                </v:shape>
              </w:pict>
            </w:r>
          </w:p>
        </w:tc>
      </w:tr>
      <w:tr w:rsidR="00F002F1" w:rsidRPr="000B2B9B">
        <w:trPr>
          <w:trHeight w:val="258"/>
        </w:trPr>
        <w:tc>
          <w:tcPr>
            <w:tcW w:w="4272" w:type="dxa"/>
          </w:tcPr>
          <w:p w:rsidR="00F002F1" w:rsidRPr="000B2B9B" w:rsidRDefault="00F002F1" w:rsidP="000B2B9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B2B9B">
              <w:rPr>
                <w:b/>
                <w:sz w:val="28"/>
                <w:szCs w:val="28"/>
              </w:rPr>
              <w:t xml:space="preserve">Рис.3.1. Схема к примеру </w:t>
            </w:r>
            <w:r w:rsidR="00C518BA" w:rsidRPr="000B2B9B">
              <w:rPr>
                <w:b/>
                <w:sz w:val="28"/>
                <w:szCs w:val="28"/>
              </w:rPr>
              <w:t>2</w:t>
            </w:r>
          </w:p>
        </w:tc>
      </w:tr>
    </w:tbl>
    <w:p w:rsidR="00F002F1" w:rsidRPr="00F002F1" w:rsidRDefault="00F002F1" w:rsidP="00F002F1">
      <w:pPr>
        <w:pStyle w:val="af1"/>
        <w:ind w:left="0" w:right="0" w:firstLine="425"/>
        <w:rPr>
          <w:b w:val="0"/>
          <w:bCs/>
          <w:spacing w:val="20"/>
          <w:sz w:val="28"/>
        </w:rPr>
      </w:pPr>
      <w:r>
        <w:rPr>
          <w:bCs/>
          <w:sz w:val="28"/>
        </w:rPr>
        <w:t>П</w:t>
      </w:r>
      <w:r w:rsidRPr="00F002F1">
        <w:rPr>
          <w:bCs/>
          <w:sz w:val="28"/>
        </w:rPr>
        <w:t xml:space="preserve">ример </w:t>
      </w:r>
      <w:r>
        <w:rPr>
          <w:bCs/>
          <w:sz w:val="28"/>
        </w:rPr>
        <w:t>2</w:t>
      </w:r>
      <w:r w:rsidRPr="00F002F1">
        <w:rPr>
          <w:bCs/>
          <w:sz w:val="28"/>
        </w:rPr>
        <w:t>.</w:t>
      </w:r>
      <w:r w:rsidRPr="00F002F1">
        <w:rPr>
          <w:bCs/>
          <w:spacing w:val="40"/>
          <w:sz w:val="28"/>
        </w:rPr>
        <w:t xml:space="preserve"> </w:t>
      </w:r>
      <w:r w:rsidRPr="00F002F1">
        <w:rPr>
          <w:b w:val="0"/>
          <w:bCs/>
          <w:spacing w:val="-2"/>
          <w:sz w:val="28"/>
        </w:rPr>
        <w:t>Найти избыточное да</w:t>
      </w:r>
      <w:r w:rsidRPr="00F002F1">
        <w:rPr>
          <w:b w:val="0"/>
          <w:bCs/>
          <w:spacing w:val="-2"/>
          <w:sz w:val="28"/>
        </w:rPr>
        <w:t>в</w:t>
      </w:r>
      <w:r w:rsidRPr="00F002F1">
        <w:rPr>
          <w:b w:val="0"/>
          <w:bCs/>
          <w:spacing w:val="-2"/>
          <w:sz w:val="28"/>
        </w:rPr>
        <w:t xml:space="preserve">ление в сосуде </w:t>
      </w:r>
      <w:r w:rsidRPr="00F002F1">
        <w:rPr>
          <w:b w:val="0"/>
          <w:bCs/>
          <w:i/>
          <w:iCs/>
          <w:spacing w:val="-2"/>
          <w:sz w:val="28"/>
        </w:rPr>
        <w:t xml:space="preserve">А </w:t>
      </w:r>
      <w:r w:rsidRPr="00F002F1">
        <w:rPr>
          <w:b w:val="0"/>
          <w:bCs/>
          <w:spacing w:val="-2"/>
          <w:sz w:val="28"/>
        </w:rPr>
        <w:t>с  водой по пока</w:t>
      </w:r>
      <w:r w:rsidRPr="00F002F1">
        <w:rPr>
          <w:b w:val="0"/>
          <w:bCs/>
          <w:spacing w:val="-2"/>
          <w:sz w:val="28"/>
        </w:rPr>
        <w:softHyphen/>
        <w:t>заниям многоступенчатого двухжидк</w:t>
      </w:r>
      <w:r w:rsidRPr="00F002F1">
        <w:rPr>
          <w:b w:val="0"/>
          <w:bCs/>
          <w:spacing w:val="-2"/>
          <w:sz w:val="28"/>
        </w:rPr>
        <w:t>о</w:t>
      </w:r>
      <w:r w:rsidRPr="00F002F1">
        <w:rPr>
          <w:b w:val="0"/>
          <w:bCs/>
          <w:spacing w:val="-2"/>
          <w:sz w:val="28"/>
        </w:rPr>
        <w:t>стного ртутного ман</w:t>
      </w:r>
      <w:r w:rsidRPr="00F002F1">
        <w:rPr>
          <w:b w:val="0"/>
          <w:bCs/>
          <w:spacing w:val="-2"/>
          <w:sz w:val="28"/>
        </w:rPr>
        <w:t>о</w:t>
      </w:r>
      <w:r w:rsidRPr="00F002F1">
        <w:rPr>
          <w:b w:val="0"/>
          <w:bCs/>
          <w:spacing w:val="-2"/>
          <w:sz w:val="28"/>
        </w:rPr>
        <w:t xml:space="preserve">метра (рис. </w:t>
      </w:r>
      <w:r>
        <w:rPr>
          <w:b w:val="0"/>
          <w:bCs/>
          <w:spacing w:val="-2"/>
          <w:sz w:val="28"/>
        </w:rPr>
        <w:t>3.1</w:t>
      </w:r>
      <w:r w:rsidRPr="00F002F1">
        <w:rPr>
          <w:b w:val="0"/>
          <w:bCs/>
          <w:spacing w:val="4"/>
          <w:sz w:val="28"/>
        </w:rPr>
        <w:t xml:space="preserve">): </w:t>
      </w:r>
      <w:r w:rsidRPr="00F002F1">
        <w:rPr>
          <w:b w:val="0"/>
          <w:bCs/>
          <w:i/>
          <w:iCs/>
          <w:spacing w:val="4"/>
          <w:sz w:val="28"/>
          <w:lang w:val="en-US"/>
        </w:rPr>
        <w:t>h</w:t>
      </w:r>
      <w:r w:rsidRPr="00F002F1">
        <w:rPr>
          <w:b w:val="0"/>
          <w:bCs/>
          <w:i/>
          <w:iCs/>
          <w:spacing w:val="4"/>
          <w:sz w:val="28"/>
          <w:vertAlign w:val="subscript"/>
        </w:rPr>
        <w:t>1</w:t>
      </w:r>
      <w:r w:rsidRPr="00F002F1">
        <w:rPr>
          <w:b w:val="0"/>
          <w:bCs/>
          <w:i/>
          <w:iCs/>
          <w:spacing w:val="4"/>
          <w:sz w:val="28"/>
        </w:rPr>
        <w:t xml:space="preserve"> = </w:t>
      </w:r>
      <w:smartTag w:uri="urn:schemas-microsoft-com:office:smarttags" w:element="metricconverter">
        <w:smartTagPr>
          <w:attr w:name="ProductID" w:val="82 см"/>
        </w:smartTagPr>
        <w:r w:rsidRPr="00F002F1">
          <w:rPr>
            <w:b w:val="0"/>
            <w:bCs/>
            <w:spacing w:val="4"/>
            <w:sz w:val="28"/>
          </w:rPr>
          <w:t>82 см</w:t>
        </w:r>
      </w:smartTag>
      <w:r w:rsidRPr="00F002F1">
        <w:rPr>
          <w:b w:val="0"/>
          <w:bCs/>
          <w:spacing w:val="4"/>
          <w:sz w:val="28"/>
        </w:rPr>
        <w:t xml:space="preserve">; </w:t>
      </w:r>
      <w:r w:rsidRPr="00F002F1">
        <w:rPr>
          <w:b w:val="0"/>
          <w:bCs/>
          <w:i/>
          <w:iCs/>
          <w:spacing w:val="4"/>
          <w:sz w:val="28"/>
          <w:lang w:val="en-US"/>
        </w:rPr>
        <w:t>h</w:t>
      </w:r>
      <w:r w:rsidRPr="00F002F1">
        <w:rPr>
          <w:b w:val="0"/>
          <w:bCs/>
          <w:i/>
          <w:iCs/>
          <w:spacing w:val="4"/>
          <w:sz w:val="28"/>
          <w:vertAlign w:val="subscript"/>
        </w:rPr>
        <w:t>2</w:t>
      </w:r>
      <w:r w:rsidRPr="00F002F1">
        <w:rPr>
          <w:b w:val="0"/>
          <w:bCs/>
          <w:i/>
          <w:iCs/>
          <w:spacing w:val="4"/>
          <w:sz w:val="28"/>
        </w:rPr>
        <w:t xml:space="preserve"> </w:t>
      </w:r>
      <w:r w:rsidRPr="00F002F1">
        <w:rPr>
          <w:b w:val="0"/>
          <w:bCs/>
          <w:spacing w:val="4"/>
          <w:sz w:val="28"/>
        </w:rPr>
        <w:t xml:space="preserve">= </w:t>
      </w:r>
      <w:smartTag w:uri="urn:schemas-microsoft-com:office:smarttags" w:element="metricconverter">
        <w:smartTagPr>
          <w:attr w:name="ProductID" w:val="39 см"/>
        </w:smartTagPr>
        <w:r w:rsidRPr="00F002F1">
          <w:rPr>
            <w:b w:val="0"/>
            <w:bCs/>
            <w:spacing w:val="4"/>
            <w:sz w:val="28"/>
          </w:rPr>
          <w:t>39 см</w:t>
        </w:r>
      </w:smartTag>
      <w:r w:rsidRPr="00F002F1">
        <w:rPr>
          <w:b w:val="0"/>
          <w:bCs/>
          <w:spacing w:val="4"/>
          <w:sz w:val="28"/>
        </w:rPr>
        <w:t xml:space="preserve">; </w:t>
      </w:r>
      <w:r w:rsidRPr="00F002F1">
        <w:rPr>
          <w:b w:val="0"/>
          <w:bCs/>
          <w:i/>
          <w:iCs/>
          <w:spacing w:val="4"/>
          <w:sz w:val="28"/>
          <w:lang w:val="en-US"/>
        </w:rPr>
        <w:t>h</w:t>
      </w:r>
      <w:r w:rsidRPr="00F002F1">
        <w:rPr>
          <w:b w:val="0"/>
          <w:bCs/>
          <w:i/>
          <w:iCs/>
          <w:spacing w:val="4"/>
          <w:sz w:val="28"/>
          <w:vertAlign w:val="subscript"/>
        </w:rPr>
        <w:t>3</w:t>
      </w:r>
      <w:r w:rsidRPr="00F002F1">
        <w:rPr>
          <w:b w:val="0"/>
          <w:bCs/>
          <w:spacing w:val="4"/>
          <w:sz w:val="28"/>
        </w:rPr>
        <w:t xml:space="preserve"> = </w:t>
      </w:r>
      <w:smartTag w:uri="urn:schemas-microsoft-com:office:smarttags" w:element="metricconverter">
        <w:smartTagPr>
          <w:attr w:name="ProductID" w:val="54 см"/>
        </w:smartTagPr>
        <w:r w:rsidRPr="00F002F1">
          <w:rPr>
            <w:b w:val="0"/>
            <w:bCs/>
            <w:spacing w:val="4"/>
            <w:sz w:val="28"/>
          </w:rPr>
          <w:t>54 см</w:t>
        </w:r>
      </w:smartTag>
      <w:r w:rsidRPr="00F002F1">
        <w:rPr>
          <w:b w:val="0"/>
          <w:bCs/>
          <w:spacing w:val="4"/>
          <w:sz w:val="28"/>
        </w:rPr>
        <w:t xml:space="preserve">; </w:t>
      </w:r>
      <w:r w:rsidRPr="00F002F1">
        <w:rPr>
          <w:b w:val="0"/>
          <w:bCs/>
          <w:i/>
          <w:iCs/>
          <w:spacing w:val="4"/>
          <w:sz w:val="28"/>
          <w:lang w:val="en-US"/>
        </w:rPr>
        <w:t>h</w:t>
      </w:r>
      <w:r w:rsidRPr="00F002F1">
        <w:rPr>
          <w:b w:val="0"/>
          <w:bCs/>
          <w:i/>
          <w:iCs/>
          <w:spacing w:val="4"/>
          <w:sz w:val="28"/>
          <w:vertAlign w:val="subscript"/>
        </w:rPr>
        <w:t>4</w:t>
      </w:r>
      <w:r w:rsidRPr="00F002F1">
        <w:rPr>
          <w:b w:val="0"/>
          <w:bCs/>
          <w:i/>
          <w:iCs/>
          <w:spacing w:val="4"/>
          <w:sz w:val="28"/>
        </w:rPr>
        <w:t xml:space="preserve"> = </w:t>
      </w:r>
      <w:smartTag w:uri="urn:schemas-microsoft-com:office:smarttags" w:element="metricconverter">
        <w:smartTagPr>
          <w:attr w:name="ProductID" w:val="41 см"/>
        </w:smartTagPr>
        <w:r w:rsidRPr="00F002F1">
          <w:rPr>
            <w:b w:val="0"/>
            <w:bCs/>
            <w:spacing w:val="4"/>
            <w:sz w:val="28"/>
          </w:rPr>
          <w:t>41 см</w:t>
        </w:r>
      </w:smartTag>
      <w:r w:rsidRPr="00F002F1">
        <w:rPr>
          <w:b w:val="0"/>
          <w:bCs/>
          <w:spacing w:val="4"/>
          <w:sz w:val="28"/>
        </w:rPr>
        <w:t xml:space="preserve">; </w:t>
      </w:r>
      <w:r w:rsidRPr="00F002F1">
        <w:rPr>
          <w:b w:val="0"/>
          <w:bCs/>
          <w:i/>
          <w:iCs/>
          <w:spacing w:val="4"/>
          <w:sz w:val="28"/>
          <w:lang w:val="en-US"/>
        </w:rPr>
        <w:t>h</w:t>
      </w:r>
      <w:r w:rsidRPr="00F002F1">
        <w:rPr>
          <w:b w:val="0"/>
          <w:bCs/>
          <w:i/>
          <w:iCs/>
          <w:spacing w:val="4"/>
          <w:sz w:val="28"/>
          <w:vertAlign w:val="subscript"/>
        </w:rPr>
        <w:t>5</w:t>
      </w:r>
      <w:r w:rsidRPr="00F002F1">
        <w:rPr>
          <w:b w:val="0"/>
          <w:bCs/>
          <w:i/>
          <w:iCs/>
          <w:spacing w:val="4"/>
          <w:sz w:val="28"/>
        </w:rPr>
        <w:t xml:space="preserve"> = </w:t>
      </w:r>
      <w:smartTag w:uri="urn:schemas-microsoft-com:office:smarttags" w:element="metricconverter">
        <w:smartTagPr>
          <w:attr w:name="ProductID" w:val="100 см"/>
        </w:smartTagPr>
        <w:r w:rsidRPr="00F002F1">
          <w:rPr>
            <w:b w:val="0"/>
            <w:bCs/>
            <w:spacing w:val="4"/>
            <w:sz w:val="28"/>
          </w:rPr>
          <w:t>100 см</w:t>
        </w:r>
      </w:smartTag>
      <w:r w:rsidRPr="00F002F1">
        <w:rPr>
          <w:b w:val="0"/>
          <w:bCs/>
          <w:spacing w:val="4"/>
          <w:sz w:val="28"/>
        </w:rPr>
        <w:t xml:space="preserve">; </w:t>
      </w:r>
      <w:r w:rsidRPr="00F002F1">
        <w:rPr>
          <w:b w:val="0"/>
          <w:bCs/>
          <w:i/>
          <w:spacing w:val="20"/>
          <w:sz w:val="28"/>
        </w:rPr>
        <w:t>ρ</w:t>
      </w:r>
      <w:r w:rsidRPr="00F002F1">
        <w:rPr>
          <w:b w:val="0"/>
          <w:bCs/>
          <w:i/>
          <w:spacing w:val="20"/>
          <w:sz w:val="28"/>
          <w:vertAlign w:val="subscript"/>
        </w:rPr>
        <w:t>в</w:t>
      </w:r>
      <w:r w:rsidRPr="00F002F1">
        <w:rPr>
          <w:b w:val="0"/>
          <w:bCs/>
          <w:spacing w:val="20"/>
          <w:sz w:val="28"/>
        </w:rPr>
        <w:t>=10</w:t>
      </w:r>
      <w:r w:rsidRPr="00F002F1">
        <w:rPr>
          <w:b w:val="0"/>
          <w:bCs/>
          <w:spacing w:val="20"/>
          <w:sz w:val="28"/>
          <w:vertAlign w:val="superscript"/>
        </w:rPr>
        <w:t>3</w:t>
      </w:r>
      <w:r w:rsidRPr="00F002F1">
        <w:rPr>
          <w:b w:val="0"/>
          <w:bCs/>
          <w:spacing w:val="20"/>
          <w:sz w:val="28"/>
        </w:rPr>
        <w:t>кг/м</w:t>
      </w:r>
      <w:r w:rsidRPr="00F002F1">
        <w:rPr>
          <w:b w:val="0"/>
          <w:bCs/>
          <w:spacing w:val="20"/>
          <w:sz w:val="28"/>
          <w:vertAlign w:val="superscript"/>
        </w:rPr>
        <w:t>3</w:t>
      </w:r>
      <w:r w:rsidRPr="00F002F1">
        <w:rPr>
          <w:b w:val="0"/>
          <w:bCs/>
          <w:spacing w:val="20"/>
          <w:sz w:val="28"/>
        </w:rPr>
        <w:t xml:space="preserve">; </w:t>
      </w:r>
      <w:r w:rsidRPr="00F002F1">
        <w:rPr>
          <w:b w:val="0"/>
          <w:bCs/>
          <w:i/>
          <w:spacing w:val="20"/>
          <w:sz w:val="28"/>
        </w:rPr>
        <w:t>ρ</w:t>
      </w:r>
      <w:r w:rsidRPr="00F002F1">
        <w:rPr>
          <w:b w:val="0"/>
          <w:bCs/>
          <w:i/>
          <w:spacing w:val="20"/>
          <w:sz w:val="28"/>
          <w:vertAlign w:val="subscript"/>
        </w:rPr>
        <w:t>р</w:t>
      </w:r>
      <w:r w:rsidRPr="00F002F1">
        <w:rPr>
          <w:b w:val="0"/>
          <w:bCs/>
          <w:spacing w:val="20"/>
          <w:sz w:val="28"/>
        </w:rPr>
        <w:t>=1,36·10</w:t>
      </w:r>
      <w:r w:rsidRPr="00F002F1">
        <w:rPr>
          <w:b w:val="0"/>
          <w:bCs/>
          <w:spacing w:val="20"/>
          <w:sz w:val="28"/>
          <w:vertAlign w:val="superscript"/>
        </w:rPr>
        <w:t xml:space="preserve">4 </w:t>
      </w:r>
      <w:r w:rsidRPr="00F002F1">
        <w:rPr>
          <w:b w:val="0"/>
          <w:bCs/>
          <w:spacing w:val="20"/>
          <w:sz w:val="28"/>
        </w:rPr>
        <w:t>кг/м</w:t>
      </w:r>
      <w:r w:rsidRPr="00F002F1">
        <w:rPr>
          <w:b w:val="0"/>
          <w:bCs/>
          <w:spacing w:val="20"/>
          <w:sz w:val="28"/>
          <w:vertAlign w:val="superscript"/>
        </w:rPr>
        <w:t>3</w:t>
      </w:r>
      <w:r w:rsidRPr="00F002F1">
        <w:rPr>
          <w:b w:val="0"/>
          <w:bCs/>
          <w:spacing w:val="20"/>
          <w:sz w:val="28"/>
        </w:rPr>
        <w:t>.</w:t>
      </w:r>
    </w:p>
    <w:p w:rsidR="00F002F1" w:rsidRPr="00F002F1" w:rsidRDefault="00F002F1" w:rsidP="00F002F1">
      <w:pPr>
        <w:shd w:val="clear" w:color="auto" w:fill="FFFFFF"/>
        <w:ind w:right="25" w:firstLine="434"/>
        <w:jc w:val="both"/>
        <w:rPr>
          <w:b/>
          <w:bCs/>
          <w:color w:val="000000"/>
          <w:spacing w:val="-1"/>
          <w:sz w:val="28"/>
          <w:szCs w:val="28"/>
        </w:rPr>
      </w:pPr>
      <w:r w:rsidRPr="00F002F1">
        <w:rPr>
          <w:b/>
          <w:bCs/>
          <w:color w:val="000000"/>
          <w:sz w:val="28"/>
          <w:szCs w:val="28"/>
        </w:rPr>
        <w:t>Решение</w:t>
      </w:r>
    </w:p>
    <w:p w:rsidR="00F002F1" w:rsidRPr="00F002F1" w:rsidRDefault="00F002F1" w:rsidP="00F002F1">
      <w:pPr>
        <w:shd w:val="clear" w:color="auto" w:fill="FFFFFF"/>
        <w:ind w:firstLine="425"/>
        <w:jc w:val="both"/>
        <w:rPr>
          <w:color w:val="000000"/>
          <w:spacing w:val="-5"/>
          <w:sz w:val="28"/>
          <w:szCs w:val="28"/>
        </w:rPr>
      </w:pPr>
      <w:r w:rsidRPr="00F002F1">
        <w:rPr>
          <w:color w:val="000000"/>
          <w:spacing w:val="-1"/>
          <w:sz w:val="28"/>
          <w:szCs w:val="28"/>
        </w:rPr>
        <w:t xml:space="preserve">Так как </w:t>
      </w:r>
      <w:r w:rsidRPr="00F002F1">
        <w:rPr>
          <w:color w:val="000000"/>
          <w:sz w:val="28"/>
          <w:szCs w:val="28"/>
        </w:rPr>
        <w:t>жидкость</w:t>
      </w:r>
      <w:r w:rsidRPr="00F002F1">
        <w:rPr>
          <w:color w:val="000000"/>
          <w:spacing w:val="-1"/>
          <w:sz w:val="28"/>
          <w:szCs w:val="28"/>
        </w:rPr>
        <w:t xml:space="preserve"> находится в ра</w:t>
      </w:r>
      <w:r w:rsidRPr="00F002F1">
        <w:rPr>
          <w:color w:val="000000"/>
          <w:spacing w:val="-1"/>
          <w:sz w:val="28"/>
          <w:szCs w:val="28"/>
        </w:rPr>
        <w:t>в</w:t>
      </w:r>
      <w:r w:rsidRPr="00F002F1">
        <w:rPr>
          <w:color w:val="000000"/>
          <w:spacing w:val="-1"/>
          <w:sz w:val="28"/>
          <w:szCs w:val="28"/>
        </w:rPr>
        <w:t xml:space="preserve">новесии, то давления в точке </w:t>
      </w:r>
      <w:r w:rsidRPr="00F002F1">
        <w:rPr>
          <w:i/>
          <w:iCs/>
          <w:color w:val="000000"/>
          <w:spacing w:val="-1"/>
          <w:sz w:val="28"/>
          <w:szCs w:val="28"/>
        </w:rPr>
        <w:t xml:space="preserve">1 </w:t>
      </w:r>
      <w:r w:rsidRPr="00F002F1">
        <w:rPr>
          <w:color w:val="000000"/>
          <w:spacing w:val="-1"/>
          <w:sz w:val="28"/>
          <w:szCs w:val="28"/>
        </w:rPr>
        <w:t>и в то</w:t>
      </w:r>
      <w:r w:rsidRPr="00F002F1">
        <w:rPr>
          <w:color w:val="000000"/>
          <w:spacing w:val="-1"/>
          <w:sz w:val="28"/>
          <w:szCs w:val="28"/>
        </w:rPr>
        <w:t>ч</w:t>
      </w:r>
      <w:r w:rsidRPr="00F002F1">
        <w:rPr>
          <w:color w:val="000000"/>
          <w:spacing w:val="-1"/>
          <w:sz w:val="28"/>
          <w:szCs w:val="28"/>
        </w:rPr>
        <w:t xml:space="preserve">ке </w:t>
      </w:r>
      <w:r w:rsidRPr="00F002F1">
        <w:rPr>
          <w:i/>
          <w:iCs/>
          <w:color w:val="000000"/>
          <w:spacing w:val="-1"/>
          <w:sz w:val="28"/>
          <w:szCs w:val="28"/>
        </w:rPr>
        <w:t xml:space="preserve">2 </w:t>
      </w:r>
      <w:r w:rsidRPr="00F002F1">
        <w:rPr>
          <w:color w:val="000000"/>
          <w:spacing w:val="-1"/>
          <w:sz w:val="28"/>
          <w:szCs w:val="28"/>
        </w:rPr>
        <w:t>равны как давления в точках одн</w:t>
      </w:r>
      <w:r w:rsidRPr="00F002F1">
        <w:rPr>
          <w:color w:val="000000"/>
          <w:spacing w:val="-1"/>
          <w:sz w:val="28"/>
          <w:szCs w:val="28"/>
        </w:rPr>
        <w:t>о</w:t>
      </w:r>
      <w:r w:rsidRPr="00F002F1">
        <w:rPr>
          <w:color w:val="000000"/>
          <w:spacing w:val="-1"/>
          <w:sz w:val="28"/>
          <w:szCs w:val="28"/>
        </w:rPr>
        <w:t>го и того же объе</w:t>
      </w:r>
      <w:r w:rsidRPr="00F002F1">
        <w:rPr>
          <w:color w:val="000000"/>
          <w:spacing w:val="-1"/>
          <w:sz w:val="28"/>
          <w:szCs w:val="28"/>
        </w:rPr>
        <w:softHyphen/>
      </w:r>
      <w:r w:rsidRPr="00F002F1">
        <w:rPr>
          <w:color w:val="000000"/>
          <w:spacing w:val="-4"/>
          <w:sz w:val="28"/>
          <w:szCs w:val="28"/>
        </w:rPr>
        <w:t>ма однородной п</w:t>
      </w:r>
      <w:r w:rsidRPr="00F002F1">
        <w:rPr>
          <w:color w:val="000000"/>
          <w:spacing w:val="-4"/>
          <w:sz w:val="28"/>
          <w:szCs w:val="28"/>
        </w:rPr>
        <w:t>о</w:t>
      </w:r>
      <w:r w:rsidRPr="00F002F1">
        <w:rPr>
          <w:color w:val="000000"/>
          <w:spacing w:val="-4"/>
          <w:sz w:val="28"/>
          <w:szCs w:val="28"/>
        </w:rPr>
        <w:t>коящейся жидкости, расположенных на одной горизон</w:t>
      </w:r>
      <w:r w:rsidRPr="00F002F1">
        <w:rPr>
          <w:color w:val="000000"/>
          <w:spacing w:val="-4"/>
          <w:sz w:val="28"/>
          <w:szCs w:val="28"/>
        </w:rPr>
        <w:softHyphen/>
      </w:r>
      <w:r w:rsidRPr="00F002F1">
        <w:rPr>
          <w:color w:val="000000"/>
          <w:spacing w:val="-6"/>
          <w:sz w:val="28"/>
          <w:szCs w:val="28"/>
        </w:rPr>
        <w:t xml:space="preserve">тали, т.е. </w:t>
      </w:r>
      <w:r w:rsidRPr="00F002F1">
        <w:rPr>
          <w:i/>
          <w:iCs/>
          <w:color w:val="000000"/>
          <w:spacing w:val="-6"/>
          <w:sz w:val="28"/>
          <w:szCs w:val="28"/>
        </w:rPr>
        <w:t>р</w:t>
      </w:r>
      <w:r w:rsidRPr="00F002F1">
        <w:rPr>
          <w:i/>
          <w:iCs/>
          <w:color w:val="000000"/>
          <w:spacing w:val="-6"/>
          <w:sz w:val="28"/>
          <w:szCs w:val="28"/>
          <w:vertAlign w:val="subscript"/>
        </w:rPr>
        <w:t>1</w:t>
      </w:r>
      <w:r w:rsidRPr="00F002F1">
        <w:rPr>
          <w:i/>
          <w:iCs/>
          <w:color w:val="000000"/>
          <w:spacing w:val="-6"/>
          <w:sz w:val="28"/>
          <w:szCs w:val="28"/>
        </w:rPr>
        <w:t xml:space="preserve"> = р</w:t>
      </w:r>
      <w:r w:rsidRPr="00F002F1">
        <w:rPr>
          <w:i/>
          <w:iCs/>
          <w:color w:val="000000"/>
          <w:spacing w:val="-6"/>
          <w:sz w:val="28"/>
          <w:szCs w:val="28"/>
          <w:vertAlign w:val="subscript"/>
        </w:rPr>
        <w:t>2</w:t>
      </w:r>
      <w:r w:rsidRPr="00F002F1">
        <w:rPr>
          <w:i/>
          <w:iCs/>
          <w:color w:val="000000"/>
          <w:spacing w:val="-6"/>
          <w:sz w:val="28"/>
          <w:szCs w:val="28"/>
        </w:rPr>
        <w:t xml:space="preserve">. </w:t>
      </w:r>
      <w:r w:rsidRPr="00F002F1">
        <w:rPr>
          <w:color w:val="000000"/>
          <w:spacing w:val="-6"/>
          <w:sz w:val="28"/>
          <w:szCs w:val="28"/>
        </w:rPr>
        <w:t>На том же осн</w:t>
      </w:r>
      <w:r w:rsidRPr="00F002F1">
        <w:rPr>
          <w:color w:val="000000"/>
          <w:spacing w:val="-6"/>
          <w:sz w:val="28"/>
          <w:szCs w:val="28"/>
        </w:rPr>
        <w:t>о</w:t>
      </w:r>
      <w:r w:rsidRPr="00F002F1">
        <w:rPr>
          <w:color w:val="000000"/>
          <w:spacing w:val="-6"/>
          <w:sz w:val="28"/>
          <w:szCs w:val="28"/>
        </w:rPr>
        <w:t xml:space="preserve">вании </w:t>
      </w:r>
      <w:r w:rsidRPr="00F002F1">
        <w:rPr>
          <w:i/>
          <w:color w:val="000000"/>
          <w:spacing w:val="-6"/>
          <w:sz w:val="28"/>
          <w:szCs w:val="28"/>
        </w:rPr>
        <w:t>р</w:t>
      </w:r>
      <w:r w:rsidRPr="00F002F1">
        <w:rPr>
          <w:i/>
          <w:color w:val="000000"/>
          <w:spacing w:val="-6"/>
          <w:sz w:val="28"/>
          <w:szCs w:val="28"/>
          <w:vertAlign w:val="subscript"/>
        </w:rPr>
        <w:t>3</w:t>
      </w:r>
      <w:r w:rsidRPr="00F002F1">
        <w:rPr>
          <w:i/>
          <w:color w:val="000000"/>
          <w:spacing w:val="-6"/>
          <w:sz w:val="28"/>
          <w:szCs w:val="28"/>
        </w:rPr>
        <w:t xml:space="preserve"> = р</w:t>
      </w:r>
      <w:r w:rsidRPr="00F002F1">
        <w:rPr>
          <w:i/>
          <w:color w:val="000000"/>
          <w:spacing w:val="-6"/>
          <w:sz w:val="28"/>
          <w:szCs w:val="28"/>
          <w:vertAlign w:val="subscript"/>
        </w:rPr>
        <w:t>4</w:t>
      </w:r>
      <w:r w:rsidRPr="00F002F1">
        <w:rPr>
          <w:color w:val="000000"/>
          <w:spacing w:val="-6"/>
          <w:sz w:val="28"/>
          <w:szCs w:val="28"/>
        </w:rPr>
        <w:t xml:space="preserve">, </w:t>
      </w:r>
      <w:r w:rsidRPr="00F002F1">
        <w:rPr>
          <w:i/>
          <w:iCs/>
          <w:color w:val="000000"/>
          <w:spacing w:val="-6"/>
          <w:sz w:val="28"/>
          <w:szCs w:val="28"/>
        </w:rPr>
        <w:t>р</w:t>
      </w:r>
      <w:r w:rsidRPr="00F002F1">
        <w:rPr>
          <w:i/>
          <w:iCs/>
          <w:color w:val="000000"/>
          <w:spacing w:val="-6"/>
          <w:sz w:val="28"/>
          <w:szCs w:val="28"/>
          <w:vertAlign w:val="subscript"/>
        </w:rPr>
        <w:t>5</w:t>
      </w:r>
      <w:r w:rsidRPr="00F002F1">
        <w:rPr>
          <w:i/>
          <w:iCs/>
          <w:color w:val="000000"/>
          <w:spacing w:val="-6"/>
          <w:sz w:val="28"/>
          <w:szCs w:val="28"/>
        </w:rPr>
        <w:t xml:space="preserve"> = р</w:t>
      </w:r>
      <w:r w:rsidRPr="00F002F1">
        <w:rPr>
          <w:i/>
          <w:iCs/>
          <w:color w:val="000000"/>
          <w:spacing w:val="-6"/>
          <w:sz w:val="28"/>
          <w:szCs w:val="28"/>
          <w:vertAlign w:val="subscript"/>
        </w:rPr>
        <w:t>6</w:t>
      </w:r>
      <w:r w:rsidRPr="00F002F1">
        <w:rPr>
          <w:i/>
          <w:iCs/>
          <w:color w:val="000000"/>
          <w:spacing w:val="-6"/>
          <w:sz w:val="28"/>
          <w:szCs w:val="28"/>
        </w:rPr>
        <w:t xml:space="preserve"> . </w:t>
      </w:r>
      <w:r w:rsidRPr="00F002F1">
        <w:rPr>
          <w:color w:val="000000"/>
          <w:spacing w:val="-6"/>
          <w:sz w:val="28"/>
          <w:szCs w:val="28"/>
        </w:rPr>
        <w:t xml:space="preserve">В то же время </w:t>
      </w:r>
      <w:r w:rsidRPr="00F002F1">
        <w:rPr>
          <w:color w:val="000000"/>
          <w:spacing w:val="-5"/>
          <w:sz w:val="28"/>
          <w:szCs w:val="28"/>
        </w:rPr>
        <w:t xml:space="preserve">избыточное давление </w:t>
      </w:r>
    </w:p>
    <w:p w:rsidR="00F002F1" w:rsidRPr="00F002F1" w:rsidRDefault="00F002F1" w:rsidP="00F002F1">
      <w:pPr>
        <w:shd w:val="clear" w:color="auto" w:fill="FFFFFF"/>
        <w:ind w:right="25"/>
        <w:jc w:val="center"/>
        <w:rPr>
          <w:sz w:val="28"/>
          <w:szCs w:val="28"/>
        </w:rPr>
      </w:pPr>
      <w:r w:rsidRPr="00F002F1">
        <w:rPr>
          <w:position w:val="-12"/>
          <w:sz w:val="28"/>
          <w:szCs w:val="28"/>
        </w:rPr>
        <w:object w:dxaOrig="1340" w:dyaOrig="300">
          <v:shape id="_x0000_i1039" type="#_x0000_t75" style="width:109.5pt;height:24pt" o:ole="">
            <v:imagedata r:id="rId33" o:title=""/>
          </v:shape>
          <o:OLEObject Type="Embed" ProgID="Equation.DSMT4" ShapeID="_x0000_i1039" DrawAspect="Content" ObjectID="_1490556065" r:id="rId34"/>
        </w:object>
      </w:r>
      <w:r w:rsidRPr="00F002F1">
        <w:rPr>
          <w:position w:val="-10"/>
          <w:sz w:val="28"/>
          <w:szCs w:val="28"/>
        </w:rPr>
        <w:object w:dxaOrig="1700" w:dyaOrig="279">
          <v:shape id="_x0000_i1040" type="#_x0000_t75" style="width:143.25pt;height:23.25pt" o:ole="">
            <v:imagedata r:id="rId35" o:title=""/>
          </v:shape>
          <o:OLEObject Type="Embed" ProgID="Equation.DSMT4" ShapeID="_x0000_i1040" DrawAspect="Content" ObjectID="_1490556066" r:id="rId36"/>
        </w:object>
      </w:r>
    </w:p>
    <w:p w:rsidR="00F002F1" w:rsidRPr="00F002F1" w:rsidRDefault="00F002F1" w:rsidP="00F002F1">
      <w:pPr>
        <w:ind w:right="-142"/>
        <w:jc w:val="center"/>
        <w:rPr>
          <w:sz w:val="28"/>
          <w:szCs w:val="28"/>
        </w:rPr>
      </w:pPr>
      <w:r w:rsidRPr="00F002F1">
        <w:rPr>
          <w:position w:val="-14"/>
          <w:sz w:val="28"/>
          <w:szCs w:val="28"/>
        </w:rPr>
        <w:object w:dxaOrig="2439" w:dyaOrig="380">
          <v:shape id="_x0000_i1041" type="#_x0000_t75" style="width:138.75pt;height:21.75pt" o:ole="">
            <v:imagedata r:id="rId37" o:title=""/>
          </v:shape>
          <o:OLEObject Type="Embed" ProgID="Equation.3" ShapeID="_x0000_i1041" DrawAspect="Content" ObjectID="_1490556067" r:id="rId38"/>
        </w:object>
      </w:r>
    </w:p>
    <w:p w:rsidR="00F002F1" w:rsidRPr="00F002F1" w:rsidRDefault="00F002F1" w:rsidP="00F002F1">
      <w:pPr>
        <w:ind w:right="-142"/>
        <w:jc w:val="center"/>
        <w:rPr>
          <w:sz w:val="28"/>
          <w:szCs w:val="28"/>
        </w:rPr>
      </w:pPr>
      <w:r w:rsidRPr="00F002F1">
        <w:rPr>
          <w:position w:val="-12"/>
          <w:sz w:val="28"/>
          <w:szCs w:val="28"/>
        </w:rPr>
        <w:object w:dxaOrig="2400" w:dyaOrig="360">
          <v:shape id="_x0000_i1042" type="#_x0000_t75" style="width:134.25pt;height:19.5pt" o:ole="">
            <v:imagedata r:id="rId39" o:title=""/>
          </v:shape>
          <o:OLEObject Type="Embed" ProgID="Equation.3" ShapeID="_x0000_i1042" DrawAspect="Content" ObjectID="_1490556068" r:id="rId40"/>
        </w:object>
      </w:r>
    </w:p>
    <w:p w:rsidR="00F002F1" w:rsidRPr="00F002F1" w:rsidRDefault="00F002F1" w:rsidP="00F002F1">
      <w:pPr>
        <w:ind w:firstLine="425"/>
        <w:jc w:val="both"/>
        <w:rPr>
          <w:sz w:val="28"/>
          <w:szCs w:val="28"/>
        </w:rPr>
      </w:pPr>
      <w:r w:rsidRPr="00F002F1">
        <w:rPr>
          <w:color w:val="000000"/>
          <w:spacing w:val="-3"/>
          <w:sz w:val="28"/>
          <w:szCs w:val="28"/>
        </w:rPr>
        <w:t xml:space="preserve">Исключив из этих соотношений промежуточные давления </w:t>
      </w:r>
      <w:r w:rsidRPr="00F002F1">
        <w:rPr>
          <w:i/>
          <w:color w:val="000000"/>
          <w:spacing w:val="-3"/>
          <w:sz w:val="28"/>
          <w:szCs w:val="28"/>
          <w:lang w:val="en-US"/>
        </w:rPr>
        <w:t>p</w:t>
      </w:r>
      <w:r w:rsidRPr="00F002F1">
        <w:rPr>
          <w:color w:val="000000"/>
          <w:spacing w:val="-3"/>
          <w:sz w:val="28"/>
          <w:szCs w:val="28"/>
          <w:vertAlign w:val="subscript"/>
        </w:rPr>
        <w:t>2</w:t>
      </w:r>
      <w:r w:rsidRPr="00F002F1">
        <w:rPr>
          <w:color w:val="000000"/>
          <w:spacing w:val="-3"/>
          <w:sz w:val="28"/>
          <w:szCs w:val="28"/>
        </w:rPr>
        <w:t xml:space="preserve">, </w:t>
      </w:r>
      <w:r w:rsidRPr="00F002F1">
        <w:rPr>
          <w:i/>
          <w:color w:val="000000"/>
          <w:spacing w:val="-3"/>
          <w:sz w:val="28"/>
          <w:szCs w:val="28"/>
          <w:lang w:val="en-US"/>
        </w:rPr>
        <w:t>p</w:t>
      </w:r>
      <w:r w:rsidRPr="00F002F1">
        <w:rPr>
          <w:color w:val="000000"/>
          <w:spacing w:val="-3"/>
          <w:sz w:val="28"/>
          <w:szCs w:val="28"/>
          <w:vertAlign w:val="subscript"/>
        </w:rPr>
        <w:t>4</w:t>
      </w:r>
      <w:r w:rsidRPr="00F002F1">
        <w:rPr>
          <w:color w:val="000000"/>
          <w:spacing w:val="-3"/>
          <w:sz w:val="28"/>
          <w:szCs w:val="28"/>
        </w:rPr>
        <w:t xml:space="preserve">, </w:t>
      </w:r>
      <w:r w:rsidRPr="00F002F1">
        <w:rPr>
          <w:i/>
          <w:color w:val="000000"/>
          <w:spacing w:val="-3"/>
          <w:sz w:val="28"/>
          <w:szCs w:val="28"/>
          <w:lang w:val="en-US"/>
        </w:rPr>
        <w:t>p</w:t>
      </w:r>
      <w:r w:rsidRPr="00F002F1">
        <w:rPr>
          <w:color w:val="000000"/>
          <w:spacing w:val="-3"/>
          <w:sz w:val="28"/>
          <w:szCs w:val="28"/>
          <w:vertAlign w:val="subscript"/>
        </w:rPr>
        <w:t>6</w:t>
      </w:r>
      <w:r w:rsidRPr="00F002F1">
        <w:rPr>
          <w:color w:val="000000"/>
          <w:spacing w:val="-3"/>
          <w:sz w:val="28"/>
          <w:szCs w:val="28"/>
        </w:rPr>
        <w:t xml:space="preserve">, </w:t>
      </w:r>
      <w:r w:rsidRPr="00F002F1">
        <w:rPr>
          <w:color w:val="000000"/>
          <w:spacing w:val="-5"/>
          <w:sz w:val="28"/>
          <w:szCs w:val="28"/>
        </w:rPr>
        <w:t>п</w:t>
      </w:r>
      <w:r w:rsidRPr="00F002F1">
        <w:rPr>
          <w:color w:val="000000"/>
          <w:spacing w:val="-5"/>
          <w:sz w:val="28"/>
          <w:szCs w:val="28"/>
        </w:rPr>
        <w:t>о</w:t>
      </w:r>
      <w:r w:rsidRPr="00F002F1">
        <w:rPr>
          <w:color w:val="000000"/>
          <w:spacing w:val="-5"/>
          <w:sz w:val="28"/>
          <w:szCs w:val="28"/>
        </w:rPr>
        <w:t>лучим:</w:t>
      </w:r>
    </w:p>
    <w:p w:rsidR="00F002F1" w:rsidRPr="00F002F1" w:rsidRDefault="00F002F1" w:rsidP="00F002F1">
      <w:pPr>
        <w:jc w:val="center"/>
        <w:rPr>
          <w:bCs/>
          <w:color w:val="000000"/>
          <w:spacing w:val="40"/>
          <w:sz w:val="28"/>
          <w:szCs w:val="28"/>
        </w:rPr>
      </w:pPr>
      <w:r w:rsidRPr="00F002F1">
        <w:rPr>
          <w:bCs/>
          <w:i/>
          <w:iCs/>
          <w:color w:val="000000"/>
          <w:spacing w:val="15"/>
          <w:sz w:val="28"/>
          <w:szCs w:val="28"/>
        </w:rPr>
        <w:t>р</w:t>
      </w:r>
      <w:r w:rsidRPr="00F002F1">
        <w:rPr>
          <w:bCs/>
          <w:i/>
          <w:iCs/>
          <w:color w:val="000000"/>
          <w:spacing w:val="15"/>
          <w:sz w:val="28"/>
          <w:szCs w:val="28"/>
          <w:vertAlign w:val="subscript"/>
        </w:rPr>
        <w:t>А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 xml:space="preserve"> </w:t>
      </w:r>
      <w:r w:rsidRPr="00F002F1">
        <w:rPr>
          <w:bCs/>
          <w:color w:val="000000"/>
          <w:spacing w:val="15"/>
          <w:sz w:val="28"/>
          <w:szCs w:val="28"/>
        </w:rPr>
        <w:t xml:space="preserve">= </w:t>
      </w:r>
      <w:r w:rsidRPr="00F002F1">
        <w:rPr>
          <w:bCs/>
          <w:i/>
          <w:color w:val="000000"/>
          <w:spacing w:val="20"/>
          <w:sz w:val="28"/>
          <w:szCs w:val="28"/>
        </w:rPr>
        <w:t>ρ</w:t>
      </w:r>
      <w:r w:rsidRPr="00F002F1">
        <w:rPr>
          <w:bCs/>
          <w:i/>
          <w:color w:val="000000"/>
          <w:spacing w:val="20"/>
          <w:sz w:val="28"/>
          <w:szCs w:val="28"/>
          <w:vertAlign w:val="subscript"/>
        </w:rPr>
        <w:t>р</w:t>
      </w:r>
      <w:r w:rsidRPr="00F002F1">
        <w:rPr>
          <w:bCs/>
          <w:i/>
          <w:iCs/>
          <w:color w:val="000000"/>
          <w:spacing w:val="15"/>
          <w:sz w:val="28"/>
          <w:szCs w:val="28"/>
          <w:lang w:val="en-US"/>
        </w:rPr>
        <w:t>g</w:t>
      </w:r>
      <w:r w:rsidRPr="00F002F1">
        <w:rPr>
          <w:bCs/>
          <w:iCs/>
          <w:color w:val="000000"/>
          <w:spacing w:val="15"/>
          <w:sz w:val="28"/>
          <w:szCs w:val="28"/>
        </w:rPr>
        <w:t>[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>(</w:t>
      </w:r>
      <w:r w:rsidRPr="00F002F1">
        <w:rPr>
          <w:bCs/>
          <w:i/>
          <w:iCs/>
          <w:color w:val="000000"/>
          <w:spacing w:val="15"/>
          <w:sz w:val="28"/>
          <w:szCs w:val="28"/>
          <w:lang w:val="en-US"/>
        </w:rPr>
        <w:t>h</w:t>
      </w:r>
      <w:r w:rsidRPr="00F002F1">
        <w:rPr>
          <w:bCs/>
          <w:i/>
          <w:iCs/>
          <w:color w:val="000000"/>
          <w:spacing w:val="15"/>
          <w:sz w:val="28"/>
          <w:szCs w:val="28"/>
          <w:vertAlign w:val="subscript"/>
        </w:rPr>
        <w:t>1</w:t>
      </w:r>
      <w:r w:rsidRPr="00F002F1">
        <w:rPr>
          <w:bCs/>
          <w:i/>
          <w:iCs/>
          <w:color w:val="000000"/>
          <w:spacing w:val="55"/>
          <w:sz w:val="28"/>
          <w:szCs w:val="28"/>
        </w:rPr>
        <w:t xml:space="preserve"> –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 xml:space="preserve"> </w:t>
      </w:r>
      <w:r w:rsidRPr="00F002F1">
        <w:rPr>
          <w:bCs/>
          <w:i/>
          <w:iCs/>
          <w:color w:val="000000"/>
          <w:spacing w:val="15"/>
          <w:sz w:val="28"/>
          <w:szCs w:val="28"/>
          <w:lang w:val="en-US"/>
        </w:rPr>
        <w:t>h</w:t>
      </w:r>
      <w:r w:rsidRPr="00F002F1">
        <w:rPr>
          <w:bCs/>
          <w:i/>
          <w:iCs/>
          <w:color w:val="000000"/>
          <w:spacing w:val="15"/>
          <w:sz w:val="28"/>
          <w:szCs w:val="28"/>
          <w:vertAlign w:val="subscript"/>
        </w:rPr>
        <w:t>2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>) + (</w:t>
      </w:r>
      <w:r w:rsidRPr="00F002F1">
        <w:rPr>
          <w:bCs/>
          <w:i/>
          <w:iCs/>
          <w:color w:val="000000"/>
          <w:spacing w:val="15"/>
          <w:sz w:val="28"/>
          <w:szCs w:val="28"/>
          <w:lang w:val="en-US"/>
        </w:rPr>
        <w:t>h</w:t>
      </w:r>
      <w:r w:rsidRPr="00F002F1">
        <w:rPr>
          <w:bCs/>
          <w:i/>
          <w:iCs/>
          <w:color w:val="000000"/>
          <w:spacing w:val="15"/>
          <w:sz w:val="28"/>
          <w:szCs w:val="28"/>
          <w:vertAlign w:val="subscript"/>
        </w:rPr>
        <w:t>3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 xml:space="preserve"> – </w:t>
      </w:r>
      <w:r w:rsidRPr="00F002F1">
        <w:rPr>
          <w:bCs/>
          <w:i/>
          <w:iCs/>
          <w:color w:val="000000"/>
          <w:spacing w:val="15"/>
          <w:sz w:val="28"/>
          <w:szCs w:val="28"/>
          <w:lang w:val="en-US"/>
        </w:rPr>
        <w:t>h</w:t>
      </w:r>
      <w:r w:rsidRPr="00F002F1">
        <w:rPr>
          <w:bCs/>
          <w:i/>
          <w:iCs/>
          <w:color w:val="000000"/>
          <w:spacing w:val="15"/>
          <w:sz w:val="28"/>
          <w:szCs w:val="28"/>
          <w:vertAlign w:val="subscript"/>
        </w:rPr>
        <w:t>4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 xml:space="preserve"> )</w:t>
      </w:r>
      <w:r w:rsidRPr="00F002F1">
        <w:rPr>
          <w:bCs/>
          <w:iCs/>
          <w:color w:val="000000"/>
          <w:spacing w:val="15"/>
          <w:sz w:val="28"/>
          <w:szCs w:val="28"/>
        </w:rPr>
        <w:t>]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 xml:space="preserve"> — ρ</w:t>
      </w:r>
      <w:r w:rsidRPr="00F002F1">
        <w:rPr>
          <w:bCs/>
          <w:i/>
          <w:iCs/>
          <w:color w:val="000000"/>
          <w:spacing w:val="15"/>
          <w:sz w:val="28"/>
          <w:szCs w:val="28"/>
          <w:vertAlign w:val="subscript"/>
        </w:rPr>
        <w:t>в</w:t>
      </w:r>
      <w:r w:rsidRPr="00F002F1">
        <w:rPr>
          <w:bCs/>
          <w:i/>
          <w:iCs/>
          <w:color w:val="000000"/>
          <w:spacing w:val="15"/>
          <w:sz w:val="28"/>
          <w:szCs w:val="28"/>
          <w:lang w:val="en-US"/>
        </w:rPr>
        <w:t>g</w:t>
      </w:r>
      <w:r w:rsidRPr="00F002F1">
        <w:rPr>
          <w:bCs/>
          <w:iCs/>
          <w:color w:val="000000"/>
          <w:spacing w:val="15"/>
          <w:sz w:val="28"/>
          <w:szCs w:val="28"/>
        </w:rPr>
        <w:t>[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>(</w:t>
      </w:r>
      <w:r w:rsidRPr="00F002F1">
        <w:rPr>
          <w:bCs/>
          <w:i/>
          <w:iCs/>
          <w:color w:val="000000"/>
          <w:spacing w:val="15"/>
          <w:sz w:val="28"/>
          <w:szCs w:val="28"/>
          <w:lang w:val="en-US"/>
        </w:rPr>
        <w:t>h</w:t>
      </w:r>
      <w:r w:rsidRPr="00F002F1">
        <w:rPr>
          <w:bCs/>
          <w:i/>
          <w:iCs/>
          <w:color w:val="000000"/>
          <w:spacing w:val="15"/>
          <w:sz w:val="28"/>
          <w:szCs w:val="28"/>
          <w:vertAlign w:val="subscript"/>
        </w:rPr>
        <w:t>3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 xml:space="preserve">  -  </w:t>
      </w:r>
      <w:r w:rsidRPr="00F002F1">
        <w:rPr>
          <w:bCs/>
          <w:i/>
          <w:iCs/>
          <w:color w:val="000000"/>
          <w:spacing w:val="15"/>
          <w:sz w:val="28"/>
          <w:szCs w:val="28"/>
          <w:lang w:val="en-US"/>
        </w:rPr>
        <w:t>h</w:t>
      </w:r>
      <w:r w:rsidRPr="00F002F1">
        <w:rPr>
          <w:bCs/>
          <w:i/>
          <w:iCs/>
          <w:color w:val="000000"/>
          <w:spacing w:val="15"/>
          <w:sz w:val="28"/>
          <w:szCs w:val="28"/>
          <w:vertAlign w:val="subscript"/>
        </w:rPr>
        <w:t>2</w:t>
      </w:r>
      <w:r w:rsidRPr="00F002F1">
        <w:rPr>
          <w:bCs/>
          <w:i/>
          <w:iCs/>
          <w:color w:val="000000"/>
          <w:spacing w:val="15"/>
          <w:sz w:val="28"/>
          <w:szCs w:val="28"/>
        </w:rPr>
        <w:t xml:space="preserve"> ) +</w:t>
      </w:r>
      <w:r w:rsidRPr="00F002F1">
        <w:rPr>
          <w:bCs/>
          <w:color w:val="000000"/>
          <w:spacing w:val="10"/>
          <w:sz w:val="28"/>
          <w:szCs w:val="28"/>
        </w:rPr>
        <w:t xml:space="preserve"> (</w:t>
      </w:r>
      <w:r w:rsidRPr="00F002F1">
        <w:rPr>
          <w:bCs/>
          <w:i/>
          <w:color w:val="000000"/>
          <w:spacing w:val="10"/>
          <w:sz w:val="28"/>
          <w:szCs w:val="28"/>
          <w:lang w:val="en-US"/>
        </w:rPr>
        <w:t>h</w:t>
      </w:r>
      <w:r w:rsidRPr="00F002F1">
        <w:rPr>
          <w:bCs/>
          <w:i/>
          <w:color w:val="000000"/>
          <w:spacing w:val="10"/>
          <w:sz w:val="28"/>
          <w:szCs w:val="28"/>
          <w:vertAlign w:val="subscript"/>
        </w:rPr>
        <w:t xml:space="preserve">5  </w:t>
      </w:r>
      <w:r w:rsidRPr="00F002F1">
        <w:rPr>
          <w:bCs/>
          <w:i/>
          <w:color w:val="000000"/>
          <w:spacing w:val="10"/>
          <w:sz w:val="28"/>
          <w:szCs w:val="28"/>
        </w:rPr>
        <w:t xml:space="preserve">- </w:t>
      </w:r>
      <w:r w:rsidRPr="00F002F1">
        <w:rPr>
          <w:bCs/>
          <w:i/>
          <w:color w:val="000000"/>
          <w:spacing w:val="10"/>
          <w:sz w:val="28"/>
          <w:szCs w:val="28"/>
          <w:lang w:val="en-US"/>
        </w:rPr>
        <w:t>h</w:t>
      </w:r>
      <w:r w:rsidRPr="00F002F1">
        <w:rPr>
          <w:bCs/>
          <w:color w:val="000000"/>
          <w:spacing w:val="10"/>
          <w:sz w:val="28"/>
          <w:szCs w:val="28"/>
          <w:vertAlign w:val="subscript"/>
        </w:rPr>
        <w:t>4</w:t>
      </w:r>
      <w:r w:rsidRPr="00F002F1">
        <w:rPr>
          <w:bCs/>
          <w:color w:val="000000"/>
          <w:spacing w:val="10"/>
          <w:sz w:val="28"/>
          <w:szCs w:val="28"/>
        </w:rPr>
        <w:t>)] = =1,36·10</w:t>
      </w:r>
      <w:r w:rsidRPr="00F002F1">
        <w:rPr>
          <w:bCs/>
          <w:color w:val="000000"/>
          <w:spacing w:val="10"/>
          <w:sz w:val="28"/>
          <w:szCs w:val="28"/>
          <w:vertAlign w:val="superscript"/>
        </w:rPr>
        <w:t>4</w:t>
      </w:r>
      <w:r w:rsidRPr="00F002F1">
        <w:rPr>
          <w:bCs/>
          <w:color w:val="000000"/>
          <w:spacing w:val="10"/>
          <w:sz w:val="28"/>
          <w:szCs w:val="28"/>
        </w:rPr>
        <w:t>·9,8 (0,43+0,13) - 10</w:t>
      </w:r>
      <w:r w:rsidRPr="00F002F1">
        <w:rPr>
          <w:bCs/>
          <w:color w:val="000000"/>
          <w:spacing w:val="10"/>
          <w:sz w:val="28"/>
          <w:szCs w:val="28"/>
          <w:vertAlign w:val="superscript"/>
        </w:rPr>
        <w:t>3</w:t>
      </w:r>
      <w:r w:rsidRPr="00F002F1">
        <w:rPr>
          <w:bCs/>
          <w:color w:val="000000"/>
          <w:spacing w:val="10"/>
          <w:sz w:val="28"/>
          <w:szCs w:val="28"/>
        </w:rPr>
        <w:t xml:space="preserve">·9,8 (0,15 </w:t>
      </w:r>
      <w:r w:rsidRPr="00F002F1">
        <w:rPr>
          <w:bCs/>
          <w:color w:val="000000"/>
          <w:spacing w:val="6"/>
          <w:sz w:val="28"/>
          <w:szCs w:val="28"/>
        </w:rPr>
        <w:t>+ 0,59)  = 67,4 кПа.</w:t>
      </w:r>
    </w:p>
    <w:p w:rsidR="00F002F1" w:rsidRDefault="00F002F1" w:rsidP="00F002F1">
      <w:pPr>
        <w:ind w:firstLine="425"/>
        <w:jc w:val="both"/>
        <w:rPr>
          <w:b/>
          <w:bCs/>
          <w:color w:val="000000"/>
          <w:sz w:val="18"/>
          <w:szCs w:val="28"/>
        </w:rPr>
      </w:pPr>
    </w:p>
    <w:p w:rsidR="009D4772" w:rsidRPr="009D4772" w:rsidRDefault="009D4772" w:rsidP="009D4772">
      <w:pPr>
        <w:ind w:firstLine="425"/>
        <w:jc w:val="both"/>
        <w:rPr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103"/>
        <w:tblOverlap w:val="never"/>
        <w:tblW w:w="0" w:type="auto"/>
        <w:tblLook w:val="01E0"/>
      </w:tblPr>
      <w:tblGrid>
        <w:gridCol w:w="3828"/>
      </w:tblGrid>
      <w:tr w:rsidR="009D4772" w:rsidRPr="000B2B9B">
        <w:trPr>
          <w:trHeight w:val="2438"/>
        </w:trPr>
        <w:tc>
          <w:tcPr>
            <w:tcW w:w="3828" w:type="dxa"/>
          </w:tcPr>
          <w:p w:rsidR="009D4772" w:rsidRPr="000B2B9B" w:rsidRDefault="009D4772" w:rsidP="000B2B9B">
            <w:pPr>
              <w:rPr>
                <w:b/>
                <w:sz w:val="28"/>
                <w:szCs w:val="28"/>
              </w:rPr>
            </w:pPr>
            <w:r>
              <w:pict>
                <v:shape id="_x0000_i1043" type="#_x0000_t75" style="width:174pt;height:219.75pt" o:allowoverlap="f">
                  <v:imagedata r:id="rId41" o:title="Untitled-1"/>
                </v:shape>
              </w:pict>
            </w:r>
          </w:p>
        </w:tc>
      </w:tr>
      <w:tr w:rsidR="009D4772" w:rsidRPr="000B2B9B">
        <w:trPr>
          <w:trHeight w:val="258"/>
        </w:trPr>
        <w:tc>
          <w:tcPr>
            <w:tcW w:w="3828" w:type="dxa"/>
          </w:tcPr>
          <w:p w:rsidR="009D4772" w:rsidRPr="000B2B9B" w:rsidRDefault="009D4772" w:rsidP="000B2B9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B2B9B">
              <w:rPr>
                <w:b/>
                <w:sz w:val="28"/>
                <w:szCs w:val="28"/>
              </w:rPr>
              <w:t>Рис.3.</w:t>
            </w:r>
            <w:r w:rsidR="00C518BA" w:rsidRPr="000B2B9B">
              <w:rPr>
                <w:b/>
                <w:sz w:val="28"/>
                <w:szCs w:val="28"/>
              </w:rPr>
              <w:t>2</w:t>
            </w:r>
            <w:r w:rsidRPr="000B2B9B">
              <w:rPr>
                <w:b/>
                <w:sz w:val="28"/>
                <w:szCs w:val="28"/>
              </w:rPr>
              <w:t>. Схема к примеру 3</w:t>
            </w:r>
          </w:p>
        </w:tc>
      </w:tr>
    </w:tbl>
    <w:p w:rsidR="009D4772" w:rsidRPr="009D4772" w:rsidRDefault="009D4772" w:rsidP="009D4772">
      <w:pPr>
        <w:ind w:firstLine="425"/>
        <w:jc w:val="both"/>
        <w:rPr>
          <w:bCs/>
          <w:sz w:val="28"/>
          <w:szCs w:val="28"/>
        </w:rPr>
      </w:pPr>
      <w:r w:rsidRPr="009D4772">
        <w:rPr>
          <w:b/>
          <w:bCs/>
          <w:color w:val="000000"/>
          <w:sz w:val="28"/>
          <w:szCs w:val="28"/>
        </w:rPr>
        <w:t xml:space="preserve">Пример </w:t>
      </w:r>
      <w:r>
        <w:rPr>
          <w:b/>
          <w:bCs/>
          <w:color w:val="000000"/>
          <w:sz w:val="28"/>
          <w:szCs w:val="28"/>
        </w:rPr>
        <w:t>3</w:t>
      </w:r>
      <w:r w:rsidRPr="009D4772">
        <w:rPr>
          <w:b/>
          <w:bCs/>
          <w:color w:val="000000"/>
          <w:sz w:val="28"/>
          <w:szCs w:val="28"/>
        </w:rPr>
        <w:t>.</w:t>
      </w:r>
      <w:r w:rsidRPr="009D4772">
        <w:rPr>
          <w:bCs/>
          <w:sz w:val="28"/>
          <w:szCs w:val="28"/>
        </w:rPr>
        <w:t xml:space="preserve"> Определить давление на забое закрытой газовой скважины (рис. </w:t>
      </w:r>
      <w:r>
        <w:rPr>
          <w:bCs/>
          <w:sz w:val="28"/>
          <w:szCs w:val="28"/>
        </w:rPr>
        <w:t>3.3</w:t>
      </w:r>
      <w:r w:rsidRPr="009D4772">
        <w:rPr>
          <w:bCs/>
          <w:sz w:val="28"/>
          <w:szCs w:val="28"/>
        </w:rPr>
        <w:t xml:space="preserve">), если глубина скважины </w:t>
      </w:r>
      <w:r w:rsidRPr="009D4772">
        <w:rPr>
          <w:bCs/>
          <w:i/>
          <w:sz w:val="28"/>
          <w:szCs w:val="28"/>
        </w:rPr>
        <w:t xml:space="preserve">Н </w:t>
      </w:r>
      <w:r w:rsidRPr="009D4772">
        <w:rPr>
          <w:bCs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200 м"/>
        </w:smartTagPr>
        <w:r w:rsidRPr="009D4772">
          <w:rPr>
            <w:bCs/>
            <w:sz w:val="28"/>
            <w:szCs w:val="28"/>
          </w:rPr>
          <w:t>2200 м</w:t>
        </w:r>
      </w:smartTag>
      <w:r w:rsidRPr="009D4772">
        <w:rPr>
          <w:bCs/>
          <w:sz w:val="28"/>
          <w:szCs w:val="28"/>
        </w:rPr>
        <w:t>, манометрическое да</w:t>
      </w:r>
      <w:r w:rsidRPr="009D4772">
        <w:rPr>
          <w:bCs/>
          <w:sz w:val="28"/>
          <w:szCs w:val="28"/>
        </w:rPr>
        <w:t>в</w:t>
      </w:r>
      <w:r w:rsidRPr="009D4772">
        <w:rPr>
          <w:bCs/>
          <w:sz w:val="28"/>
          <w:szCs w:val="28"/>
        </w:rPr>
        <w:t xml:space="preserve">ление на устье </w:t>
      </w:r>
      <w:r w:rsidRPr="009D4772">
        <w:rPr>
          <w:bCs/>
          <w:i/>
          <w:sz w:val="28"/>
          <w:szCs w:val="28"/>
        </w:rPr>
        <w:t>р</w:t>
      </w:r>
      <w:r w:rsidRPr="009D4772">
        <w:rPr>
          <w:bCs/>
          <w:i/>
          <w:sz w:val="28"/>
          <w:szCs w:val="28"/>
          <w:vertAlign w:val="subscript"/>
        </w:rPr>
        <w:t>м</w:t>
      </w:r>
      <w:r w:rsidRPr="009D4772">
        <w:rPr>
          <w:bCs/>
          <w:sz w:val="28"/>
          <w:szCs w:val="28"/>
        </w:rPr>
        <w:t xml:space="preserve"> = 10,7 МПа, плотность природного газа при атмосфе</w:t>
      </w:r>
      <w:r w:rsidRPr="009D4772">
        <w:rPr>
          <w:bCs/>
          <w:sz w:val="28"/>
          <w:szCs w:val="28"/>
        </w:rPr>
        <w:t>р</w:t>
      </w:r>
      <w:r w:rsidRPr="009D4772">
        <w:rPr>
          <w:bCs/>
          <w:sz w:val="28"/>
          <w:szCs w:val="28"/>
        </w:rPr>
        <w:t>ном давлении и температуре в скважине (считаемой неизменной по в</w:t>
      </w:r>
      <w:r w:rsidRPr="009D4772">
        <w:rPr>
          <w:bCs/>
          <w:sz w:val="28"/>
          <w:szCs w:val="28"/>
        </w:rPr>
        <w:t>ы</w:t>
      </w:r>
      <w:r w:rsidRPr="009D4772">
        <w:rPr>
          <w:bCs/>
          <w:sz w:val="28"/>
          <w:szCs w:val="28"/>
        </w:rPr>
        <w:t xml:space="preserve">соте) </w:t>
      </w:r>
      <w:r w:rsidRPr="009D4772">
        <w:rPr>
          <w:bCs/>
          <w:i/>
          <w:sz w:val="28"/>
          <w:szCs w:val="28"/>
        </w:rPr>
        <w:t>ρ</w:t>
      </w:r>
      <w:r w:rsidRPr="009D4772">
        <w:rPr>
          <w:bCs/>
          <w:sz w:val="28"/>
          <w:szCs w:val="28"/>
        </w:rPr>
        <w:t xml:space="preserve"> = 0,76 кг/м3, атмосферное давл</w:t>
      </w:r>
      <w:r w:rsidRPr="009D4772">
        <w:rPr>
          <w:bCs/>
          <w:sz w:val="28"/>
          <w:szCs w:val="28"/>
        </w:rPr>
        <w:t>е</w:t>
      </w:r>
      <w:r w:rsidRPr="009D4772">
        <w:rPr>
          <w:bCs/>
          <w:sz w:val="28"/>
          <w:szCs w:val="28"/>
        </w:rPr>
        <w:t>ние</w:t>
      </w:r>
      <w:r w:rsidRPr="009D4772">
        <w:rPr>
          <w:bCs/>
          <w:i/>
          <w:sz w:val="28"/>
          <w:szCs w:val="28"/>
        </w:rPr>
        <w:t xml:space="preserve"> р</w:t>
      </w:r>
      <w:r w:rsidRPr="009D4772">
        <w:rPr>
          <w:bCs/>
          <w:i/>
          <w:sz w:val="28"/>
          <w:szCs w:val="28"/>
          <w:vertAlign w:val="subscript"/>
        </w:rPr>
        <w:t>а</w:t>
      </w:r>
      <w:r w:rsidRPr="009D4772">
        <w:rPr>
          <w:bCs/>
          <w:sz w:val="28"/>
          <w:szCs w:val="28"/>
        </w:rPr>
        <w:t xml:space="preserve"> = 98 кПа.</w:t>
      </w:r>
    </w:p>
    <w:p w:rsidR="009D4772" w:rsidRPr="009D4772" w:rsidRDefault="009D4772" w:rsidP="009D4772">
      <w:pPr>
        <w:ind w:firstLine="434"/>
        <w:jc w:val="both"/>
        <w:rPr>
          <w:b/>
          <w:bCs/>
          <w:color w:val="000000"/>
          <w:sz w:val="28"/>
          <w:szCs w:val="28"/>
        </w:rPr>
      </w:pPr>
    </w:p>
    <w:p w:rsidR="009D4772" w:rsidRPr="009D4772" w:rsidRDefault="009D4772" w:rsidP="009D4772">
      <w:pPr>
        <w:ind w:firstLine="425"/>
        <w:jc w:val="both"/>
        <w:rPr>
          <w:b/>
          <w:bCs/>
          <w:color w:val="000000"/>
          <w:spacing w:val="40"/>
          <w:sz w:val="28"/>
          <w:szCs w:val="28"/>
        </w:rPr>
      </w:pPr>
      <w:r w:rsidRPr="009D4772">
        <w:rPr>
          <w:b/>
          <w:bCs/>
          <w:color w:val="000000"/>
          <w:sz w:val="28"/>
          <w:szCs w:val="28"/>
        </w:rPr>
        <w:t>Решение</w:t>
      </w:r>
    </w:p>
    <w:p w:rsidR="009D4772" w:rsidRPr="009D4772" w:rsidRDefault="009D4772" w:rsidP="009D4772">
      <w:pPr>
        <w:ind w:firstLine="425"/>
        <w:jc w:val="both"/>
        <w:rPr>
          <w:bCs/>
          <w:sz w:val="28"/>
          <w:szCs w:val="28"/>
        </w:rPr>
      </w:pPr>
      <w:r w:rsidRPr="009D4772">
        <w:rPr>
          <w:bCs/>
          <w:color w:val="000000"/>
          <w:sz w:val="28"/>
          <w:szCs w:val="28"/>
        </w:rPr>
        <w:t>Для определения давления</w:t>
      </w:r>
      <w:r w:rsidRPr="009D4772">
        <w:rPr>
          <w:bCs/>
          <w:sz w:val="28"/>
          <w:szCs w:val="28"/>
        </w:rPr>
        <w:t xml:space="preserve"> на забое г</w:t>
      </w:r>
      <w:r w:rsidRPr="009D4772">
        <w:rPr>
          <w:bCs/>
          <w:sz w:val="28"/>
          <w:szCs w:val="28"/>
        </w:rPr>
        <w:t>а</w:t>
      </w:r>
      <w:r w:rsidRPr="009D4772">
        <w:rPr>
          <w:bCs/>
          <w:sz w:val="28"/>
          <w:szCs w:val="28"/>
        </w:rPr>
        <w:t>зовой скважины воспользуемся бароме</w:t>
      </w:r>
      <w:r w:rsidRPr="009D4772">
        <w:rPr>
          <w:bCs/>
          <w:sz w:val="28"/>
          <w:szCs w:val="28"/>
        </w:rPr>
        <w:t>т</w:t>
      </w:r>
      <w:r w:rsidRPr="009D4772">
        <w:rPr>
          <w:bCs/>
          <w:sz w:val="28"/>
          <w:szCs w:val="28"/>
        </w:rPr>
        <w:t>рич</w:t>
      </w:r>
      <w:r w:rsidRPr="009D4772">
        <w:rPr>
          <w:bCs/>
          <w:sz w:val="28"/>
          <w:szCs w:val="28"/>
        </w:rPr>
        <w:t>е</w:t>
      </w:r>
      <w:r w:rsidRPr="009D4772">
        <w:rPr>
          <w:bCs/>
          <w:sz w:val="28"/>
          <w:szCs w:val="28"/>
        </w:rPr>
        <w:t xml:space="preserve">ской формулой </w:t>
      </w:r>
    </w:p>
    <w:p w:rsidR="009D4772" w:rsidRPr="009D4772" w:rsidRDefault="009D4772" w:rsidP="009D4772">
      <w:pPr>
        <w:jc w:val="center"/>
        <w:rPr>
          <w:bCs/>
          <w:sz w:val="28"/>
          <w:szCs w:val="28"/>
        </w:rPr>
      </w:pPr>
      <w:r w:rsidRPr="009D4772">
        <w:rPr>
          <w:bCs/>
          <w:position w:val="-10"/>
          <w:sz w:val="28"/>
          <w:szCs w:val="28"/>
          <w:lang w:val="en-US"/>
        </w:rPr>
        <w:object w:dxaOrig="1160" w:dyaOrig="460">
          <v:shape id="_x0000_i1044" type="#_x0000_t75" style="width:57.75pt;height:23.25pt" o:ole="">
            <v:imagedata r:id="rId42" o:title=""/>
          </v:shape>
          <o:OLEObject Type="Embed" ProgID="Equation.DSMT4" ShapeID="_x0000_i1044" DrawAspect="Content" ObjectID="_1490556069" r:id="rId43"/>
        </w:object>
      </w:r>
    </w:p>
    <w:p w:rsidR="009D4772" w:rsidRPr="009D4772" w:rsidRDefault="009D4772" w:rsidP="009D4772">
      <w:pPr>
        <w:ind w:firstLine="425"/>
        <w:jc w:val="both"/>
        <w:rPr>
          <w:bCs/>
          <w:sz w:val="28"/>
          <w:szCs w:val="28"/>
        </w:rPr>
      </w:pPr>
      <w:r w:rsidRPr="009D4772">
        <w:rPr>
          <w:bCs/>
          <w:sz w:val="28"/>
          <w:szCs w:val="28"/>
        </w:rPr>
        <w:t xml:space="preserve">В нашей задаче </w:t>
      </w:r>
      <w:r w:rsidRPr="009D4772">
        <w:rPr>
          <w:bCs/>
          <w:i/>
          <w:sz w:val="28"/>
          <w:szCs w:val="28"/>
        </w:rPr>
        <w:t>р</w:t>
      </w:r>
      <w:r w:rsidRPr="009D4772">
        <w:rPr>
          <w:bCs/>
          <w:i/>
          <w:sz w:val="28"/>
          <w:szCs w:val="28"/>
          <w:vertAlign w:val="subscript"/>
        </w:rPr>
        <w:t>0</w:t>
      </w:r>
      <w:r w:rsidRPr="009D4772">
        <w:rPr>
          <w:bCs/>
          <w:sz w:val="28"/>
          <w:szCs w:val="28"/>
        </w:rPr>
        <w:t xml:space="preserve"> – абсолютное давл</w:t>
      </w:r>
      <w:r w:rsidRPr="009D4772">
        <w:rPr>
          <w:bCs/>
          <w:sz w:val="28"/>
          <w:szCs w:val="28"/>
        </w:rPr>
        <w:t>е</w:t>
      </w:r>
      <w:r w:rsidRPr="009D4772">
        <w:rPr>
          <w:bCs/>
          <w:sz w:val="28"/>
          <w:szCs w:val="28"/>
        </w:rPr>
        <w:t>ние газа на устье скважины</w:t>
      </w:r>
    </w:p>
    <w:p w:rsidR="009D4772" w:rsidRPr="009D4772" w:rsidRDefault="009D4772" w:rsidP="009D4772">
      <w:pPr>
        <w:jc w:val="center"/>
        <w:rPr>
          <w:bCs/>
          <w:sz w:val="28"/>
          <w:szCs w:val="28"/>
        </w:rPr>
      </w:pPr>
      <w:r w:rsidRPr="009D4772">
        <w:rPr>
          <w:bCs/>
          <w:i/>
          <w:sz w:val="28"/>
          <w:szCs w:val="28"/>
        </w:rPr>
        <w:t>р</w:t>
      </w:r>
      <w:r w:rsidRPr="009D4772">
        <w:rPr>
          <w:bCs/>
          <w:i/>
          <w:sz w:val="28"/>
          <w:szCs w:val="28"/>
          <w:vertAlign w:val="subscript"/>
        </w:rPr>
        <w:t>0</w:t>
      </w:r>
      <w:r w:rsidRPr="009D4772">
        <w:rPr>
          <w:bCs/>
          <w:sz w:val="28"/>
          <w:szCs w:val="28"/>
        </w:rPr>
        <w:t xml:space="preserve"> = </w:t>
      </w:r>
      <w:r w:rsidRPr="009D4772">
        <w:rPr>
          <w:bCs/>
          <w:i/>
          <w:sz w:val="28"/>
          <w:szCs w:val="28"/>
        </w:rPr>
        <w:t>р</w:t>
      </w:r>
      <w:r w:rsidRPr="009D4772">
        <w:rPr>
          <w:bCs/>
          <w:i/>
          <w:sz w:val="28"/>
          <w:szCs w:val="28"/>
          <w:vertAlign w:val="subscript"/>
        </w:rPr>
        <w:t>а</w:t>
      </w:r>
      <w:r w:rsidRPr="009D4772">
        <w:rPr>
          <w:bCs/>
          <w:sz w:val="28"/>
          <w:szCs w:val="28"/>
        </w:rPr>
        <w:t xml:space="preserve"> + </w:t>
      </w:r>
      <w:r w:rsidRPr="009D4772">
        <w:rPr>
          <w:bCs/>
          <w:i/>
          <w:sz w:val="28"/>
          <w:szCs w:val="28"/>
        </w:rPr>
        <w:t>р</w:t>
      </w:r>
      <w:r w:rsidRPr="009D4772">
        <w:rPr>
          <w:bCs/>
          <w:i/>
          <w:sz w:val="28"/>
          <w:szCs w:val="28"/>
          <w:vertAlign w:val="subscript"/>
        </w:rPr>
        <w:t>м</w:t>
      </w:r>
      <w:r w:rsidRPr="009D4772">
        <w:rPr>
          <w:bCs/>
          <w:sz w:val="28"/>
          <w:szCs w:val="28"/>
        </w:rPr>
        <w:t xml:space="preserve"> = 9,8 · 10</w:t>
      </w:r>
      <w:r w:rsidRPr="009D4772">
        <w:rPr>
          <w:bCs/>
          <w:sz w:val="28"/>
          <w:szCs w:val="28"/>
          <w:vertAlign w:val="superscript"/>
        </w:rPr>
        <w:t>3</w:t>
      </w:r>
      <w:r w:rsidRPr="009D4772">
        <w:rPr>
          <w:bCs/>
          <w:sz w:val="28"/>
          <w:szCs w:val="28"/>
        </w:rPr>
        <w:t xml:space="preserve"> + 10,7 · 10</w:t>
      </w:r>
      <w:r w:rsidRPr="009D4772">
        <w:rPr>
          <w:bCs/>
          <w:sz w:val="28"/>
          <w:szCs w:val="28"/>
          <w:vertAlign w:val="superscript"/>
        </w:rPr>
        <w:t>6</w:t>
      </w:r>
      <w:r w:rsidRPr="009D4772">
        <w:rPr>
          <w:bCs/>
          <w:sz w:val="28"/>
          <w:szCs w:val="28"/>
        </w:rPr>
        <w:t xml:space="preserve"> =</w:t>
      </w:r>
    </w:p>
    <w:p w:rsidR="009D4772" w:rsidRPr="009D4772" w:rsidRDefault="009D4772" w:rsidP="009D4772">
      <w:pPr>
        <w:jc w:val="center"/>
        <w:rPr>
          <w:bCs/>
          <w:sz w:val="28"/>
          <w:szCs w:val="28"/>
        </w:rPr>
      </w:pPr>
      <w:r w:rsidRPr="009D4772">
        <w:rPr>
          <w:bCs/>
          <w:sz w:val="28"/>
          <w:szCs w:val="28"/>
        </w:rPr>
        <w:t>= 10,8 · 10</w:t>
      </w:r>
      <w:r w:rsidRPr="009D4772">
        <w:rPr>
          <w:bCs/>
          <w:sz w:val="28"/>
          <w:szCs w:val="28"/>
          <w:vertAlign w:val="superscript"/>
        </w:rPr>
        <w:t>6</w:t>
      </w:r>
      <w:r w:rsidRPr="009D4772">
        <w:rPr>
          <w:bCs/>
          <w:sz w:val="28"/>
          <w:szCs w:val="28"/>
        </w:rPr>
        <w:t xml:space="preserve"> Па;</w:t>
      </w:r>
    </w:p>
    <w:p w:rsidR="009D4772" w:rsidRPr="009D4772" w:rsidRDefault="009D4772" w:rsidP="009D4772">
      <w:pPr>
        <w:ind w:firstLine="425"/>
        <w:jc w:val="both"/>
        <w:rPr>
          <w:bCs/>
          <w:sz w:val="28"/>
          <w:szCs w:val="28"/>
        </w:rPr>
      </w:pPr>
      <w:r w:rsidRPr="009D4772">
        <w:rPr>
          <w:bCs/>
          <w:i/>
          <w:sz w:val="28"/>
          <w:szCs w:val="28"/>
        </w:rPr>
        <w:t>ρ</w:t>
      </w:r>
      <w:r w:rsidRPr="009D4772">
        <w:rPr>
          <w:bCs/>
          <w:i/>
          <w:sz w:val="28"/>
          <w:szCs w:val="28"/>
          <w:vertAlign w:val="subscript"/>
        </w:rPr>
        <w:t>0</w:t>
      </w:r>
      <w:r w:rsidRPr="009D4772">
        <w:rPr>
          <w:bCs/>
          <w:sz w:val="28"/>
          <w:szCs w:val="28"/>
        </w:rPr>
        <w:t xml:space="preserve"> – плотность при давлении </w:t>
      </w:r>
      <w:r w:rsidRPr="009D4772">
        <w:rPr>
          <w:bCs/>
          <w:i/>
          <w:sz w:val="28"/>
          <w:szCs w:val="28"/>
        </w:rPr>
        <w:t>р</w:t>
      </w:r>
      <w:r w:rsidRPr="009D4772">
        <w:rPr>
          <w:bCs/>
          <w:i/>
          <w:sz w:val="28"/>
          <w:szCs w:val="28"/>
          <w:vertAlign w:val="subscript"/>
        </w:rPr>
        <w:t>0</w:t>
      </w:r>
      <w:r w:rsidRPr="009D4772">
        <w:rPr>
          <w:bCs/>
          <w:sz w:val="28"/>
          <w:szCs w:val="28"/>
        </w:rPr>
        <w:t xml:space="preserve">, а  </w:t>
      </w:r>
      <w:r w:rsidRPr="009D4772">
        <w:rPr>
          <w:bCs/>
          <w:i/>
          <w:sz w:val="28"/>
          <w:szCs w:val="28"/>
          <w:lang w:val="en-US"/>
        </w:rPr>
        <w:t>z</w:t>
      </w:r>
      <w:r w:rsidRPr="009D4772">
        <w:rPr>
          <w:bCs/>
          <w:i/>
          <w:sz w:val="28"/>
          <w:szCs w:val="28"/>
          <w:vertAlign w:val="subscript"/>
        </w:rPr>
        <w:t>0</w:t>
      </w:r>
      <w:r w:rsidRPr="009D4772">
        <w:rPr>
          <w:bCs/>
          <w:sz w:val="28"/>
          <w:szCs w:val="28"/>
        </w:rPr>
        <w:t xml:space="preserve"> – </w:t>
      </w:r>
      <w:r w:rsidRPr="009D4772">
        <w:rPr>
          <w:bCs/>
          <w:i/>
          <w:sz w:val="28"/>
          <w:szCs w:val="28"/>
          <w:lang w:val="en-US"/>
        </w:rPr>
        <w:t>z</w:t>
      </w:r>
      <w:r w:rsidRPr="009D4772">
        <w:rPr>
          <w:bCs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200 м"/>
        </w:smartTagPr>
        <w:r w:rsidRPr="009D4772">
          <w:rPr>
            <w:bCs/>
            <w:sz w:val="28"/>
            <w:szCs w:val="28"/>
          </w:rPr>
          <w:t>2200 м</w:t>
        </w:r>
      </w:smartTag>
      <w:r w:rsidRPr="009D4772">
        <w:rPr>
          <w:bCs/>
          <w:sz w:val="28"/>
          <w:szCs w:val="28"/>
        </w:rPr>
        <w:t>.</w:t>
      </w:r>
    </w:p>
    <w:p w:rsidR="009D4772" w:rsidRPr="009D4772" w:rsidRDefault="009D4772" w:rsidP="009D4772">
      <w:pPr>
        <w:ind w:firstLine="425"/>
        <w:jc w:val="both"/>
        <w:rPr>
          <w:bCs/>
          <w:sz w:val="28"/>
          <w:szCs w:val="28"/>
        </w:rPr>
      </w:pPr>
      <w:r w:rsidRPr="009D4772">
        <w:rPr>
          <w:bCs/>
          <w:sz w:val="28"/>
          <w:szCs w:val="28"/>
        </w:rPr>
        <w:t>Из уравнения состояния газа следует, что</w:t>
      </w:r>
    </w:p>
    <w:p w:rsidR="009D4772" w:rsidRPr="009D4772" w:rsidRDefault="00321656" w:rsidP="009D4772">
      <w:pPr>
        <w:jc w:val="center"/>
        <w:rPr>
          <w:bCs/>
          <w:sz w:val="28"/>
          <w:szCs w:val="28"/>
        </w:rPr>
      </w:pPr>
      <w:r w:rsidRPr="009D4772">
        <w:rPr>
          <w:bCs/>
          <w:position w:val="-30"/>
          <w:sz w:val="28"/>
          <w:szCs w:val="28"/>
        </w:rPr>
        <w:object w:dxaOrig="3080" w:dyaOrig="680">
          <v:shape id="_x0000_i1045" type="#_x0000_t75" style="width:156.75pt;height:36pt" o:ole="">
            <v:imagedata r:id="rId44" o:title=""/>
          </v:shape>
          <o:OLEObject Type="Embed" ProgID="Equation.3" ShapeID="_x0000_i1045" DrawAspect="Content" ObjectID="_1490556070" r:id="rId45"/>
        </w:object>
      </w:r>
      <w:r w:rsidR="009D4772" w:rsidRPr="009D4772">
        <w:rPr>
          <w:bCs/>
          <w:sz w:val="28"/>
          <w:szCs w:val="28"/>
        </w:rPr>
        <w:t xml:space="preserve"> с</w:t>
      </w:r>
      <w:r w:rsidR="009D4772" w:rsidRPr="009D4772">
        <w:rPr>
          <w:bCs/>
          <w:sz w:val="28"/>
          <w:szCs w:val="28"/>
          <w:vertAlign w:val="superscript"/>
        </w:rPr>
        <w:t>2</w:t>
      </w:r>
      <w:r w:rsidR="009D4772" w:rsidRPr="009D4772">
        <w:rPr>
          <w:bCs/>
          <w:sz w:val="28"/>
          <w:szCs w:val="28"/>
        </w:rPr>
        <w:t>/м</w:t>
      </w:r>
      <w:r w:rsidR="009D4772" w:rsidRPr="009D4772">
        <w:rPr>
          <w:bCs/>
          <w:sz w:val="28"/>
          <w:szCs w:val="28"/>
          <w:vertAlign w:val="superscript"/>
        </w:rPr>
        <w:t>2</w:t>
      </w:r>
      <w:r w:rsidR="009D4772" w:rsidRPr="009D4772">
        <w:rPr>
          <w:bCs/>
          <w:sz w:val="28"/>
          <w:szCs w:val="28"/>
        </w:rPr>
        <w:t>,</w:t>
      </w:r>
    </w:p>
    <w:p w:rsidR="009D4772" w:rsidRPr="009D4772" w:rsidRDefault="009D4772" w:rsidP="009D4772">
      <w:pPr>
        <w:ind w:firstLine="434"/>
        <w:jc w:val="both"/>
        <w:rPr>
          <w:bCs/>
          <w:sz w:val="28"/>
          <w:szCs w:val="28"/>
        </w:rPr>
      </w:pPr>
      <w:r w:rsidRPr="009D4772">
        <w:rPr>
          <w:bCs/>
          <w:sz w:val="28"/>
          <w:szCs w:val="28"/>
        </w:rPr>
        <w:t xml:space="preserve">а показатель степени:                                                                </w:t>
      </w:r>
    </w:p>
    <w:p w:rsidR="009D4772" w:rsidRPr="009D4772" w:rsidRDefault="00321656" w:rsidP="009D4772">
      <w:pPr>
        <w:jc w:val="center"/>
        <w:rPr>
          <w:bCs/>
          <w:sz w:val="28"/>
          <w:szCs w:val="28"/>
        </w:rPr>
      </w:pPr>
      <w:r w:rsidRPr="009D4772">
        <w:rPr>
          <w:bCs/>
          <w:position w:val="-30"/>
          <w:sz w:val="28"/>
          <w:szCs w:val="28"/>
        </w:rPr>
        <w:object w:dxaOrig="4360" w:dyaOrig="680">
          <v:shape id="_x0000_i1046" type="#_x0000_t75" style="width:225.75pt;height:35.25pt" o:ole="">
            <v:imagedata r:id="rId46" o:title=""/>
          </v:shape>
          <o:OLEObject Type="Embed" ProgID="Equation.3" ShapeID="_x0000_i1046" DrawAspect="Content" ObjectID="_1490556071" r:id="rId47"/>
        </w:object>
      </w:r>
    </w:p>
    <w:p w:rsidR="009D4772" w:rsidRPr="009D4772" w:rsidRDefault="009D4772" w:rsidP="009D4772">
      <w:pPr>
        <w:ind w:firstLine="434"/>
        <w:jc w:val="both"/>
        <w:rPr>
          <w:bCs/>
          <w:sz w:val="28"/>
          <w:szCs w:val="28"/>
        </w:rPr>
      </w:pPr>
      <w:r w:rsidRPr="009D4772">
        <w:rPr>
          <w:bCs/>
          <w:sz w:val="28"/>
          <w:szCs w:val="28"/>
        </w:rPr>
        <w:t>Тогда</w:t>
      </w:r>
    </w:p>
    <w:p w:rsidR="009D4772" w:rsidRPr="009D4772" w:rsidRDefault="009D4772" w:rsidP="009D4772">
      <w:pPr>
        <w:jc w:val="center"/>
        <w:rPr>
          <w:bCs/>
          <w:sz w:val="28"/>
          <w:szCs w:val="28"/>
        </w:rPr>
      </w:pPr>
      <w:r w:rsidRPr="009D4772">
        <w:rPr>
          <w:bCs/>
          <w:i/>
          <w:sz w:val="28"/>
          <w:szCs w:val="28"/>
        </w:rPr>
        <w:t>р</w:t>
      </w:r>
      <w:r w:rsidRPr="009D4772">
        <w:rPr>
          <w:bCs/>
          <w:sz w:val="28"/>
          <w:szCs w:val="28"/>
        </w:rPr>
        <w:t xml:space="preserve"> = 10,8 · 10</w:t>
      </w:r>
      <w:r w:rsidRPr="009D4772">
        <w:rPr>
          <w:bCs/>
          <w:sz w:val="28"/>
          <w:szCs w:val="28"/>
          <w:vertAlign w:val="superscript"/>
        </w:rPr>
        <w:t xml:space="preserve">6 </w:t>
      </w:r>
      <w:r w:rsidRPr="009D4772">
        <w:rPr>
          <w:bCs/>
          <w:sz w:val="28"/>
          <w:szCs w:val="28"/>
        </w:rPr>
        <w:t xml:space="preserve">· </w:t>
      </w:r>
      <w:r w:rsidRPr="009D4772">
        <w:rPr>
          <w:bCs/>
          <w:i/>
          <w:sz w:val="28"/>
          <w:szCs w:val="28"/>
        </w:rPr>
        <w:t>е</w:t>
      </w:r>
      <w:r w:rsidRPr="009D4772">
        <w:rPr>
          <w:bCs/>
          <w:sz w:val="28"/>
          <w:szCs w:val="28"/>
        </w:rPr>
        <w:t xml:space="preserve"> </w:t>
      </w:r>
      <w:r w:rsidRPr="009D4772">
        <w:rPr>
          <w:bCs/>
          <w:sz w:val="28"/>
          <w:szCs w:val="28"/>
          <w:vertAlign w:val="superscript"/>
        </w:rPr>
        <w:t>0,167</w:t>
      </w:r>
      <w:r w:rsidRPr="009D4772">
        <w:rPr>
          <w:bCs/>
          <w:sz w:val="28"/>
          <w:szCs w:val="28"/>
        </w:rPr>
        <w:t xml:space="preserve"> = 12,8 МПа.</w:t>
      </w:r>
    </w:p>
    <w:p w:rsidR="00ED37C3" w:rsidRDefault="00ED37C3" w:rsidP="00ED37C3">
      <w:pPr>
        <w:shd w:val="clear" w:color="auto" w:fill="FFFFFF"/>
        <w:ind w:left="23" w:firstLine="404"/>
        <w:jc w:val="both"/>
        <w:rPr>
          <w:b/>
          <w:color w:val="000000"/>
          <w:sz w:val="28"/>
          <w:szCs w:val="28"/>
          <w:lang w:val="en-US"/>
        </w:rPr>
      </w:pPr>
    </w:p>
    <w:p w:rsidR="00ED37C3" w:rsidRPr="00ED37C3" w:rsidRDefault="00ED37C3" w:rsidP="00ED37C3">
      <w:pPr>
        <w:shd w:val="clear" w:color="auto" w:fill="FFFFFF"/>
        <w:ind w:left="23" w:firstLine="404"/>
        <w:jc w:val="both"/>
        <w:rPr>
          <w:sz w:val="28"/>
          <w:szCs w:val="28"/>
        </w:rPr>
      </w:pPr>
      <w:r w:rsidRPr="00ED37C3">
        <w:rPr>
          <w:b/>
          <w:color w:val="000000"/>
          <w:sz w:val="28"/>
          <w:szCs w:val="28"/>
        </w:rPr>
        <w:t xml:space="preserve">Пример </w:t>
      </w:r>
      <w:r w:rsidR="006E77B6">
        <w:rPr>
          <w:b/>
          <w:color w:val="000000"/>
          <w:sz w:val="28"/>
          <w:szCs w:val="28"/>
        </w:rPr>
        <w:t>4</w:t>
      </w:r>
      <w:r w:rsidRPr="00ED37C3">
        <w:rPr>
          <w:b/>
          <w:color w:val="000000"/>
          <w:sz w:val="28"/>
          <w:szCs w:val="28"/>
        </w:rPr>
        <w:t>.</w:t>
      </w:r>
      <w:r w:rsidRPr="00ED37C3">
        <w:rPr>
          <w:color w:val="000000"/>
          <w:spacing w:val="-1"/>
          <w:sz w:val="28"/>
          <w:szCs w:val="28"/>
        </w:rPr>
        <w:t xml:space="preserve"> Вертикальная стенка (</w:t>
      </w:r>
      <w:r w:rsidR="00C518BA">
        <w:rPr>
          <w:color w:val="000000"/>
          <w:spacing w:val="-1"/>
          <w:sz w:val="28"/>
          <w:szCs w:val="28"/>
        </w:rPr>
        <w:t>рис.3.3</w:t>
      </w:r>
      <w:r w:rsidRPr="00ED37C3">
        <w:rPr>
          <w:color w:val="000000"/>
          <w:spacing w:val="-1"/>
          <w:sz w:val="28"/>
          <w:szCs w:val="28"/>
        </w:rPr>
        <w:t xml:space="preserve">) длиной </w:t>
      </w:r>
      <w:r w:rsidRPr="00ED37C3">
        <w:rPr>
          <w:i/>
          <w:color w:val="000000"/>
          <w:spacing w:val="-1"/>
          <w:sz w:val="28"/>
          <w:szCs w:val="28"/>
          <w:lang w:val="en-US"/>
        </w:rPr>
        <w:t>l</w:t>
      </w:r>
      <w:r w:rsidRPr="00ED37C3">
        <w:rPr>
          <w:color w:val="000000"/>
          <w:spacing w:val="-1"/>
          <w:sz w:val="28"/>
          <w:szCs w:val="28"/>
        </w:rPr>
        <w:t xml:space="preserve"> =3 м (в нап</w:t>
      </w:r>
      <w:r w:rsidRPr="00ED37C3">
        <w:rPr>
          <w:color w:val="000000"/>
          <w:spacing w:val="1"/>
          <w:sz w:val="28"/>
          <w:szCs w:val="28"/>
        </w:rPr>
        <w:t>равлении, перпендикулярном плоскости черт</w:t>
      </w:r>
      <w:r w:rsidRPr="00ED37C3">
        <w:rPr>
          <w:color w:val="000000"/>
          <w:spacing w:val="1"/>
          <w:sz w:val="28"/>
          <w:szCs w:val="28"/>
        </w:rPr>
        <w:t>е</w:t>
      </w:r>
      <w:r w:rsidRPr="00ED37C3">
        <w:rPr>
          <w:color w:val="000000"/>
          <w:spacing w:val="1"/>
          <w:sz w:val="28"/>
          <w:szCs w:val="28"/>
        </w:rPr>
        <w:t xml:space="preserve">жа), шириной </w:t>
      </w:r>
      <w:r w:rsidRPr="00ED37C3">
        <w:rPr>
          <w:i/>
          <w:iCs/>
          <w:color w:val="000000"/>
          <w:spacing w:val="1"/>
          <w:sz w:val="28"/>
          <w:szCs w:val="28"/>
          <w:lang w:val="en-US"/>
        </w:rPr>
        <w:t>b</w:t>
      </w:r>
      <w:r w:rsidRPr="00ED37C3">
        <w:rPr>
          <w:i/>
          <w:iCs/>
          <w:color w:val="000000"/>
          <w:spacing w:val="1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7 м"/>
        </w:smartTagPr>
        <w:r w:rsidRPr="00ED37C3">
          <w:rPr>
            <w:color w:val="000000"/>
            <w:spacing w:val="1"/>
            <w:sz w:val="28"/>
            <w:szCs w:val="28"/>
          </w:rPr>
          <w:t>0,7 м</w:t>
        </w:r>
      </w:smartTag>
      <w:r w:rsidRPr="00ED37C3">
        <w:rPr>
          <w:color w:val="000000"/>
          <w:spacing w:val="1"/>
          <w:sz w:val="28"/>
          <w:szCs w:val="28"/>
        </w:rPr>
        <w:t xml:space="preserve"> </w:t>
      </w:r>
      <w:r w:rsidRPr="00ED37C3">
        <w:rPr>
          <w:color w:val="000000"/>
          <w:spacing w:val="-2"/>
          <w:sz w:val="28"/>
          <w:szCs w:val="28"/>
        </w:rPr>
        <w:t xml:space="preserve">и высотой </w:t>
      </w:r>
      <w:r w:rsidRPr="00ED37C3">
        <w:rPr>
          <w:i/>
          <w:iCs/>
          <w:color w:val="000000"/>
          <w:spacing w:val="-2"/>
          <w:sz w:val="28"/>
          <w:szCs w:val="28"/>
          <w:lang w:val="en-US"/>
        </w:rPr>
        <w:t>H</w:t>
      </w:r>
      <w:r w:rsidRPr="00ED37C3">
        <w:rPr>
          <w:i/>
          <w:iCs/>
          <w:color w:val="000000"/>
          <w:spacing w:val="-2"/>
          <w:sz w:val="28"/>
          <w:szCs w:val="28"/>
          <w:vertAlign w:val="subscript"/>
        </w:rPr>
        <w:t>0</w:t>
      </w:r>
      <w:r w:rsidRPr="00ED37C3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ED37C3">
        <w:rPr>
          <w:color w:val="000000"/>
          <w:spacing w:val="-2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,5 м"/>
        </w:smartTagPr>
        <w:r w:rsidRPr="00ED37C3">
          <w:rPr>
            <w:color w:val="000000"/>
            <w:spacing w:val="-2"/>
            <w:sz w:val="28"/>
            <w:szCs w:val="28"/>
          </w:rPr>
          <w:t>2,5 м</w:t>
        </w:r>
      </w:smartTag>
      <w:r w:rsidRPr="00ED37C3">
        <w:rPr>
          <w:color w:val="000000"/>
          <w:spacing w:val="-2"/>
          <w:sz w:val="28"/>
          <w:szCs w:val="28"/>
        </w:rPr>
        <w:t xml:space="preserve"> разделяет бассейн с водой на две части. В левой </w:t>
      </w:r>
      <w:r w:rsidRPr="00ED37C3">
        <w:rPr>
          <w:color w:val="000000"/>
          <w:spacing w:val="5"/>
          <w:sz w:val="28"/>
          <w:szCs w:val="28"/>
        </w:rPr>
        <w:t>части поддерживае</w:t>
      </w:r>
      <w:r w:rsidRPr="00ED37C3">
        <w:rPr>
          <w:color w:val="000000"/>
          <w:spacing w:val="5"/>
          <w:sz w:val="28"/>
          <w:szCs w:val="28"/>
        </w:rPr>
        <w:t>т</w:t>
      </w:r>
      <w:r w:rsidRPr="00ED37C3">
        <w:rPr>
          <w:color w:val="000000"/>
          <w:spacing w:val="5"/>
          <w:sz w:val="28"/>
          <w:szCs w:val="28"/>
        </w:rPr>
        <w:t xml:space="preserve">ся уровень воды </w:t>
      </w:r>
      <w:r w:rsidRPr="00ED37C3">
        <w:rPr>
          <w:i/>
          <w:color w:val="000000"/>
          <w:spacing w:val="5"/>
          <w:sz w:val="28"/>
          <w:szCs w:val="28"/>
          <w:lang w:val="en-US"/>
        </w:rPr>
        <w:t>H</w:t>
      </w:r>
      <w:r w:rsidRPr="00ED37C3">
        <w:rPr>
          <w:i/>
          <w:color w:val="000000"/>
          <w:spacing w:val="5"/>
          <w:sz w:val="28"/>
          <w:szCs w:val="28"/>
          <w:vertAlign w:val="subscript"/>
        </w:rPr>
        <w:t>1</w:t>
      </w:r>
      <w:r w:rsidRPr="00ED37C3">
        <w:rPr>
          <w:color w:val="000000"/>
          <w:spacing w:val="5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 м"/>
        </w:smartTagPr>
        <w:r w:rsidRPr="00ED37C3">
          <w:rPr>
            <w:color w:val="000000"/>
            <w:spacing w:val="5"/>
            <w:sz w:val="28"/>
            <w:szCs w:val="28"/>
          </w:rPr>
          <w:t>2 м</w:t>
        </w:r>
      </w:smartTag>
      <w:r w:rsidRPr="00ED37C3">
        <w:rPr>
          <w:color w:val="000000"/>
          <w:spacing w:val="5"/>
          <w:sz w:val="28"/>
          <w:szCs w:val="28"/>
        </w:rPr>
        <w:t xml:space="preserve">, в правой </w:t>
      </w:r>
      <w:r w:rsidRPr="00ED37C3">
        <w:rPr>
          <w:i/>
          <w:iCs/>
          <w:color w:val="000000"/>
          <w:spacing w:val="5"/>
          <w:sz w:val="28"/>
          <w:szCs w:val="28"/>
        </w:rPr>
        <w:t>— Н</w:t>
      </w:r>
      <w:r w:rsidRPr="00ED37C3">
        <w:rPr>
          <w:i/>
          <w:iCs/>
          <w:color w:val="000000"/>
          <w:spacing w:val="5"/>
          <w:sz w:val="28"/>
          <w:szCs w:val="28"/>
          <w:vertAlign w:val="subscript"/>
        </w:rPr>
        <w:t>2</w:t>
      </w:r>
      <w:r w:rsidRPr="00ED37C3">
        <w:rPr>
          <w:iCs/>
          <w:color w:val="000000"/>
          <w:spacing w:val="5"/>
          <w:sz w:val="28"/>
          <w:szCs w:val="28"/>
          <w:vertAlign w:val="subscript"/>
        </w:rPr>
        <w:t xml:space="preserve"> </w:t>
      </w:r>
      <w:r w:rsidRPr="00ED37C3">
        <w:rPr>
          <w:i/>
          <w:iCs/>
          <w:color w:val="000000"/>
          <w:spacing w:val="5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8 м"/>
        </w:smartTagPr>
        <w:r w:rsidRPr="00ED37C3">
          <w:rPr>
            <w:color w:val="000000"/>
            <w:spacing w:val="5"/>
            <w:sz w:val="28"/>
            <w:szCs w:val="28"/>
          </w:rPr>
          <w:t>0,8 м</w:t>
        </w:r>
      </w:smartTag>
      <w:r w:rsidRPr="00ED37C3">
        <w:rPr>
          <w:color w:val="000000"/>
          <w:spacing w:val="5"/>
          <w:sz w:val="28"/>
          <w:szCs w:val="28"/>
        </w:rPr>
        <w:t>.</w:t>
      </w:r>
    </w:p>
    <w:p w:rsidR="00ED37C3" w:rsidRPr="00ED37C3" w:rsidRDefault="00ED37C3" w:rsidP="00ED37C3">
      <w:pPr>
        <w:shd w:val="clear" w:color="auto" w:fill="FFFFFF"/>
        <w:ind w:left="23" w:firstLine="404"/>
        <w:jc w:val="both"/>
        <w:rPr>
          <w:color w:val="000000"/>
          <w:spacing w:val="1"/>
          <w:sz w:val="28"/>
          <w:szCs w:val="28"/>
        </w:rPr>
      </w:pPr>
      <w:r w:rsidRPr="00ED37C3">
        <w:rPr>
          <w:color w:val="000000"/>
          <w:spacing w:val="1"/>
          <w:sz w:val="28"/>
          <w:szCs w:val="28"/>
        </w:rPr>
        <w:lastRenderedPageBreak/>
        <w:t xml:space="preserve">Найти величину опрокидывающего момента, действующего на </w:t>
      </w:r>
      <w:r w:rsidRPr="00ED37C3">
        <w:rPr>
          <w:color w:val="000000"/>
          <w:spacing w:val="-5"/>
          <w:sz w:val="28"/>
          <w:szCs w:val="28"/>
        </w:rPr>
        <w:t>стенку, а также определить, будет ли стенка у</w:t>
      </w:r>
      <w:r w:rsidRPr="00ED37C3">
        <w:rPr>
          <w:color w:val="000000"/>
          <w:spacing w:val="-5"/>
          <w:sz w:val="28"/>
          <w:szCs w:val="28"/>
        </w:rPr>
        <w:t>с</w:t>
      </w:r>
      <w:r w:rsidRPr="00ED37C3">
        <w:rPr>
          <w:color w:val="000000"/>
          <w:spacing w:val="-5"/>
          <w:sz w:val="28"/>
          <w:szCs w:val="28"/>
        </w:rPr>
        <w:t>тойчива против опрокиды</w:t>
      </w:r>
      <w:r w:rsidRPr="00ED37C3">
        <w:rPr>
          <w:color w:val="000000"/>
          <w:spacing w:val="-5"/>
          <w:sz w:val="28"/>
          <w:szCs w:val="28"/>
        </w:rPr>
        <w:softHyphen/>
      </w:r>
      <w:r w:rsidRPr="00ED37C3">
        <w:rPr>
          <w:color w:val="000000"/>
          <w:spacing w:val="1"/>
          <w:sz w:val="28"/>
          <w:szCs w:val="28"/>
        </w:rPr>
        <w:t xml:space="preserve">вания, если плотность материала стенки </w:t>
      </w:r>
      <w:r w:rsidRPr="00ED37C3">
        <w:rPr>
          <w:i/>
          <w:iCs/>
          <w:color w:val="000000"/>
          <w:spacing w:val="1"/>
          <w:sz w:val="28"/>
          <w:szCs w:val="28"/>
        </w:rPr>
        <w:t>ρ</w:t>
      </w:r>
      <w:r w:rsidRPr="00ED37C3">
        <w:rPr>
          <w:i/>
          <w:iCs/>
          <w:color w:val="000000"/>
          <w:spacing w:val="1"/>
          <w:sz w:val="28"/>
          <w:szCs w:val="28"/>
          <w:vertAlign w:val="subscript"/>
        </w:rPr>
        <w:t>ст</w:t>
      </w:r>
      <w:r w:rsidRPr="00ED37C3">
        <w:rPr>
          <w:i/>
          <w:iCs/>
          <w:color w:val="000000"/>
          <w:spacing w:val="1"/>
          <w:sz w:val="28"/>
          <w:szCs w:val="28"/>
        </w:rPr>
        <w:t xml:space="preserve"> = </w:t>
      </w:r>
      <w:r w:rsidRPr="00ED37C3">
        <w:rPr>
          <w:color w:val="000000"/>
          <w:spacing w:val="1"/>
          <w:sz w:val="28"/>
          <w:szCs w:val="28"/>
        </w:rPr>
        <w:t>2500 кг/м</w:t>
      </w:r>
      <w:r w:rsidRPr="00ED37C3">
        <w:rPr>
          <w:color w:val="000000"/>
          <w:spacing w:val="1"/>
          <w:sz w:val="28"/>
          <w:szCs w:val="28"/>
          <w:vertAlign w:val="superscript"/>
        </w:rPr>
        <w:t>3</w:t>
      </w:r>
      <w:r w:rsidRPr="00ED37C3">
        <w:rPr>
          <w:color w:val="000000"/>
          <w:spacing w:val="1"/>
          <w:sz w:val="28"/>
          <w:szCs w:val="28"/>
        </w:rPr>
        <w:t>.</w:t>
      </w:r>
    </w:p>
    <w:p w:rsidR="00ED37C3" w:rsidRPr="00321656" w:rsidRDefault="00ED37C3" w:rsidP="00321656">
      <w:pPr>
        <w:pStyle w:val="6"/>
        <w:ind w:firstLine="425"/>
        <w:jc w:val="left"/>
        <w:rPr>
          <w:b/>
          <w:spacing w:val="1"/>
          <w:szCs w:val="28"/>
        </w:rPr>
      </w:pPr>
      <w:r w:rsidRPr="00321656">
        <w:rPr>
          <w:b/>
          <w:szCs w:val="28"/>
        </w:rPr>
        <w:t>Решение</w:t>
      </w:r>
    </w:p>
    <w:p w:rsidR="00ED37C3" w:rsidRPr="00ED37C3" w:rsidRDefault="00ED37C3" w:rsidP="00ED37C3">
      <w:pPr>
        <w:shd w:val="clear" w:color="auto" w:fill="FFFFFF"/>
        <w:ind w:firstLine="425"/>
        <w:jc w:val="both"/>
        <w:rPr>
          <w:color w:val="000000"/>
          <w:sz w:val="28"/>
          <w:szCs w:val="28"/>
        </w:rPr>
      </w:pPr>
      <w:r w:rsidRPr="00ED37C3">
        <w:rPr>
          <w:color w:val="000000"/>
          <w:sz w:val="28"/>
          <w:szCs w:val="28"/>
        </w:rPr>
        <w:t>Найдем силу давления воды на стенку слева. Так как на</w:t>
      </w:r>
      <w:r w:rsidRPr="00ED37C3">
        <w:rPr>
          <w:sz w:val="28"/>
          <w:szCs w:val="28"/>
        </w:rPr>
        <w:t xml:space="preserve"> </w:t>
      </w:r>
      <w:r w:rsidRPr="00ED37C3">
        <w:rPr>
          <w:color w:val="000000"/>
          <w:sz w:val="28"/>
          <w:szCs w:val="28"/>
        </w:rPr>
        <w:t>поверхности давление атмосферное, то пьезометрическая плоскость совпадает с п</w:t>
      </w:r>
      <w:r w:rsidRPr="00ED37C3">
        <w:rPr>
          <w:color w:val="000000"/>
          <w:sz w:val="28"/>
          <w:szCs w:val="28"/>
        </w:rPr>
        <w:t>о</w:t>
      </w:r>
      <w:r w:rsidRPr="00ED37C3">
        <w:rPr>
          <w:color w:val="000000"/>
          <w:sz w:val="28"/>
          <w:szCs w:val="28"/>
        </w:rPr>
        <w:t xml:space="preserve">верхностью жидкости  </w:t>
      </w:r>
    </w:p>
    <w:tbl>
      <w:tblPr>
        <w:tblpPr w:leftFromText="180" w:rightFromText="180" w:vertAnchor="text" w:horzAnchor="margin" w:tblpXSpec="right" w:tblpY="103"/>
        <w:tblOverlap w:val="never"/>
        <w:tblW w:w="0" w:type="auto"/>
        <w:tblLook w:val="01E0"/>
      </w:tblPr>
      <w:tblGrid>
        <w:gridCol w:w="4529"/>
      </w:tblGrid>
      <w:tr w:rsidR="00ED37C3" w:rsidRPr="000B2B9B">
        <w:trPr>
          <w:trHeight w:val="2651"/>
        </w:trPr>
        <w:tc>
          <w:tcPr>
            <w:tcW w:w="4529" w:type="dxa"/>
          </w:tcPr>
          <w:p w:rsidR="00ED37C3" w:rsidRPr="000B2B9B" w:rsidRDefault="00ED37C3" w:rsidP="000B2B9B">
            <w:pPr>
              <w:rPr>
                <w:b/>
                <w:sz w:val="28"/>
                <w:szCs w:val="28"/>
              </w:rPr>
            </w:pPr>
            <w:r w:rsidRPr="000B2B9B">
              <w:rPr>
                <w:sz w:val="28"/>
                <w:szCs w:val="28"/>
              </w:rPr>
              <w:pict>
                <v:shape id="_x0000_i1047" type="#_x0000_t75" style="width:212.25pt;height:142.5pt">
                  <v:imagedata r:id="rId48" o:title="Untitled-1"/>
                </v:shape>
              </w:pict>
            </w:r>
          </w:p>
        </w:tc>
      </w:tr>
      <w:tr w:rsidR="00ED37C3" w:rsidRPr="000B2B9B">
        <w:trPr>
          <w:trHeight w:val="280"/>
        </w:trPr>
        <w:tc>
          <w:tcPr>
            <w:tcW w:w="4529" w:type="dxa"/>
          </w:tcPr>
          <w:p w:rsidR="00ED37C3" w:rsidRPr="000B2B9B" w:rsidRDefault="00ED37C3" w:rsidP="000B2B9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B2B9B">
              <w:rPr>
                <w:b/>
                <w:sz w:val="28"/>
                <w:szCs w:val="28"/>
              </w:rPr>
              <w:t xml:space="preserve">Рис.3.3. Схема к примеру </w:t>
            </w:r>
            <w:r w:rsidR="006E77B6" w:rsidRPr="000B2B9B">
              <w:rPr>
                <w:b/>
                <w:sz w:val="28"/>
                <w:szCs w:val="28"/>
              </w:rPr>
              <w:t>4</w:t>
            </w:r>
          </w:p>
        </w:tc>
      </w:tr>
    </w:tbl>
    <w:p w:rsidR="00ED37C3" w:rsidRPr="00ED37C3" w:rsidRDefault="00ED37C3" w:rsidP="00ED37C3">
      <w:pPr>
        <w:shd w:val="clear" w:color="auto" w:fill="FFFFFF"/>
        <w:jc w:val="center"/>
        <w:rPr>
          <w:color w:val="000000"/>
          <w:sz w:val="28"/>
          <w:szCs w:val="28"/>
        </w:rPr>
      </w:pPr>
      <w:r w:rsidRPr="00ED37C3">
        <w:rPr>
          <w:i/>
          <w:color w:val="000000"/>
          <w:spacing w:val="8"/>
          <w:sz w:val="28"/>
          <w:szCs w:val="28"/>
        </w:rPr>
        <w:t>р</w:t>
      </w:r>
      <w:r w:rsidRPr="00ED37C3">
        <w:rPr>
          <w:i/>
          <w:color w:val="000000"/>
          <w:spacing w:val="8"/>
          <w:sz w:val="28"/>
          <w:szCs w:val="28"/>
          <w:vertAlign w:val="subscript"/>
        </w:rPr>
        <w:t>т</w:t>
      </w:r>
      <w:r w:rsidRPr="00ED37C3">
        <w:rPr>
          <w:color w:val="000000"/>
          <w:spacing w:val="8"/>
          <w:sz w:val="28"/>
          <w:szCs w:val="28"/>
        </w:rPr>
        <w:t xml:space="preserve"> </w:t>
      </w:r>
      <w:r w:rsidRPr="00ED37C3">
        <w:rPr>
          <w:i/>
          <w:iCs/>
          <w:color w:val="000000"/>
          <w:spacing w:val="8"/>
          <w:sz w:val="28"/>
          <w:szCs w:val="28"/>
        </w:rPr>
        <w:t>– р</w:t>
      </w:r>
      <w:r w:rsidRPr="00ED37C3">
        <w:rPr>
          <w:i/>
          <w:iCs/>
          <w:color w:val="000000"/>
          <w:spacing w:val="8"/>
          <w:sz w:val="28"/>
          <w:szCs w:val="28"/>
          <w:vertAlign w:val="subscript"/>
        </w:rPr>
        <w:t>а</w:t>
      </w:r>
      <w:r w:rsidRPr="00ED37C3">
        <w:rPr>
          <w:i/>
          <w:iCs/>
          <w:color w:val="000000"/>
          <w:spacing w:val="8"/>
          <w:sz w:val="28"/>
          <w:szCs w:val="28"/>
        </w:rPr>
        <w:t xml:space="preserve"> = </w:t>
      </w:r>
      <w:r w:rsidRPr="00ED37C3">
        <w:rPr>
          <w:i/>
          <w:iCs/>
          <w:color w:val="000000"/>
          <w:spacing w:val="8"/>
          <w:sz w:val="28"/>
          <w:szCs w:val="28"/>
          <w:lang w:val="en-US"/>
        </w:rPr>
        <w:t>pg</w:t>
      </w:r>
      <w:r w:rsidRPr="00ED37C3">
        <w:rPr>
          <w:i/>
          <w:iCs/>
          <w:color w:val="000000"/>
          <w:spacing w:val="8"/>
          <w:position w:val="-24"/>
          <w:sz w:val="28"/>
          <w:szCs w:val="28"/>
          <w:lang w:val="en-US"/>
        </w:rPr>
        <w:object w:dxaOrig="380" w:dyaOrig="620">
          <v:shape id="_x0000_i1048" type="#_x0000_t75" style="width:12.75pt;height:21.75pt" o:ole="">
            <v:imagedata r:id="rId49" o:title=""/>
          </v:shape>
          <o:OLEObject Type="Embed" ProgID="Equation.3" ShapeID="_x0000_i1048" DrawAspect="Content" ObjectID="_1490556072" r:id="rId50"/>
        </w:object>
      </w:r>
      <w:r w:rsidRPr="00ED37C3">
        <w:rPr>
          <w:color w:val="000000"/>
          <w:spacing w:val="8"/>
          <w:sz w:val="28"/>
          <w:szCs w:val="28"/>
        </w:rPr>
        <w:t xml:space="preserve"> </w:t>
      </w:r>
      <w:r w:rsidRPr="00ED37C3">
        <w:rPr>
          <w:i/>
          <w:iCs/>
          <w:color w:val="000000"/>
          <w:spacing w:val="8"/>
          <w:sz w:val="28"/>
          <w:szCs w:val="28"/>
        </w:rPr>
        <w:t>,</w:t>
      </w:r>
    </w:p>
    <w:p w:rsidR="00ED37C3" w:rsidRPr="00ED37C3" w:rsidRDefault="00ED37C3" w:rsidP="00ED37C3">
      <w:pPr>
        <w:shd w:val="clear" w:color="auto" w:fill="FFFFFF"/>
        <w:ind w:right="4"/>
        <w:jc w:val="center"/>
        <w:rPr>
          <w:b/>
          <w:bCs/>
          <w:i/>
          <w:iCs/>
          <w:color w:val="000000"/>
          <w:spacing w:val="8"/>
          <w:sz w:val="28"/>
          <w:szCs w:val="28"/>
        </w:rPr>
      </w:pPr>
      <w:r w:rsidRPr="00ED37C3">
        <w:rPr>
          <w:i/>
          <w:iCs/>
          <w:color w:val="000000"/>
          <w:spacing w:val="8"/>
          <w:sz w:val="28"/>
          <w:szCs w:val="28"/>
        </w:rPr>
        <w:t>Р</w:t>
      </w:r>
      <w:r w:rsidRPr="00ED37C3">
        <w:rPr>
          <w:iCs/>
          <w:color w:val="000000"/>
          <w:spacing w:val="8"/>
          <w:sz w:val="28"/>
          <w:szCs w:val="28"/>
          <w:vertAlign w:val="subscript"/>
        </w:rPr>
        <w:t>1</w:t>
      </w:r>
      <w:r w:rsidRPr="00ED37C3">
        <w:rPr>
          <w:i/>
          <w:iCs/>
          <w:color w:val="000000"/>
          <w:spacing w:val="8"/>
          <w:sz w:val="28"/>
          <w:szCs w:val="28"/>
        </w:rPr>
        <w:t xml:space="preserve"> = </w:t>
      </w:r>
      <w:r w:rsidRPr="00ED37C3">
        <w:rPr>
          <w:i/>
          <w:iCs/>
          <w:color w:val="000000"/>
          <w:spacing w:val="8"/>
          <w:sz w:val="28"/>
          <w:szCs w:val="28"/>
          <w:lang w:val="en-US"/>
        </w:rPr>
        <w:t>pg</w:t>
      </w:r>
      <w:r w:rsidRPr="00ED37C3">
        <w:rPr>
          <w:i/>
          <w:iCs/>
          <w:color w:val="000000"/>
          <w:spacing w:val="8"/>
          <w:position w:val="-16"/>
          <w:sz w:val="28"/>
          <w:szCs w:val="28"/>
          <w:lang w:val="en-US"/>
        </w:rPr>
        <w:object w:dxaOrig="380" w:dyaOrig="620">
          <v:shape id="_x0000_i1049" type="#_x0000_t75" style="width:13.5pt;height:22.5pt" o:ole="">
            <v:imagedata r:id="rId51" o:title=""/>
          </v:shape>
          <o:OLEObject Type="Embed" ProgID="Equation.3" ShapeID="_x0000_i1049" DrawAspect="Content" ObjectID="_1490556073" r:id="rId52"/>
        </w:object>
      </w:r>
      <w:r w:rsidRPr="00ED37C3">
        <w:rPr>
          <w:color w:val="000000"/>
          <w:spacing w:val="8"/>
          <w:sz w:val="28"/>
          <w:szCs w:val="28"/>
        </w:rPr>
        <w:t xml:space="preserve"> </w:t>
      </w:r>
      <w:r w:rsidRPr="00ED37C3">
        <w:rPr>
          <w:i/>
          <w:iCs/>
          <w:color w:val="000000"/>
          <w:spacing w:val="8"/>
          <w:sz w:val="28"/>
          <w:szCs w:val="28"/>
          <w:lang w:val="en-US"/>
        </w:rPr>
        <w:t>l</w:t>
      </w:r>
      <w:r w:rsidRPr="00ED37C3">
        <w:rPr>
          <w:i/>
          <w:iCs/>
          <w:color w:val="000000"/>
          <w:spacing w:val="8"/>
          <w:sz w:val="28"/>
          <w:szCs w:val="28"/>
        </w:rPr>
        <w:t>Н</w:t>
      </w:r>
      <w:r w:rsidRPr="00ED37C3">
        <w:rPr>
          <w:i/>
          <w:iCs/>
          <w:color w:val="000000"/>
          <w:spacing w:val="8"/>
          <w:sz w:val="28"/>
          <w:szCs w:val="28"/>
          <w:vertAlign w:val="subscript"/>
        </w:rPr>
        <w:t>1</w:t>
      </w:r>
      <w:r w:rsidRPr="00ED37C3">
        <w:rPr>
          <w:b/>
          <w:bCs/>
          <w:i/>
          <w:iCs/>
          <w:color w:val="000000"/>
          <w:spacing w:val="8"/>
          <w:sz w:val="28"/>
          <w:szCs w:val="28"/>
        </w:rPr>
        <w:t xml:space="preserve"> </w:t>
      </w:r>
      <w:r w:rsidRPr="00ED37C3">
        <w:rPr>
          <w:i/>
          <w:iCs/>
          <w:color w:val="000000"/>
          <w:spacing w:val="16"/>
          <w:sz w:val="28"/>
          <w:szCs w:val="28"/>
        </w:rPr>
        <w:t xml:space="preserve">= </w:t>
      </w:r>
      <w:r w:rsidRPr="00ED37C3">
        <w:rPr>
          <w:color w:val="000000"/>
          <w:spacing w:val="16"/>
          <w:sz w:val="28"/>
          <w:szCs w:val="28"/>
        </w:rPr>
        <w:t>10</w:t>
      </w:r>
      <w:r w:rsidRPr="00ED37C3">
        <w:rPr>
          <w:color w:val="000000"/>
          <w:spacing w:val="16"/>
          <w:sz w:val="28"/>
          <w:szCs w:val="28"/>
          <w:vertAlign w:val="superscript"/>
        </w:rPr>
        <w:t>3</w:t>
      </w:r>
      <w:r w:rsidRPr="00ED37C3">
        <w:rPr>
          <w:color w:val="000000"/>
          <w:spacing w:val="16"/>
          <w:sz w:val="28"/>
          <w:szCs w:val="28"/>
        </w:rPr>
        <w:t>·9,8</w:t>
      </w:r>
      <w:r w:rsidRPr="00ED37C3">
        <w:rPr>
          <w:color w:val="000000"/>
          <w:spacing w:val="47"/>
          <w:sz w:val="28"/>
          <w:szCs w:val="28"/>
        </w:rPr>
        <w:t>·2/</w:t>
      </w:r>
      <w:r w:rsidRPr="00ED37C3">
        <w:rPr>
          <w:color w:val="000000"/>
          <w:spacing w:val="16"/>
          <w:sz w:val="28"/>
          <w:szCs w:val="28"/>
        </w:rPr>
        <w:t>(2·3·2)=58,8·10</w:t>
      </w:r>
      <w:r w:rsidRPr="00ED37C3">
        <w:rPr>
          <w:color w:val="000000"/>
          <w:spacing w:val="16"/>
          <w:sz w:val="28"/>
          <w:szCs w:val="28"/>
          <w:vertAlign w:val="superscript"/>
        </w:rPr>
        <w:t>3</w:t>
      </w:r>
      <w:r w:rsidRPr="00ED37C3">
        <w:rPr>
          <w:color w:val="000000"/>
          <w:spacing w:val="16"/>
          <w:sz w:val="28"/>
          <w:szCs w:val="28"/>
        </w:rPr>
        <w:t xml:space="preserve"> Н = 58,8 кН.</w:t>
      </w:r>
    </w:p>
    <w:p w:rsidR="00ED37C3" w:rsidRPr="00ED37C3" w:rsidRDefault="00ED37C3" w:rsidP="00ED37C3">
      <w:pPr>
        <w:shd w:val="clear" w:color="auto" w:fill="FFFFFF"/>
        <w:ind w:firstLine="425"/>
        <w:rPr>
          <w:color w:val="000000"/>
          <w:sz w:val="28"/>
          <w:szCs w:val="28"/>
        </w:rPr>
      </w:pPr>
      <w:r w:rsidRPr="00ED37C3">
        <w:rPr>
          <w:color w:val="000000"/>
          <w:sz w:val="28"/>
          <w:szCs w:val="28"/>
        </w:rPr>
        <w:t>Координата центра давления</w:t>
      </w:r>
    </w:p>
    <w:p w:rsidR="00ED37C3" w:rsidRPr="00ED37C3" w:rsidRDefault="00ED37C3" w:rsidP="00ED37C3">
      <w:pPr>
        <w:shd w:val="clear" w:color="auto" w:fill="FFFFFF"/>
        <w:ind w:right="-5"/>
        <w:jc w:val="center"/>
        <w:rPr>
          <w:i/>
          <w:iCs/>
          <w:color w:val="000000"/>
          <w:sz w:val="28"/>
          <w:szCs w:val="28"/>
        </w:rPr>
      </w:pPr>
      <w:r w:rsidRPr="00ED37C3">
        <w:rPr>
          <w:i/>
          <w:color w:val="000000"/>
          <w:sz w:val="28"/>
          <w:szCs w:val="28"/>
          <w:lang w:val="en-US"/>
        </w:rPr>
        <w:t>l</w:t>
      </w:r>
      <w:r w:rsidRPr="00ED37C3">
        <w:rPr>
          <w:i/>
          <w:color w:val="000000"/>
          <w:sz w:val="28"/>
          <w:szCs w:val="28"/>
          <w:vertAlign w:val="subscript"/>
          <w:lang w:val="en-US"/>
        </w:rPr>
        <w:t>D</w:t>
      </w:r>
      <w:r w:rsidRPr="00ED37C3">
        <w:rPr>
          <w:i/>
          <w:color w:val="000000"/>
          <w:sz w:val="28"/>
          <w:szCs w:val="28"/>
          <w:vertAlign w:val="subscript"/>
        </w:rPr>
        <w:t>1</w:t>
      </w:r>
      <w:r w:rsidRPr="00ED37C3">
        <w:rPr>
          <w:i/>
          <w:iCs/>
          <w:color w:val="000000"/>
          <w:sz w:val="28"/>
          <w:szCs w:val="28"/>
        </w:rPr>
        <w:t xml:space="preserve"> = </w:t>
      </w:r>
      <w:r w:rsidRPr="00ED37C3">
        <w:rPr>
          <w:i/>
          <w:iCs/>
          <w:color w:val="000000"/>
          <w:sz w:val="28"/>
          <w:szCs w:val="28"/>
          <w:lang w:val="en-US"/>
        </w:rPr>
        <w:t>l</w:t>
      </w:r>
      <w:r w:rsidRPr="00ED37C3">
        <w:rPr>
          <w:i/>
          <w:iCs/>
          <w:color w:val="000000"/>
          <w:sz w:val="28"/>
          <w:szCs w:val="28"/>
          <w:vertAlign w:val="subscript"/>
        </w:rPr>
        <w:t>т</w:t>
      </w:r>
      <w:r w:rsidRPr="00ED37C3">
        <w:rPr>
          <w:i/>
          <w:iCs/>
          <w:color w:val="000000"/>
          <w:sz w:val="28"/>
          <w:szCs w:val="28"/>
        </w:rPr>
        <w:t xml:space="preserve"> + </w:t>
      </w:r>
      <w:r w:rsidRPr="00ED37C3">
        <w:rPr>
          <w:i/>
          <w:iCs/>
          <w:color w:val="000000"/>
          <w:sz w:val="28"/>
          <w:szCs w:val="28"/>
          <w:lang w:val="en-US"/>
        </w:rPr>
        <w:t>J</w:t>
      </w:r>
      <w:r w:rsidRPr="00ED37C3">
        <w:rPr>
          <w:i/>
          <w:iCs/>
          <w:color w:val="000000"/>
          <w:sz w:val="28"/>
          <w:szCs w:val="28"/>
        </w:rPr>
        <w:t>/</w:t>
      </w:r>
      <w:r w:rsidRPr="00ED37C3">
        <w:rPr>
          <w:i/>
          <w:iCs/>
          <w:color w:val="000000"/>
          <w:sz w:val="28"/>
          <w:szCs w:val="28"/>
          <w:lang w:val="en-US"/>
        </w:rPr>
        <w:t>l</w:t>
      </w:r>
      <w:r w:rsidRPr="00ED37C3">
        <w:rPr>
          <w:i/>
          <w:iCs/>
          <w:color w:val="000000"/>
          <w:sz w:val="28"/>
          <w:szCs w:val="28"/>
          <w:vertAlign w:val="subscript"/>
        </w:rPr>
        <w:t>т</w:t>
      </w:r>
      <w:r w:rsidRPr="00ED37C3">
        <w:rPr>
          <w:i/>
          <w:iCs/>
          <w:color w:val="000000"/>
          <w:sz w:val="28"/>
          <w:szCs w:val="28"/>
        </w:rPr>
        <w:t xml:space="preserve"> </w:t>
      </w:r>
      <w:r w:rsidRPr="00ED37C3">
        <w:rPr>
          <w:i/>
          <w:iCs/>
          <w:color w:val="000000"/>
          <w:sz w:val="28"/>
          <w:szCs w:val="28"/>
          <w:lang w:val="en-US"/>
        </w:rPr>
        <w:t>s</w:t>
      </w:r>
      <w:r w:rsidRPr="00ED37C3">
        <w:rPr>
          <w:i/>
          <w:iCs/>
          <w:color w:val="000000"/>
          <w:sz w:val="28"/>
          <w:szCs w:val="28"/>
        </w:rPr>
        <w:t>.</w:t>
      </w:r>
    </w:p>
    <w:p w:rsidR="00ED37C3" w:rsidRPr="00ED37C3" w:rsidRDefault="00ED37C3" w:rsidP="00ED37C3">
      <w:pPr>
        <w:shd w:val="clear" w:color="auto" w:fill="FFFFFF"/>
        <w:ind w:firstLine="425"/>
        <w:rPr>
          <w:sz w:val="28"/>
          <w:szCs w:val="28"/>
        </w:rPr>
      </w:pPr>
      <w:r w:rsidRPr="00ED37C3">
        <w:rPr>
          <w:color w:val="000000"/>
          <w:sz w:val="28"/>
          <w:szCs w:val="28"/>
        </w:rPr>
        <w:t xml:space="preserve">Для прямоугольной стенки </w:t>
      </w:r>
      <w:r w:rsidRPr="00ED37C3">
        <w:rPr>
          <w:i/>
          <w:iCs/>
          <w:color w:val="000000"/>
          <w:sz w:val="28"/>
          <w:szCs w:val="28"/>
          <w:lang w:val="en-US"/>
        </w:rPr>
        <w:t>J</w:t>
      </w:r>
      <w:r w:rsidRPr="00ED37C3">
        <w:rPr>
          <w:i/>
          <w:iCs/>
          <w:color w:val="000000"/>
          <w:sz w:val="28"/>
          <w:szCs w:val="28"/>
        </w:rPr>
        <w:t xml:space="preserve"> </w:t>
      </w:r>
      <w:r w:rsidRPr="00ED37C3">
        <w:rPr>
          <w:color w:val="000000"/>
          <w:sz w:val="28"/>
          <w:szCs w:val="28"/>
        </w:rPr>
        <w:t xml:space="preserve">= </w:t>
      </w:r>
      <w:r w:rsidRPr="00ED37C3">
        <w:rPr>
          <w:color w:val="000000"/>
          <w:position w:val="-18"/>
          <w:sz w:val="28"/>
          <w:szCs w:val="28"/>
        </w:rPr>
        <w:object w:dxaOrig="480" w:dyaOrig="660">
          <v:shape id="_x0000_i1050" type="#_x0000_t75" style="width:18pt;height:25.5pt" o:ole="">
            <v:imagedata r:id="rId53" o:title=""/>
          </v:shape>
          <o:OLEObject Type="Embed" ProgID="Equation.3" ShapeID="_x0000_i1050" DrawAspect="Content" ObjectID="_1490556074" r:id="rId54"/>
        </w:object>
      </w:r>
      <w:r w:rsidRPr="00ED37C3">
        <w:rPr>
          <w:color w:val="000000"/>
          <w:sz w:val="28"/>
          <w:szCs w:val="28"/>
        </w:rPr>
        <w:t>, т</w:t>
      </w:r>
      <w:r w:rsidRPr="00ED37C3">
        <w:rPr>
          <w:color w:val="000000"/>
          <w:sz w:val="28"/>
          <w:szCs w:val="28"/>
        </w:rPr>
        <w:t>о</w:t>
      </w:r>
      <w:r w:rsidRPr="00ED37C3">
        <w:rPr>
          <w:color w:val="000000"/>
          <w:sz w:val="28"/>
          <w:szCs w:val="28"/>
        </w:rPr>
        <w:t>гда</w:t>
      </w:r>
    </w:p>
    <w:p w:rsidR="00ED37C3" w:rsidRPr="00ED37C3" w:rsidRDefault="00ED37C3" w:rsidP="00ED37C3">
      <w:pPr>
        <w:shd w:val="clear" w:color="auto" w:fill="FFFFFF"/>
        <w:spacing w:before="122"/>
        <w:jc w:val="center"/>
        <w:rPr>
          <w:color w:val="000000"/>
          <w:spacing w:val="4"/>
          <w:position w:val="-12"/>
          <w:sz w:val="28"/>
          <w:szCs w:val="28"/>
        </w:rPr>
      </w:pPr>
      <w:r w:rsidRPr="00ED37C3">
        <w:rPr>
          <w:position w:val="-54"/>
          <w:sz w:val="28"/>
          <w:szCs w:val="28"/>
        </w:rPr>
        <w:object w:dxaOrig="2460" w:dyaOrig="960">
          <v:shape id="_x0000_i1051" type="#_x0000_t75" style="width:103.5pt;height:39.75pt" o:ole="" o:allowoverlap="f">
            <v:imagedata r:id="rId55" o:title=""/>
          </v:shape>
          <o:OLEObject Type="Embed" ProgID="Equation.3" ShapeID="_x0000_i1051" DrawAspect="Content" ObjectID="_1490556075" r:id="rId56"/>
        </w:object>
      </w:r>
      <w:r w:rsidRPr="00ED37C3">
        <w:rPr>
          <w:color w:val="000000"/>
          <w:spacing w:val="4"/>
          <w:position w:val="-12"/>
          <w:sz w:val="28"/>
          <w:szCs w:val="28"/>
        </w:rPr>
        <w:t xml:space="preserve"> м.</w:t>
      </w:r>
    </w:p>
    <w:p w:rsidR="00ED37C3" w:rsidRPr="00ED37C3" w:rsidRDefault="00ED37C3" w:rsidP="00ED37C3">
      <w:pPr>
        <w:shd w:val="clear" w:color="auto" w:fill="FFFFFF"/>
        <w:ind w:firstLine="425"/>
        <w:rPr>
          <w:b/>
          <w:bCs/>
          <w:sz w:val="28"/>
          <w:szCs w:val="28"/>
        </w:rPr>
      </w:pPr>
      <w:r w:rsidRPr="00ED37C3">
        <w:rPr>
          <w:color w:val="000000"/>
          <w:sz w:val="28"/>
          <w:szCs w:val="28"/>
        </w:rPr>
        <w:t>Точно так же справа:</w:t>
      </w:r>
      <w:r w:rsidRPr="00ED37C3">
        <w:rPr>
          <w:b/>
          <w:bCs/>
          <w:sz w:val="28"/>
          <w:szCs w:val="28"/>
        </w:rPr>
        <w:t xml:space="preserve"> </w:t>
      </w:r>
    </w:p>
    <w:p w:rsidR="00ED37C3" w:rsidRPr="00ED37C3" w:rsidRDefault="00ED37C3" w:rsidP="00ED37C3">
      <w:pPr>
        <w:shd w:val="clear" w:color="auto" w:fill="FFFFFF"/>
        <w:ind w:firstLine="434"/>
        <w:jc w:val="center"/>
        <w:rPr>
          <w:sz w:val="28"/>
          <w:szCs w:val="28"/>
        </w:rPr>
      </w:pPr>
      <w:r w:rsidRPr="00ED37C3">
        <w:rPr>
          <w:b/>
          <w:bCs/>
          <w:position w:val="-24"/>
          <w:sz w:val="28"/>
          <w:szCs w:val="28"/>
        </w:rPr>
        <w:object w:dxaOrig="4060" w:dyaOrig="620">
          <v:shape id="_x0000_i1052" type="#_x0000_t75" style="width:201.75pt;height:30pt" o:ole="">
            <v:imagedata r:id="rId57" o:title=""/>
          </v:shape>
          <o:OLEObject Type="Embed" ProgID="Equation.3" ShapeID="_x0000_i1052" DrawAspect="Content" ObjectID="_1490556076" r:id="rId58"/>
        </w:object>
      </w:r>
      <w:r w:rsidRPr="00ED37C3">
        <w:rPr>
          <w:sz w:val="28"/>
          <w:szCs w:val="28"/>
        </w:rPr>
        <w:t>кН,</w:t>
      </w:r>
    </w:p>
    <w:p w:rsidR="00ED37C3" w:rsidRPr="00ED37C3" w:rsidRDefault="00ED37C3" w:rsidP="00ED37C3">
      <w:pPr>
        <w:shd w:val="clear" w:color="auto" w:fill="FFFFFF"/>
        <w:ind w:firstLine="434"/>
        <w:jc w:val="center"/>
        <w:rPr>
          <w:sz w:val="28"/>
          <w:szCs w:val="28"/>
        </w:rPr>
      </w:pPr>
      <w:r w:rsidRPr="00ED37C3">
        <w:rPr>
          <w:b/>
          <w:bCs/>
          <w:position w:val="-20"/>
          <w:sz w:val="28"/>
          <w:szCs w:val="28"/>
        </w:rPr>
        <w:object w:dxaOrig="2060" w:dyaOrig="499">
          <v:shape id="_x0000_i1053" type="#_x0000_t75" style="width:153pt;height:37.5pt" o:ole="">
            <v:imagedata r:id="rId59" o:title=""/>
          </v:shape>
          <o:OLEObject Type="Embed" ProgID="Equation.DSMT4" ShapeID="_x0000_i1053" DrawAspect="Content" ObjectID="_1490556077" r:id="rId60"/>
        </w:object>
      </w:r>
      <w:r w:rsidRPr="00ED37C3">
        <w:rPr>
          <w:sz w:val="28"/>
          <w:szCs w:val="28"/>
        </w:rPr>
        <w:t>м.</w:t>
      </w:r>
    </w:p>
    <w:p w:rsidR="00ED37C3" w:rsidRPr="00ED37C3" w:rsidRDefault="00ED37C3" w:rsidP="00ED37C3">
      <w:pPr>
        <w:shd w:val="clear" w:color="auto" w:fill="FFFFFF"/>
        <w:ind w:firstLine="425"/>
        <w:jc w:val="both"/>
        <w:rPr>
          <w:sz w:val="28"/>
          <w:szCs w:val="28"/>
        </w:rPr>
      </w:pPr>
      <w:r w:rsidRPr="00ED37C3">
        <w:rPr>
          <w:color w:val="000000"/>
          <w:sz w:val="28"/>
          <w:szCs w:val="28"/>
        </w:rPr>
        <w:t>Опрокидывающий момент, т.е. момент сил давления жидкости относ</w:t>
      </w:r>
      <w:r w:rsidRPr="00ED37C3">
        <w:rPr>
          <w:color w:val="000000"/>
          <w:sz w:val="28"/>
          <w:szCs w:val="28"/>
        </w:rPr>
        <w:t>и</w:t>
      </w:r>
      <w:r w:rsidRPr="00ED37C3">
        <w:rPr>
          <w:color w:val="000000"/>
          <w:sz w:val="28"/>
          <w:szCs w:val="28"/>
        </w:rPr>
        <w:t xml:space="preserve">тельно точки  </w:t>
      </w:r>
      <w:r w:rsidRPr="00ED37C3">
        <w:rPr>
          <w:i/>
          <w:iCs/>
          <w:color w:val="000000"/>
          <w:sz w:val="28"/>
          <w:szCs w:val="28"/>
        </w:rPr>
        <w:t xml:space="preserve">О </w:t>
      </w:r>
      <w:r w:rsidRPr="00ED37C3">
        <w:rPr>
          <w:color w:val="000000"/>
          <w:sz w:val="28"/>
          <w:szCs w:val="28"/>
        </w:rPr>
        <w:t>(см. рис. 5.1.12):</w:t>
      </w:r>
    </w:p>
    <w:p w:rsidR="00ED37C3" w:rsidRPr="00ED37C3" w:rsidRDefault="00ED37C3" w:rsidP="00ED37C3">
      <w:pPr>
        <w:shd w:val="clear" w:color="auto" w:fill="FFFFFF"/>
        <w:jc w:val="center"/>
        <w:rPr>
          <w:bCs/>
          <w:position w:val="-8"/>
          <w:sz w:val="28"/>
          <w:szCs w:val="28"/>
        </w:rPr>
      </w:pPr>
      <w:r w:rsidRPr="00ED37C3">
        <w:rPr>
          <w:position w:val="-28"/>
          <w:sz w:val="28"/>
          <w:szCs w:val="28"/>
        </w:rPr>
        <w:object w:dxaOrig="7780" w:dyaOrig="680">
          <v:shape id="_x0000_i1054" type="#_x0000_t75" style="width:393pt;height:33pt" o:ole="">
            <v:imagedata r:id="rId61" o:title=""/>
          </v:shape>
          <o:OLEObject Type="Embed" ProgID="Equation.3" ShapeID="_x0000_i1054" DrawAspect="Content" ObjectID="_1490556078" r:id="rId62"/>
        </w:object>
      </w:r>
      <w:r w:rsidRPr="00ED37C3">
        <w:rPr>
          <w:sz w:val="28"/>
          <w:szCs w:val="28"/>
        </w:rPr>
        <w:t xml:space="preserve"> </w:t>
      </w:r>
      <w:r w:rsidRPr="00ED37C3">
        <w:rPr>
          <w:bCs/>
          <w:position w:val="-8"/>
          <w:sz w:val="28"/>
          <w:szCs w:val="28"/>
        </w:rPr>
        <w:t>Н·м.</w:t>
      </w:r>
    </w:p>
    <w:p w:rsidR="00ED37C3" w:rsidRPr="00ED37C3" w:rsidRDefault="00ED37C3" w:rsidP="00ED37C3">
      <w:pPr>
        <w:shd w:val="clear" w:color="auto" w:fill="FFFFFF"/>
        <w:ind w:firstLine="425"/>
        <w:rPr>
          <w:sz w:val="28"/>
          <w:szCs w:val="28"/>
        </w:rPr>
      </w:pPr>
      <w:r w:rsidRPr="00ED37C3">
        <w:rPr>
          <w:color w:val="000000"/>
          <w:sz w:val="28"/>
          <w:szCs w:val="28"/>
        </w:rPr>
        <w:t xml:space="preserve">Устойчивость против опрокидывания сообщает стенке момент силы тяжести относительно точки  </w:t>
      </w:r>
      <w:r w:rsidRPr="00ED37C3">
        <w:rPr>
          <w:i/>
          <w:iCs/>
          <w:color w:val="000000"/>
          <w:sz w:val="28"/>
          <w:szCs w:val="28"/>
        </w:rPr>
        <w:t>О:</w:t>
      </w:r>
    </w:p>
    <w:p w:rsidR="00ED37C3" w:rsidRPr="00ED37C3" w:rsidRDefault="00ED37C3" w:rsidP="00ED37C3">
      <w:pPr>
        <w:shd w:val="clear" w:color="auto" w:fill="FFFFFF"/>
        <w:jc w:val="center"/>
        <w:rPr>
          <w:color w:val="000000"/>
          <w:position w:val="-6"/>
          <w:sz w:val="28"/>
          <w:szCs w:val="28"/>
        </w:rPr>
      </w:pPr>
      <w:r w:rsidRPr="00ED37C3">
        <w:rPr>
          <w:color w:val="000000"/>
          <w:position w:val="-24"/>
          <w:sz w:val="28"/>
          <w:szCs w:val="28"/>
        </w:rPr>
        <w:object w:dxaOrig="5720" w:dyaOrig="620">
          <v:shape id="_x0000_i1055" type="#_x0000_t75" style="width:288.75pt;height:31.5pt" o:ole="">
            <v:imagedata r:id="rId63" o:title=""/>
          </v:shape>
          <o:OLEObject Type="Embed" ProgID="Equation.3" ShapeID="_x0000_i1055" DrawAspect="Content" ObjectID="_1490556079" r:id="rId64"/>
        </w:object>
      </w:r>
      <w:r w:rsidRPr="00ED37C3">
        <w:rPr>
          <w:color w:val="000000"/>
          <w:sz w:val="28"/>
          <w:szCs w:val="28"/>
        </w:rPr>
        <w:t xml:space="preserve"> </w:t>
      </w:r>
      <w:r w:rsidRPr="00ED37C3">
        <w:rPr>
          <w:color w:val="000000"/>
          <w:position w:val="-6"/>
          <w:sz w:val="28"/>
          <w:szCs w:val="28"/>
        </w:rPr>
        <w:t>Н·м.</w:t>
      </w:r>
    </w:p>
    <w:p w:rsidR="00ED37C3" w:rsidRPr="00ED37C3" w:rsidRDefault="00ED37C3" w:rsidP="00ED37C3">
      <w:pPr>
        <w:shd w:val="clear" w:color="auto" w:fill="FFFFFF"/>
        <w:ind w:firstLine="425"/>
        <w:rPr>
          <w:sz w:val="28"/>
          <w:szCs w:val="28"/>
        </w:rPr>
      </w:pPr>
      <w:r w:rsidRPr="00ED37C3">
        <w:rPr>
          <w:color w:val="000000"/>
          <w:sz w:val="28"/>
          <w:szCs w:val="28"/>
        </w:rPr>
        <w:t xml:space="preserve">Так как  </w:t>
      </w:r>
      <w:r w:rsidRPr="00ED37C3">
        <w:rPr>
          <w:i/>
          <w:iCs/>
          <w:color w:val="000000"/>
          <w:sz w:val="28"/>
          <w:szCs w:val="28"/>
        </w:rPr>
        <w:t>М</w:t>
      </w:r>
      <w:r w:rsidRPr="00ED37C3">
        <w:rPr>
          <w:i/>
          <w:iCs/>
          <w:color w:val="000000"/>
          <w:sz w:val="28"/>
          <w:szCs w:val="28"/>
          <w:vertAlign w:val="subscript"/>
        </w:rPr>
        <w:t xml:space="preserve">тяж  </w:t>
      </w:r>
      <w:r w:rsidRPr="00ED37C3">
        <w:rPr>
          <w:color w:val="000000"/>
          <w:sz w:val="28"/>
          <w:szCs w:val="28"/>
        </w:rPr>
        <w:t xml:space="preserve">&gt; </w:t>
      </w:r>
      <w:r w:rsidRPr="00ED37C3">
        <w:rPr>
          <w:i/>
          <w:color w:val="000000"/>
          <w:sz w:val="28"/>
          <w:szCs w:val="28"/>
        </w:rPr>
        <w:t>М</w:t>
      </w:r>
      <w:r w:rsidRPr="00ED37C3">
        <w:rPr>
          <w:i/>
          <w:color w:val="000000"/>
          <w:sz w:val="28"/>
          <w:szCs w:val="28"/>
          <w:vertAlign w:val="subscript"/>
        </w:rPr>
        <w:t>опр</w:t>
      </w:r>
      <w:r w:rsidRPr="00ED37C3">
        <w:rPr>
          <w:color w:val="000000"/>
          <w:sz w:val="28"/>
          <w:szCs w:val="28"/>
        </w:rPr>
        <w:t>,  то стенка устойчива.</w:t>
      </w:r>
      <w:r w:rsidRPr="00ED37C3">
        <w:rPr>
          <w:color w:val="000000"/>
          <w:sz w:val="28"/>
          <w:szCs w:val="28"/>
          <w:u w:val="single"/>
        </w:rPr>
        <w:t xml:space="preserve">        </w:t>
      </w:r>
    </w:p>
    <w:p w:rsidR="00F002F1" w:rsidRPr="009D4772" w:rsidRDefault="00F002F1" w:rsidP="00B146AF">
      <w:pPr>
        <w:ind w:firstLine="425"/>
        <w:jc w:val="both"/>
        <w:rPr>
          <w:b/>
          <w:sz w:val="28"/>
          <w:szCs w:val="28"/>
        </w:rPr>
      </w:pPr>
    </w:p>
    <w:p w:rsidR="00B146AF" w:rsidRDefault="00B146AF" w:rsidP="00F002F1">
      <w:pPr>
        <w:ind w:firstLine="425"/>
        <w:jc w:val="both"/>
        <w:rPr>
          <w:sz w:val="28"/>
          <w:szCs w:val="28"/>
          <w:lang w:val="en-US"/>
        </w:rPr>
      </w:pPr>
      <w:r w:rsidRPr="00B146AF">
        <w:rPr>
          <w:b/>
          <w:sz w:val="28"/>
          <w:szCs w:val="28"/>
        </w:rPr>
        <w:t xml:space="preserve">Пример </w:t>
      </w:r>
      <w:r w:rsidR="006E77B6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Pr="00B146AF">
        <w:rPr>
          <w:sz w:val="28"/>
          <w:szCs w:val="28"/>
        </w:rPr>
        <w:t xml:space="preserve"> Вода поступает из резервуара </w:t>
      </w:r>
      <w:r w:rsidRPr="00B146AF">
        <w:rPr>
          <w:i/>
          <w:sz w:val="28"/>
          <w:szCs w:val="28"/>
        </w:rPr>
        <w:t>А</w:t>
      </w:r>
      <w:r w:rsidRPr="00B146AF">
        <w:rPr>
          <w:sz w:val="28"/>
          <w:szCs w:val="28"/>
        </w:rPr>
        <w:t xml:space="preserve"> в резервуар </w:t>
      </w:r>
      <w:r w:rsidRPr="00B146AF">
        <w:rPr>
          <w:i/>
          <w:sz w:val="28"/>
          <w:szCs w:val="28"/>
        </w:rPr>
        <w:t>В</w:t>
      </w:r>
      <w:r w:rsidRPr="00B146AF">
        <w:rPr>
          <w:sz w:val="28"/>
          <w:szCs w:val="28"/>
        </w:rPr>
        <w:t xml:space="preserve"> по трубопр</w:t>
      </w:r>
      <w:r w:rsidRPr="00B146AF">
        <w:rPr>
          <w:sz w:val="28"/>
          <w:szCs w:val="28"/>
        </w:rPr>
        <w:t>о</w:t>
      </w:r>
      <w:r w:rsidRPr="00B146AF">
        <w:rPr>
          <w:sz w:val="28"/>
          <w:szCs w:val="28"/>
        </w:rPr>
        <w:t xml:space="preserve">воду длиной </w:t>
      </w:r>
      <w:r w:rsidRPr="00B146AF">
        <w:rPr>
          <w:i/>
          <w:sz w:val="28"/>
          <w:szCs w:val="28"/>
          <w:lang w:val="en-US"/>
        </w:rPr>
        <w:t>l</w:t>
      </w:r>
      <w:r w:rsidRPr="00B146AF">
        <w:rPr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 м"/>
        </w:smartTagPr>
        <w:r w:rsidRPr="00B146AF">
          <w:rPr>
            <w:i/>
            <w:sz w:val="28"/>
            <w:szCs w:val="28"/>
          </w:rPr>
          <w:t>5 м</w:t>
        </w:r>
      </w:smartTag>
      <w:r w:rsidRPr="00B146AF">
        <w:rPr>
          <w:i/>
          <w:sz w:val="28"/>
          <w:szCs w:val="28"/>
        </w:rPr>
        <w:t xml:space="preserve"> </w:t>
      </w:r>
      <w:r w:rsidRPr="00B146AF">
        <w:rPr>
          <w:sz w:val="28"/>
          <w:szCs w:val="28"/>
        </w:rPr>
        <w:t xml:space="preserve">, диаметром </w:t>
      </w:r>
      <w:r w:rsidRPr="00B146AF">
        <w:rPr>
          <w:i/>
          <w:sz w:val="28"/>
          <w:szCs w:val="28"/>
          <w:lang w:val="en-US"/>
        </w:rPr>
        <w:t>d</w:t>
      </w:r>
      <w:r w:rsidRPr="00B146AF">
        <w:rPr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0 мм"/>
        </w:smartTagPr>
        <w:r w:rsidRPr="00B146AF">
          <w:rPr>
            <w:i/>
            <w:sz w:val="28"/>
            <w:szCs w:val="28"/>
          </w:rPr>
          <w:t>50 мм</w:t>
        </w:r>
      </w:smartTag>
      <w:r w:rsidRPr="00B146AF">
        <w:rPr>
          <w:i/>
          <w:sz w:val="28"/>
          <w:szCs w:val="28"/>
        </w:rPr>
        <w:t xml:space="preserve"> </w:t>
      </w:r>
      <w:r w:rsidRPr="00B146AF">
        <w:rPr>
          <w:sz w:val="28"/>
          <w:szCs w:val="28"/>
        </w:rPr>
        <w:t>. Показания манометра соста</w:t>
      </w:r>
      <w:r w:rsidRPr="00B146AF">
        <w:rPr>
          <w:sz w:val="28"/>
          <w:szCs w:val="28"/>
        </w:rPr>
        <w:t>в</w:t>
      </w:r>
      <w:r w:rsidRPr="00B146AF">
        <w:rPr>
          <w:sz w:val="28"/>
          <w:szCs w:val="28"/>
        </w:rPr>
        <w:t xml:space="preserve">ляет </w:t>
      </w:r>
      <w:r w:rsidRPr="00B146AF">
        <w:rPr>
          <w:i/>
          <w:sz w:val="28"/>
          <w:szCs w:val="28"/>
        </w:rPr>
        <w:t>Р</w:t>
      </w:r>
      <w:r w:rsidRPr="00B146AF">
        <w:rPr>
          <w:i/>
          <w:sz w:val="28"/>
          <w:szCs w:val="28"/>
          <w:vertAlign w:val="subscript"/>
        </w:rPr>
        <w:t>М</w:t>
      </w:r>
      <w:r w:rsidRPr="00B146AF">
        <w:rPr>
          <w:i/>
          <w:sz w:val="28"/>
          <w:szCs w:val="28"/>
        </w:rPr>
        <w:t xml:space="preserve"> = 0,3 ат.</w:t>
      </w:r>
      <w:r w:rsidRPr="00B146AF">
        <w:rPr>
          <w:sz w:val="28"/>
          <w:szCs w:val="28"/>
        </w:rPr>
        <w:t xml:space="preserve"> Скорость движения воды в трубопроводе </w:t>
      </w:r>
      <w:r w:rsidRPr="00B146AF">
        <w:rPr>
          <w:sz w:val="28"/>
          <w:szCs w:val="28"/>
        </w:rPr>
        <w:br/>
      </w:r>
      <w:r w:rsidRPr="00B146AF">
        <w:rPr>
          <w:i/>
          <w:sz w:val="28"/>
          <w:szCs w:val="28"/>
          <w:lang w:val="en-US"/>
        </w:rPr>
        <w:t>V</w:t>
      </w:r>
      <w:r w:rsidRPr="00B146AF">
        <w:rPr>
          <w:i/>
          <w:sz w:val="28"/>
          <w:szCs w:val="28"/>
        </w:rPr>
        <w:t xml:space="preserve"> = 4 м/с. </w:t>
      </w:r>
      <w:r w:rsidRPr="00B146AF">
        <w:rPr>
          <w:sz w:val="28"/>
          <w:szCs w:val="28"/>
        </w:rPr>
        <w:t xml:space="preserve">Если известно, что </w:t>
      </w:r>
      <w:r w:rsidRPr="00B146AF">
        <w:rPr>
          <w:i/>
          <w:sz w:val="28"/>
          <w:szCs w:val="28"/>
        </w:rPr>
        <w:t>Н</w:t>
      </w:r>
      <w:r w:rsidRPr="00B146AF">
        <w:rPr>
          <w:i/>
          <w:sz w:val="28"/>
          <w:szCs w:val="28"/>
          <w:vertAlign w:val="subscript"/>
        </w:rPr>
        <w:t>1</w:t>
      </w:r>
      <w:r w:rsidRPr="00B146AF">
        <w:rPr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 м"/>
        </w:smartTagPr>
        <w:r w:rsidRPr="00B146AF">
          <w:rPr>
            <w:i/>
            <w:sz w:val="28"/>
            <w:szCs w:val="28"/>
          </w:rPr>
          <w:t>4 м</w:t>
        </w:r>
      </w:smartTag>
      <w:r w:rsidRPr="00B146AF">
        <w:rPr>
          <w:i/>
          <w:sz w:val="28"/>
          <w:szCs w:val="28"/>
        </w:rPr>
        <w:t xml:space="preserve">, </w:t>
      </w:r>
      <w:r w:rsidRPr="00B146AF">
        <w:rPr>
          <w:sz w:val="28"/>
          <w:szCs w:val="28"/>
        </w:rPr>
        <w:t xml:space="preserve">а </w:t>
      </w:r>
      <w:r w:rsidRPr="00B146AF">
        <w:rPr>
          <w:i/>
          <w:sz w:val="28"/>
          <w:szCs w:val="28"/>
        </w:rPr>
        <w:t xml:space="preserve"> Н</w:t>
      </w:r>
      <w:r w:rsidRPr="00B146AF">
        <w:rPr>
          <w:i/>
          <w:sz w:val="28"/>
          <w:szCs w:val="28"/>
          <w:vertAlign w:val="subscript"/>
        </w:rPr>
        <w:t>2</w:t>
      </w:r>
      <w:r w:rsidRPr="00B146AF">
        <w:rPr>
          <w:i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 м"/>
        </w:smartTagPr>
        <w:r w:rsidRPr="00B146AF">
          <w:rPr>
            <w:i/>
            <w:sz w:val="28"/>
            <w:szCs w:val="28"/>
          </w:rPr>
          <w:t>3 м</w:t>
        </w:r>
      </w:smartTag>
      <w:r w:rsidRPr="00B146AF">
        <w:rPr>
          <w:i/>
          <w:sz w:val="28"/>
          <w:szCs w:val="28"/>
        </w:rPr>
        <w:t>,</w:t>
      </w:r>
      <w:r w:rsidRPr="00B146AF">
        <w:rPr>
          <w:sz w:val="28"/>
          <w:szCs w:val="28"/>
        </w:rPr>
        <w:t xml:space="preserve"> коэффициент гидравл</w:t>
      </w:r>
      <w:r w:rsidRPr="00B146AF">
        <w:rPr>
          <w:sz w:val="28"/>
          <w:szCs w:val="28"/>
        </w:rPr>
        <w:t>и</w:t>
      </w:r>
      <w:r w:rsidRPr="00B146AF">
        <w:rPr>
          <w:sz w:val="28"/>
          <w:szCs w:val="28"/>
        </w:rPr>
        <w:t xml:space="preserve">ческого трения </w:t>
      </w:r>
      <w:r w:rsidRPr="00B146AF">
        <w:rPr>
          <w:i/>
          <w:sz w:val="28"/>
          <w:szCs w:val="28"/>
        </w:rPr>
        <w:t>λ</w:t>
      </w:r>
      <w:r w:rsidRPr="00B146AF">
        <w:rPr>
          <w:i/>
          <w:spacing w:val="-62"/>
          <w:sz w:val="28"/>
          <w:szCs w:val="28"/>
        </w:rPr>
        <w:t xml:space="preserve">  =     </w:t>
      </w:r>
      <w:r w:rsidRPr="00B146AF">
        <w:rPr>
          <w:i/>
          <w:sz w:val="28"/>
          <w:szCs w:val="28"/>
        </w:rPr>
        <w:t xml:space="preserve">0,035. </w:t>
      </w:r>
      <w:r w:rsidRPr="00B146AF">
        <w:rPr>
          <w:sz w:val="28"/>
          <w:szCs w:val="28"/>
        </w:rPr>
        <w:t>Построить н</w:t>
      </w:r>
      <w:r w:rsidRPr="00B146AF">
        <w:rPr>
          <w:sz w:val="28"/>
          <w:szCs w:val="28"/>
        </w:rPr>
        <w:t>а</w:t>
      </w:r>
      <w:r w:rsidRPr="00B146AF">
        <w:rPr>
          <w:sz w:val="28"/>
          <w:szCs w:val="28"/>
        </w:rPr>
        <w:t>порную и пьезометрическую линии. Рассчитать гидравлический и пьез</w:t>
      </w:r>
      <w:r w:rsidRPr="00B146AF">
        <w:rPr>
          <w:sz w:val="28"/>
          <w:szCs w:val="28"/>
        </w:rPr>
        <w:t>о</w:t>
      </w:r>
      <w:r w:rsidRPr="00B146AF">
        <w:rPr>
          <w:sz w:val="28"/>
          <w:szCs w:val="28"/>
        </w:rPr>
        <w:t xml:space="preserve">метрический уклоны (рис. </w:t>
      </w:r>
      <w:r w:rsidR="00C518BA">
        <w:rPr>
          <w:sz w:val="28"/>
          <w:szCs w:val="28"/>
        </w:rPr>
        <w:t>3.4</w:t>
      </w:r>
      <w:r w:rsidRPr="00B146AF">
        <w:rPr>
          <w:sz w:val="28"/>
          <w:szCs w:val="28"/>
        </w:rPr>
        <w:t>).</w:t>
      </w:r>
    </w:p>
    <w:p w:rsidR="00ED37C3" w:rsidRPr="00ED37C3" w:rsidRDefault="00ED37C3" w:rsidP="00F002F1">
      <w:pPr>
        <w:ind w:firstLine="425"/>
        <w:jc w:val="both"/>
        <w:rPr>
          <w:sz w:val="28"/>
          <w:szCs w:val="28"/>
          <w:lang w:val="en-US"/>
        </w:rPr>
      </w:pPr>
    </w:p>
    <w:p w:rsidR="00B146AF" w:rsidRPr="00B146AF" w:rsidRDefault="006E77B6" w:rsidP="00F002F1">
      <w:pPr>
        <w:ind w:firstLine="425"/>
        <w:jc w:val="center"/>
        <w:rPr>
          <w:sz w:val="28"/>
          <w:szCs w:val="28"/>
        </w:rPr>
      </w:pPr>
      <w:r w:rsidRPr="00B146AF">
        <w:rPr>
          <w:sz w:val="28"/>
          <w:szCs w:val="28"/>
        </w:rPr>
        <w:lastRenderedPageBreak/>
        <w:pict>
          <v:shape id="_x0000_i1056" type="#_x0000_t75" style="width:349.5pt;height:168.75pt">
            <v:imagedata r:id="rId65" o:title="Untitled-1" grayscale="t"/>
          </v:shape>
        </w:pict>
      </w:r>
    </w:p>
    <w:p w:rsidR="00B146AF" w:rsidRPr="006E77B6" w:rsidRDefault="00B146AF" w:rsidP="00F002F1">
      <w:pPr>
        <w:spacing w:line="360" w:lineRule="auto"/>
        <w:ind w:firstLine="425"/>
        <w:jc w:val="center"/>
        <w:rPr>
          <w:b/>
          <w:sz w:val="28"/>
          <w:szCs w:val="28"/>
        </w:rPr>
      </w:pPr>
      <w:r w:rsidRPr="006E77B6">
        <w:rPr>
          <w:b/>
          <w:sz w:val="28"/>
          <w:szCs w:val="28"/>
        </w:rPr>
        <w:t>Рис. 3.</w:t>
      </w:r>
      <w:r w:rsidR="00C518BA" w:rsidRPr="006E77B6">
        <w:rPr>
          <w:b/>
          <w:sz w:val="28"/>
          <w:szCs w:val="28"/>
        </w:rPr>
        <w:t>4</w:t>
      </w:r>
    </w:p>
    <w:p w:rsidR="00B146AF" w:rsidRPr="00B146AF" w:rsidRDefault="00B146AF" w:rsidP="00F002F1">
      <w:pPr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Порядок построения: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540"/>
        </w:tabs>
        <w:ind w:left="0"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Записать уравнение Бернулли для начального (</w:t>
      </w:r>
      <w:r w:rsidRPr="00B146AF">
        <w:rPr>
          <w:i/>
          <w:sz w:val="28"/>
          <w:szCs w:val="28"/>
        </w:rPr>
        <w:t>Н - Н</w:t>
      </w:r>
      <w:r w:rsidRPr="00B146AF">
        <w:rPr>
          <w:sz w:val="28"/>
          <w:szCs w:val="28"/>
        </w:rPr>
        <w:t>) и конечного (</w:t>
      </w:r>
      <w:r w:rsidRPr="00B146AF">
        <w:rPr>
          <w:i/>
          <w:sz w:val="28"/>
          <w:szCs w:val="28"/>
        </w:rPr>
        <w:t>К - К</w:t>
      </w:r>
      <w:r w:rsidRPr="00B146AF">
        <w:rPr>
          <w:sz w:val="28"/>
          <w:szCs w:val="28"/>
        </w:rPr>
        <w:t xml:space="preserve">) сечений, плоскость сравнения </w:t>
      </w:r>
      <w:r w:rsidRPr="00B146AF">
        <w:rPr>
          <w:i/>
          <w:sz w:val="28"/>
          <w:szCs w:val="28"/>
        </w:rPr>
        <w:t xml:space="preserve">О – О </w:t>
      </w:r>
      <w:r w:rsidRPr="00B146AF">
        <w:rPr>
          <w:sz w:val="28"/>
          <w:szCs w:val="28"/>
        </w:rPr>
        <w:t>(рис. 26)</w:t>
      </w:r>
    </w:p>
    <w:p w:rsidR="00B146AF" w:rsidRPr="00B146AF" w:rsidRDefault="00B146AF" w:rsidP="00F002F1">
      <w:pPr>
        <w:tabs>
          <w:tab w:val="num" w:pos="0"/>
        </w:tabs>
        <w:ind w:firstLine="425"/>
        <w:jc w:val="right"/>
        <w:rPr>
          <w:sz w:val="28"/>
          <w:szCs w:val="28"/>
        </w:rPr>
      </w:pPr>
      <w:r w:rsidRPr="00B146AF">
        <w:rPr>
          <w:sz w:val="28"/>
          <w:szCs w:val="28"/>
        </w:rPr>
        <w:t xml:space="preserve">                      </w:t>
      </w:r>
      <w:r w:rsidRPr="00B146AF">
        <w:rPr>
          <w:position w:val="-26"/>
          <w:sz w:val="28"/>
          <w:szCs w:val="28"/>
        </w:rPr>
        <w:object w:dxaOrig="4060" w:dyaOrig="700">
          <v:shape id="_x0000_i1057" type="#_x0000_t75" style="width:203.25pt;height:35.25pt" o:ole="">
            <v:imagedata r:id="rId66" o:title=""/>
          </v:shape>
          <o:OLEObject Type="Embed" ProgID="Equation.DSMT4" ShapeID="_x0000_i1057" DrawAspect="Content" ObjectID="_1490556080" r:id="rId67"/>
        </w:object>
      </w:r>
      <w:r w:rsidRPr="00B146AF">
        <w:rPr>
          <w:sz w:val="28"/>
          <w:szCs w:val="28"/>
        </w:rPr>
        <w:t xml:space="preserve">       .</w:t>
      </w:r>
      <w:r w:rsidRPr="00B146AF">
        <w:rPr>
          <w:sz w:val="28"/>
          <w:szCs w:val="28"/>
        </w:rPr>
        <w:tab/>
      </w:r>
      <w:r w:rsidRPr="00B146AF">
        <w:rPr>
          <w:sz w:val="28"/>
          <w:szCs w:val="28"/>
        </w:rPr>
        <w:tab/>
        <w:t>(1)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540"/>
        </w:tabs>
        <w:ind w:left="0"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Определить параметры, входящие в уравнение Бернулли для начал</w:t>
      </w:r>
      <w:r w:rsidRPr="00B146AF">
        <w:rPr>
          <w:sz w:val="28"/>
          <w:szCs w:val="28"/>
        </w:rPr>
        <w:t>ь</w:t>
      </w:r>
      <w:r w:rsidRPr="00B146AF">
        <w:rPr>
          <w:sz w:val="28"/>
          <w:szCs w:val="28"/>
        </w:rPr>
        <w:t>ного и конечного сечений:</w:t>
      </w:r>
    </w:p>
    <w:p w:rsidR="00B146AF" w:rsidRPr="00B146AF" w:rsidRDefault="00B146AF" w:rsidP="00F002F1">
      <w:pPr>
        <w:tabs>
          <w:tab w:val="num" w:pos="0"/>
        </w:tabs>
        <w:ind w:firstLine="425"/>
        <w:jc w:val="center"/>
        <w:rPr>
          <w:i/>
          <w:sz w:val="28"/>
          <w:szCs w:val="28"/>
          <w:vertAlign w:val="subscript"/>
        </w:rPr>
      </w:pPr>
      <w:r w:rsidRPr="00B146AF">
        <w:rPr>
          <w:i/>
          <w:sz w:val="28"/>
          <w:szCs w:val="28"/>
          <w:lang w:val="en-US"/>
        </w:rPr>
        <w:t>Z</w:t>
      </w:r>
      <w:r w:rsidRPr="00B146AF">
        <w:rPr>
          <w:i/>
          <w:sz w:val="28"/>
          <w:szCs w:val="28"/>
          <w:vertAlign w:val="subscript"/>
          <w:lang w:val="en-US"/>
        </w:rPr>
        <w:t>H</w:t>
      </w:r>
      <w:r w:rsidRPr="00B146AF">
        <w:rPr>
          <w:i/>
          <w:sz w:val="28"/>
          <w:szCs w:val="28"/>
        </w:rPr>
        <w:t xml:space="preserve"> = </w:t>
      </w:r>
      <w:r w:rsidRPr="00B146AF">
        <w:rPr>
          <w:i/>
          <w:sz w:val="28"/>
          <w:szCs w:val="28"/>
          <w:lang w:val="en-US"/>
        </w:rPr>
        <w:t>H</w:t>
      </w:r>
      <w:r w:rsidRPr="00B146AF">
        <w:rPr>
          <w:i/>
          <w:sz w:val="28"/>
          <w:szCs w:val="28"/>
          <w:vertAlign w:val="subscript"/>
        </w:rPr>
        <w:t>1</w:t>
      </w:r>
      <w:r w:rsidRPr="00B146AF">
        <w:rPr>
          <w:i/>
          <w:sz w:val="28"/>
          <w:szCs w:val="28"/>
        </w:rPr>
        <w:t>;</w:t>
      </w:r>
      <w:r w:rsidRPr="00B146AF">
        <w:rPr>
          <w:i/>
          <w:sz w:val="28"/>
          <w:szCs w:val="28"/>
          <w:vertAlign w:val="subscript"/>
        </w:rPr>
        <w:tab/>
      </w:r>
      <w:r w:rsidRPr="00B146AF">
        <w:rPr>
          <w:i/>
          <w:sz w:val="28"/>
          <w:szCs w:val="28"/>
          <w:vertAlign w:val="subscript"/>
        </w:rPr>
        <w:tab/>
      </w:r>
      <w:r w:rsidRPr="00B146AF">
        <w:rPr>
          <w:i/>
          <w:sz w:val="28"/>
          <w:szCs w:val="28"/>
          <w:vertAlign w:val="subscript"/>
        </w:rPr>
        <w:tab/>
      </w:r>
      <w:r w:rsidRPr="00B146AF">
        <w:rPr>
          <w:i/>
          <w:sz w:val="28"/>
          <w:szCs w:val="28"/>
          <w:lang w:val="en-US"/>
        </w:rPr>
        <w:t>Z</w:t>
      </w:r>
      <w:r w:rsidRPr="00B146AF">
        <w:rPr>
          <w:i/>
          <w:sz w:val="28"/>
          <w:szCs w:val="28"/>
          <w:vertAlign w:val="subscript"/>
          <w:lang w:val="en-US"/>
        </w:rPr>
        <w:t>K</w:t>
      </w:r>
      <w:r w:rsidRPr="00B146AF">
        <w:rPr>
          <w:i/>
          <w:sz w:val="28"/>
          <w:szCs w:val="28"/>
        </w:rPr>
        <w:t xml:space="preserve"> = </w:t>
      </w:r>
      <w:r w:rsidRPr="00B146AF">
        <w:rPr>
          <w:i/>
          <w:sz w:val="28"/>
          <w:szCs w:val="28"/>
          <w:lang w:val="en-US"/>
        </w:rPr>
        <w:t>H</w:t>
      </w:r>
      <w:r w:rsidRPr="00B146AF">
        <w:rPr>
          <w:i/>
          <w:sz w:val="28"/>
          <w:szCs w:val="28"/>
          <w:vertAlign w:val="subscript"/>
        </w:rPr>
        <w:t>2</w:t>
      </w:r>
      <w:r w:rsidRPr="00B146AF">
        <w:rPr>
          <w:i/>
          <w:sz w:val="28"/>
          <w:szCs w:val="28"/>
        </w:rPr>
        <w:t>;</w:t>
      </w:r>
    </w:p>
    <w:p w:rsidR="00B146AF" w:rsidRPr="00B146AF" w:rsidRDefault="00B146AF" w:rsidP="00F002F1">
      <w:pPr>
        <w:tabs>
          <w:tab w:val="num" w:pos="0"/>
        </w:tabs>
        <w:ind w:firstLine="425"/>
        <w:jc w:val="center"/>
        <w:rPr>
          <w:i/>
          <w:sz w:val="28"/>
          <w:szCs w:val="28"/>
        </w:rPr>
      </w:pPr>
      <w:r w:rsidRPr="00B146AF">
        <w:rPr>
          <w:i/>
          <w:sz w:val="28"/>
          <w:szCs w:val="28"/>
          <w:lang w:val="en-US"/>
        </w:rPr>
        <w:t>P</w:t>
      </w:r>
      <w:r w:rsidRPr="00B146AF">
        <w:rPr>
          <w:i/>
          <w:sz w:val="28"/>
          <w:szCs w:val="28"/>
          <w:vertAlign w:val="subscript"/>
          <w:lang w:val="en-US"/>
        </w:rPr>
        <w:t>H</w:t>
      </w:r>
      <w:r w:rsidRPr="00B146AF">
        <w:rPr>
          <w:i/>
          <w:sz w:val="28"/>
          <w:szCs w:val="28"/>
          <w:vertAlign w:val="superscript"/>
        </w:rPr>
        <w:t>изб</w:t>
      </w:r>
      <w:r w:rsidRPr="00B146AF">
        <w:rPr>
          <w:i/>
          <w:sz w:val="28"/>
          <w:szCs w:val="28"/>
        </w:rPr>
        <w:t xml:space="preserve"> = </w:t>
      </w:r>
      <w:r w:rsidRPr="00B146AF">
        <w:rPr>
          <w:i/>
          <w:sz w:val="28"/>
          <w:szCs w:val="28"/>
          <w:lang w:val="en-US"/>
        </w:rPr>
        <w:t>P</w:t>
      </w:r>
      <w:r w:rsidRPr="00B146AF">
        <w:rPr>
          <w:i/>
          <w:sz w:val="28"/>
          <w:szCs w:val="28"/>
          <w:vertAlign w:val="subscript"/>
          <w:lang w:val="en-US"/>
        </w:rPr>
        <w:t>M</w:t>
      </w:r>
      <w:r w:rsidRPr="00B146AF">
        <w:rPr>
          <w:i/>
          <w:sz w:val="28"/>
          <w:szCs w:val="28"/>
        </w:rPr>
        <w:t xml:space="preserve"> ;</w:t>
      </w:r>
      <w:r w:rsidRPr="00B146AF">
        <w:rPr>
          <w:i/>
          <w:sz w:val="28"/>
          <w:szCs w:val="28"/>
        </w:rPr>
        <w:tab/>
      </w:r>
      <w:r w:rsidRPr="00B146AF">
        <w:rPr>
          <w:i/>
          <w:sz w:val="28"/>
          <w:szCs w:val="28"/>
        </w:rPr>
        <w:tab/>
      </w:r>
      <w:r w:rsidRPr="00B146AF">
        <w:rPr>
          <w:i/>
          <w:sz w:val="28"/>
          <w:szCs w:val="28"/>
          <w:lang w:val="en-US"/>
        </w:rPr>
        <w:t>P</w:t>
      </w:r>
      <w:r w:rsidRPr="00B146AF">
        <w:rPr>
          <w:i/>
          <w:sz w:val="28"/>
          <w:szCs w:val="28"/>
          <w:vertAlign w:val="subscript"/>
          <w:lang w:val="en-US"/>
        </w:rPr>
        <w:t>K</w:t>
      </w:r>
      <w:r w:rsidRPr="00B146AF">
        <w:rPr>
          <w:i/>
          <w:sz w:val="28"/>
          <w:szCs w:val="28"/>
          <w:vertAlign w:val="superscript"/>
        </w:rPr>
        <w:t>изб</w:t>
      </w:r>
      <w:r w:rsidRPr="00B146AF">
        <w:rPr>
          <w:i/>
          <w:sz w:val="28"/>
          <w:szCs w:val="28"/>
        </w:rPr>
        <w:t xml:space="preserve"> = 0;</w:t>
      </w:r>
    </w:p>
    <w:p w:rsidR="00B146AF" w:rsidRPr="00B146AF" w:rsidRDefault="00B146AF" w:rsidP="00F002F1">
      <w:pPr>
        <w:tabs>
          <w:tab w:val="num" w:pos="0"/>
        </w:tabs>
        <w:ind w:firstLine="425"/>
        <w:jc w:val="center"/>
        <w:rPr>
          <w:sz w:val="28"/>
          <w:szCs w:val="28"/>
        </w:rPr>
      </w:pPr>
      <w:r w:rsidRPr="00B146AF">
        <w:rPr>
          <w:i/>
          <w:sz w:val="28"/>
          <w:szCs w:val="28"/>
          <w:lang w:val="en-US"/>
        </w:rPr>
        <w:t>V</w:t>
      </w:r>
      <w:r w:rsidRPr="00B146AF">
        <w:rPr>
          <w:i/>
          <w:sz w:val="28"/>
          <w:szCs w:val="28"/>
          <w:vertAlign w:val="subscript"/>
          <w:lang w:val="en-US"/>
        </w:rPr>
        <w:t>H</w:t>
      </w:r>
      <w:r w:rsidRPr="00B146AF">
        <w:rPr>
          <w:i/>
          <w:sz w:val="28"/>
          <w:szCs w:val="28"/>
        </w:rPr>
        <w:t xml:space="preserve"> ≈ 0;</w:t>
      </w:r>
      <w:r w:rsidRPr="00B146AF">
        <w:rPr>
          <w:i/>
          <w:sz w:val="28"/>
          <w:szCs w:val="28"/>
        </w:rPr>
        <w:tab/>
      </w:r>
      <w:r w:rsidRPr="00B146AF">
        <w:rPr>
          <w:i/>
          <w:sz w:val="28"/>
          <w:szCs w:val="28"/>
        </w:rPr>
        <w:tab/>
      </w:r>
      <w:r w:rsidRPr="00B146AF">
        <w:rPr>
          <w:i/>
          <w:sz w:val="28"/>
          <w:szCs w:val="28"/>
        </w:rPr>
        <w:tab/>
      </w:r>
      <w:r w:rsidRPr="00B146AF">
        <w:rPr>
          <w:i/>
          <w:sz w:val="28"/>
          <w:szCs w:val="28"/>
          <w:lang w:val="en-US"/>
        </w:rPr>
        <w:t>V</w:t>
      </w:r>
      <w:r w:rsidRPr="00B146AF">
        <w:rPr>
          <w:i/>
          <w:sz w:val="28"/>
          <w:szCs w:val="28"/>
          <w:vertAlign w:val="subscript"/>
          <w:lang w:val="en-US"/>
        </w:rPr>
        <w:t>K</w:t>
      </w:r>
      <w:r w:rsidRPr="00B146AF">
        <w:rPr>
          <w:i/>
          <w:sz w:val="28"/>
          <w:szCs w:val="28"/>
        </w:rPr>
        <w:t xml:space="preserve"> ≈ 0.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540"/>
        </w:tabs>
        <w:ind w:left="0"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Определить полные гидродинамические напоры в начальном и к</w:t>
      </w:r>
      <w:r w:rsidRPr="00B146AF">
        <w:rPr>
          <w:sz w:val="28"/>
          <w:szCs w:val="28"/>
        </w:rPr>
        <w:t>о</w:t>
      </w:r>
      <w:r w:rsidRPr="00B146AF">
        <w:rPr>
          <w:sz w:val="28"/>
          <w:szCs w:val="28"/>
        </w:rPr>
        <w:t>нечном сечениях:</w:t>
      </w:r>
    </w:p>
    <w:p w:rsidR="00B146AF" w:rsidRPr="00B146AF" w:rsidRDefault="00B146AF" w:rsidP="00F002F1">
      <w:pPr>
        <w:ind w:firstLine="425"/>
        <w:jc w:val="center"/>
        <w:rPr>
          <w:sz w:val="28"/>
          <w:szCs w:val="28"/>
        </w:rPr>
      </w:pPr>
      <w:r w:rsidRPr="00B146AF">
        <w:rPr>
          <w:position w:val="-28"/>
          <w:sz w:val="28"/>
          <w:szCs w:val="28"/>
        </w:rPr>
        <w:object w:dxaOrig="5539" w:dyaOrig="720">
          <v:shape id="_x0000_i1058" type="#_x0000_t75" style="width:276.75pt;height:36pt" o:ole="">
            <v:imagedata r:id="rId68" o:title=""/>
          </v:shape>
          <o:OLEObject Type="Embed" ProgID="Equation.DSMT4" ShapeID="_x0000_i1058" DrawAspect="Content" ObjectID="_1490556081" r:id="rId69"/>
        </w:object>
      </w:r>
    </w:p>
    <w:p w:rsidR="00B146AF" w:rsidRPr="00B146AF" w:rsidRDefault="00B146AF" w:rsidP="00F002F1">
      <w:pPr>
        <w:ind w:firstLine="425"/>
        <w:jc w:val="center"/>
        <w:rPr>
          <w:sz w:val="28"/>
          <w:szCs w:val="28"/>
        </w:rPr>
      </w:pPr>
      <w:r w:rsidRPr="00B146AF">
        <w:rPr>
          <w:position w:val="-24"/>
          <w:sz w:val="28"/>
          <w:szCs w:val="28"/>
        </w:rPr>
        <w:object w:dxaOrig="2880" w:dyaOrig="600">
          <v:shape id="_x0000_i1059" type="#_x0000_t75" style="width:156pt;height:34.5pt" o:ole="">
            <v:imagedata r:id="rId70" o:title=""/>
          </v:shape>
          <o:OLEObject Type="Embed" ProgID="Equation.3" ShapeID="_x0000_i1059" DrawAspect="Content" ObjectID="_1490556082" r:id="rId71"/>
        </w:object>
      </w:r>
      <w:r w:rsidRPr="00B146AF">
        <w:rPr>
          <w:sz w:val="28"/>
          <w:szCs w:val="28"/>
        </w:rPr>
        <w:t xml:space="preserve"> .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540"/>
        </w:tabs>
        <w:ind w:left="0"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Рассчитать потери напора на каждом сопротивлении:</w:t>
      </w:r>
    </w:p>
    <w:p w:rsidR="00B146AF" w:rsidRPr="00B146AF" w:rsidRDefault="00B146AF" w:rsidP="00F002F1">
      <w:pPr>
        <w:tabs>
          <w:tab w:val="num" w:pos="540"/>
        </w:tabs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ab/>
        <w:t>а) потери напора  на вход в трубопровод:</w:t>
      </w:r>
    </w:p>
    <w:p w:rsidR="00B146AF" w:rsidRPr="00B146AF" w:rsidRDefault="00B146AF" w:rsidP="00F002F1">
      <w:pPr>
        <w:tabs>
          <w:tab w:val="num" w:pos="0"/>
        </w:tabs>
        <w:ind w:firstLine="425"/>
        <w:rPr>
          <w:sz w:val="28"/>
          <w:szCs w:val="28"/>
        </w:rPr>
      </w:pPr>
      <w:r w:rsidRPr="00B146AF">
        <w:rPr>
          <w:sz w:val="28"/>
          <w:szCs w:val="28"/>
        </w:rPr>
        <w:t xml:space="preserve">                                </w:t>
      </w:r>
      <w:r w:rsidRPr="00B146AF">
        <w:rPr>
          <w:position w:val="-24"/>
          <w:sz w:val="28"/>
          <w:szCs w:val="28"/>
        </w:rPr>
        <w:object w:dxaOrig="2720" w:dyaOrig="620">
          <v:shape id="_x0000_i1060" type="#_x0000_t75" style="width:175.5pt;height:39.75pt" o:ole="">
            <v:imagedata r:id="rId72" o:title=""/>
          </v:shape>
          <o:OLEObject Type="Embed" ProgID="Equation.DSMT4" ShapeID="_x0000_i1060" DrawAspect="Content" ObjectID="_1490556083" r:id="rId73"/>
        </w:object>
      </w:r>
      <w:r w:rsidRPr="00B146AF">
        <w:rPr>
          <w:sz w:val="28"/>
          <w:szCs w:val="28"/>
        </w:rPr>
        <w:t>.</w:t>
      </w:r>
    </w:p>
    <w:p w:rsidR="00B146AF" w:rsidRPr="00B146AF" w:rsidRDefault="00B146AF" w:rsidP="00F002F1">
      <w:pPr>
        <w:pStyle w:val="a3"/>
        <w:tabs>
          <w:tab w:val="num" w:pos="540"/>
        </w:tabs>
        <w:ind w:left="0" w:firstLine="425"/>
      </w:pPr>
      <w:r w:rsidRPr="00B146AF">
        <w:tab/>
        <w:t>б) потери напора  по длине трубопровода:</w:t>
      </w:r>
    </w:p>
    <w:p w:rsidR="00B146AF" w:rsidRPr="00B146AF" w:rsidRDefault="00B146AF" w:rsidP="00F002F1">
      <w:pPr>
        <w:tabs>
          <w:tab w:val="num" w:pos="0"/>
        </w:tabs>
        <w:ind w:firstLine="425"/>
        <w:jc w:val="center"/>
        <w:rPr>
          <w:sz w:val="28"/>
          <w:szCs w:val="28"/>
        </w:rPr>
      </w:pPr>
      <w:r w:rsidRPr="00B146AF">
        <w:rPr>
          <w:sz w:val="28"/>
          <w:szCs w:val="28"/>
        </w:rPr>
        <w:t xml:space="preserve">              </w:t>
      </w:r>
      <w:r w:rsidRPr="00B146AF">
        <w:rPr>
          <w:position w:val="-24"/>
          <w:sz w:val="28"/>
          <w:szCs w:val="28"/>
        </w:rPr>
        <w:object w:dxaOrig="3159" w:dyaOrig="600">
          <v:shape id="_x0000_i1061" type="#_x0000_t75" style="width:183.75pt;height:35.25pt" o:ole="">
            <v:imagedata r:id="rId74" o:title=""/>
          </v:shape>
          <o:OLEObject Type="Embed" ProgID="Equation.3" ShapeID="_x0000_i1061" DrawAspect="Content" ObjectID="_1490556084" r:id="rId75"/>
        </w:object>
      </w:r>
      <w:r w:rsidRPr="00B146AF">
        <w:rPr>
          <w:sz w:val="28"/>
          <w:szCs w:val="28"/>
        </w:rPr>
        <w:t>.</w:t>
      </w:r>
    </w:p>
    <w:p w:rsidR="00B146AF" w:rsidRPr="00B146AF" w:rsidRDefault="00B146AF" w:rsidP="00F002F1">
      <w:pPr>
        <w:pStyle w:val="a3"/>
        <w:tabs>
          <w:tab w:val="num" w:pos="540"/>
        </w:tabs>
        <w:ind w:left="0" w:firstLine="425"/>
      </w:pPr>
      <w:r w:rsidRPr="00B146AF">
        <w:tab/>
        <w:t>в) потери напора  на выходе из трубопровода в резервуар:</w:t>
      </w:r>
    </w:p>
    <w:p w:rsidR="00B146AF" w:rsidRPr="00B146AF" w:rsidRDefault="00B146AF" w:rsidP="00F002F1">
      <w:pPr>
        <w:tabs>
          <w:tab w:val="num" w:pos="0"/>
        </w:tabs>
        <w:ind w:firstLine="425"/>
        <w:jc w:val="center"/>
        <w:rPr>
          <w:sz w:val="28"/>
          <w:szCs w:val="28"/>
        </w:rPr>
      </w:pPr>
      <w:r w:rsidRPr="00B146AF">
        <w:rPr>
          <w:sz w:val="28"/>
          <w:szCs w:val="28"/>
        </w:rPr>
        <w:t xml:space="preserve"> </w:t>
      </w:r>
      <w:r w:rsidRPr="00B146AF">
        <w:rPr>
          <w:position w:val="-24"/>
          <w:sz w:val="28"/>
          <w:szCs w:val="28"/>
        </w:rPr>
        <w:object w:dxaOrig="2700" w:dyaOrig="600">
          <v:shape id="_x0000_i1062" type="#_x0000_t75" style="width:167.25pt;height:39pt" o:ole="">
            <v:imagedata r:id="rId76" o:title=""/>
          </v:shape>
          <o:OLEObject Type="Embed" ProgID="Equation.3" ShapeID="_x0000_i1062" DrawAspect="Content" ObjectID="_1490556085" r:id="rId77"/>
        </w:object>
      </w:r>
      <w:r w:rsidRPr="00B146AF">
        <w:rPr>
          <w:sz w:val="28"/>
          <w:szCs w:val="28"/>
        </w:rPr>
        <w:t>.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540"/>
        </w:tabs>
        <w:ind w:left="0" w:firstLine="425"/>
        <w:rPr>
          <w:sz w:val="28"/>
          <w:szCs w:val="28"/>
        </w:rPr>
      </w:pPr>
      <w:r w:rsidRPr="00B146AF">
        <w:rPr>
          <w:sz w:val="28"/>
          <w:szCs w:val="28"/>
        </w:rPr>
        <w:t>Определить суммарные потери напора:</w:t>
      </w:r>
    </w:p>
    <w:p w:rsidR="00B146AF" w:rsidRPr="00B146AF" w:rsidRDefault="00B146AF" w:rsidP="00F002F1">
      <w:pPr>
        <w:tabs>
          <w:tab w:val="num" w:pos="0"/>
        </w:tabs>
        <w:ind w:firstLine="425"/>
        <w:jc w:val="center"/>
        <w:rPr>
          <w:sz w:val="28"/>
          <w:szCs w:val="28"/>
        </w:rPr>
      </w:pPr>
      <w:r w:rsidRPr="00B146AF">
        <w:rPr>
          <w:sz w:val="28"/>
          <w:szCs w:val="28"/>
        </w:rPr>
        <w:t xml:space="preserve">             </w:t>
      </w:r>
      <w:r w:rsidRPr="00B146AF">
        <w:rPr>
          <w:position w:val="-14"/>
          <w:sz w:val="28"/>
          <w:szCs w:val="28"/>
        </w:rPr>
        <w:object w:dxaOrig="3940" w:dyaOrig="380">
          <v:shape id="_x0000_i1063" type="#_x0000_t75" style="width:201.75pt;height:21.75pt" o:ole="">
            <v:imagedata r:id="rId78" o:title=""/>
          </v:shape>
          <o:OLEObject Type="Embed" ProgID="Equation.3" ShapeID="_x0000_i1063" DrawAspect="Content" ObjectID="_1490556086" r:id="rId79"/>
        </w:object>
      </w:r>
      <w:r w:rsidRPr="00B146AF">
        <w:rPr>
          <w:sz w:val="28"/>
          <w:szCs w:val="28"/>
        </w:rPr>
        <w:t>.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540"/>
        </w:tabs>
        <w:ind w:left="0" w:firstLine="425"/>
        <w:rPr>
          <w:sz w:val="28"/>
          <w:szCs w:val="28"/>
        </w:rPr>
      </w:pPr>
      <w:r w:rsidRPr="00B146AF">
        <w:rPr>
          <w:sz w:val="28"/>
          <w:szCs w:val="28"/>
        </w:rPr>
        <w:t>Выполнить проверку по уравнению (1):</w:t>
      </w:r>
    </w:p>
    <w:p w:rsidR="00B146AF" w:rsidRPr="00B146AF" w:rsidRDefault="00B146AF" w:rsidP="00F002F1">
      <w:pPr>
        <w:ind w:firstLine="425"/>
        <w:jc w:val="center"/>
        <w:rPr>
          <w:sz w:val="28"/>
          <w:szCs w:val="28"/>
        </w:rPr>
      </w:pPr>
      <w:r w:rsidRPr="00B146AF">
        <w:rPr>
          <w:position w:val="-16"/>
          <w:sz w:val="28"/>
          <w:szCs w:val="28"/>
        </w:rPr>
        <w:object w:dxaOrig="3780" w:dyaOrig="400">
          <v:shape id="_x0000_i1064" type="#_x0000_t75" style="width:152.25pt;height:17.25pt" o:ole="">
            <v:imagedata r:id="rId80" o:title=""/>
          </v:shape>
          <o:OLEObject Type="Embed" ProgID="Equation.3" ShapeID="_x0000_i1064" DrawAspect="Content" ObjectID="_1490556087" r:id="rId81"/>
        </w:object>
      </w:r>
    </w:p>
    <w:p w:rsidR="00B146AF" w:rsidRPr="00B146AF" w:rsidRDefault="00B146AF" w:rsidP="00F002F1">
      <w:pPr>
        <w:ind w:firstLine="425"/>
        <w:jc w:val="center"/>
        <w:rPr>
          <w:i/>
          <w:sz w:val="28"/>
          <w:szCs w:val="28"/>
        </w:rPr>
      </w:pPr>
      <w:r w:rsidRPr="00B146AF">
        <w:rPr>
          <w:i/>
          <w:sz w:val="28"/>
          <w:szCs w:val="28"/>
        </w:rPr>
        <w:t>4 = 4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0"/>
        </w:tabs>
        <w:ind w:left="0"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Выбрать масштаб и отложить все составляющие напора для начал</w:t>
      </w:r>
      <w:r w:rsidRPr="00B146AF">
        <w:rPr>
          <w:sz w:val="28"/>
          <w:szCs w:val="28"/>
        </w:rPr>
        <w:t>ь</w:t>
      </w:r>
      <w:r w:rsidRPr="00B146AF">
        <w:rPr>
          <w:sz w:val="28"/>
          <w:szCs w:val="28"/>
        </w:rPr>
        <w:t>ного и конечного сечений, показать по</w:t>
      </w:r>
      <w:r w:rsidRPr="00B146AF">
        <w:rPr>
          <w:sz w:val="28"/>
          <w:szCs w:val="28"/>
        </w:rPr>
        <w:t>л</w:t>
      </w:r>
      <w:r w:rsidRPr="00B146AF">
        <w:rPr>
          <w:sz w:val="28"/>
          <w:szCs w:val="28"/>
        </w:rPr>
        <w:t xml:space="preserve">ные гидродинамические </w:t>
      </w:r>
      <w:r w:rsidRPr="00B146AF">
        <w:rPr>
          <w:sz w:val="28"/>
          <w:szCs w:val="28"/>
        </w:rPr>
        <w:br/>
        <w:t xml:space="preserve">напоры – </w:t>
      </w:r>
      <w:r w:rsidRPr="00B146AF">
        <w:rPr>
          <w:position w:val="-16"/>
          <w:sz w:val="28"/>
          <w:szCs w:val="28"/>
        </w:rPr>
        <w:object w:dxaOrig="1480" w:dyaOrig="400">
          <v:shape id="_x0000_i1065" type="#_x0000_t75" style="width:54pt;height:15.75pt" o:ole="">
            <v:imagedata r:id="rId82" o:title=""/>
          </v:shape>
          <o:OLEObject Type="Embed" ProgID="Equation.3" ShapeID="_x0000_i1065" DrawAspect="Content" ObjectID="_1490556088" r:id="rId83"/>
        </w:object>
      </w:r>
      <w:r w:rsidRPr="00B146AF">
        <w:rPr>
          <w:sz w:val="28"/>
          <w:szCs w:val="28"/>
        </w:rPr>
        <w:t xml:space="preserve"> (рис. </w:t>
      </w:r>
      <w:r w:rsidR="00C518BA">
        <w:rPr>
          <w:sz w:val="28"/>
          <w:szCs w:val="28"/>
        </w:rPr>
        <w:t>3.5</w:t>
      </w:r>
      <w:r w:rsidRPr="00B146AF">
        <w:rPr>
          <w:sz w:val="28"/>
          <w:szCs w:val="28"/>
        </w:rPr>
        <w:t>).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0"/>
        </w:tabs>
        <w:ind w:left="0" w:firstLine="425"/>
        <w:jc w:val="both"/>
        <w:rPr>
          <w:sz w:val="28"/>
          <w:szCs w:val="28"/>
        </w:rPr>
      </w:pPr>
    </w:p>
    <w:p w:rsidR="00B146AF" w:rsidRPr="00B146AF" w:rsidRDefault="006E77B6" w:rsidP="00F002F1">
      <w:pPr>
        <w:tabs>
          <w:tab w:val="num" w:pos="0"/>
        </w:tabs>
        <w:ind w:firstLine="425"/>
        <w:jc w:val="center"/>
        <w:rPr>
          <w:sz w:val="28"/>
          <w:szCs w:val="28"/>
        </w:rPr>
      </w:pPr>
      <w:r w:rsidRPr="00B146AF">
        <w:rPr>
          <w:sz w:val="28"/>
          <w:szCs w:val="28"/>
        </w:rPr>
        <w:pict>
          <v:shape id="_x0000_i1066" type="#_x0000_t75" style="width:399.75pt;height:279.75pt">
            <v:imagedata r:id="rId84" o:title="Untitled-1" grayscale="t"/>
          </v:shape>
        </w:pict>
      </w:r>
    </w:p>
    <w:p w:rsidR="00B146AF" w:rsidRPr="006E77B6" w:rsidRDefault="00B146AF" w:rsidP="00F002F1">
      <w:pPr>
        <w:tabs>
          <w:tab w:val="num" w:pos="0"/>
        </w:tabs>
        <w:ind w:firstLine="425"/>
        <w:jc w:val="center"/>
        <w:rPr>
          <w:b/>
          <w:sz w:val="28"/>
          <w:szCs w:val="28"/>
        </w:rPr>
      </w:pPr>
      <w:r w:rsidRPr="006E77B6">
        <w:rPr>
          <w:b/>
          <w:sz w:val="28"/>
          <w:szCs w:val="28"/>
        </w:rPr>
        <w:t>Рис. 3.</w:t>
      </w:r>
      <w:r w:rsidR="00C518BA" w:rsidRPr="006E77B6">
        <w:rPr>
          <w:b/>
          <w:sz w:val="28"/>
          <w:szCs w:val="28"/>
        </w:rPr>
        <w:t>5</w:t>
      </w:r>
    </w:p>
    <w:p w:rsidR="00B146AF" w:rsidRPr="00B146AF" w:rsidRDefault="00B146AF" w:rsidP="00F002F1">
      <w:pPr>
        <w:tabs>
          <w:tab w:val="num" w:pos="0"/>
        </w:tabs>
        <w:ind w:firstLine="425"/>
        <w:jc w:val="both"/>
        <w:rPr>
          <w:sz w:val="28"/>
          <w:szCs w:val="28"/>
        </w:rPr>
      </w:pP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0"/>
        </w:tabs>
        <w:ind w:left="0"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Построить напорную линию (</w:t>
      </w:r>
      <w:r w:rsidRPr="00B146AF">
        <w:rPr>
          <w:i/>
          <w:sz w:val="28"/>
          <w:szCs w:val="28"/>
        </w:rPr>
        <w:t>Н – 2 – 3 – Н</w:t>
      </w:r>
      <w:r w:rsidRPr="00B146AF">
        <w:rPr>
          <w:sz w:val="28"/>
          <w:szCs w:val="28"/>
        </w:rPr>
        <w:t>).  Для этого необходимо последовательно вычитать потери н</w:t>
      </w:r>
      <w:r w:rsidRPr="00B146AF">
        <w:rPr>
          <w:sz w:val="28"/>
          <w:szCs w:val="28"/>
        </w:rPr>
        <w:t>а</w:t>
      </w:r>
      <w:r w:rsidRPr="00B146AF">
        <w:rPr>
          <w:sz w:val="28"/>
          <w:szCs w:val="28"/>
        </w:rPr>
        <w:t>пора, нарастающие вдоль потока, из полного гидродинамического напора в начальном сечении. Показать пот</w:t>
      </w:r>
      <w:r w:rsidRPr="00B146AF">
        <w:rPr>
          <w:sz w:val="28"/>
          <w:szCs w:val="28"/>
        </w:rPr>
        <w:t>е</w:t>
      </w:r>
      <w:r w:rsidRPr="00B146AF">
        <w:rPr>
          <w:sz w:val="28"/>
          <w:szCs w:val="28"/>
        </w:rPr>
        <w:t>ри напора на каждом сопротивлении и о</w:t>
      </w:r>
      <w:r w:rsidRPr="00B146AF">
        <w:rPr>
          <w:sz w:val="28"/>
          <w:szCs w:val="28"/>
        </w:rPr>
        <w:t>б</w:t>
      </w:r>
      <w:r w:rsidRPr="00B146AF">
        <w:rPr>
          <w:sz w:val="28"/>
          <w:szCs w:val="28"/>
        </w:rPr>
        <w:t>щие потери напора –</w:t>
      </w:r>
      <w:r w:rsidRPr="00B146AF">
        <w:rPr>
          <w:i/>
          <w:sz w:val="28"/>
          <w:szCs w:val="28"/>
        </w:rPr>
        <w:t xml:space="preserve"> </w:t>
      </w:r>
      <w:r w:rsidRPr="00B146AF">
        <w:rPr>
          <w:i/>
          <w:sz w:val="28"/>
          <w:szCs w:val="28"/>
          <w:lang w:val="en-US"/>
        </w:rPr>
        <w:t>h</w:t>
      </w:r>
      <w:r w:rsidRPr="00B146AF">
        <w:rPr>
          <w:i/>
          <w:sz w:val="28"/>
          <w:szCs w:val="28"/>
          <w:vertAlign w:val="subscript"/>
        </w:rPr>
        <w:t xml:space="preserve"> </w:t>
      </w:r>
      <w:r w:rsidRPr="00B146AF">
        <w:rPr>
          <w:i/>
          <w:sz w:val="28"/>
          <w:szCs w:val="28"/>
          <w:vertAlign w:val="subscript"/>
          <w:lang w:val="en-US"/>
        </w:rPr>
        <w:t>W</w:t>
      </w:r>
      <w:r w:rsidRPr="00B146AF">
        <w:rPr>
          <w:i/>
          <w:sz w:val="28"/>
          <w:szCs w:val="28"/>
          <w:vertAlign w:val="subscript"/>
        </w:rPr>
        <w:t xml:space="preserve">н-к  </w:t>
      </w:r>
      <w:r w:rsidRPr="00B146AF">
        <w:rPr>
          <w:i/>
          <w:sz w:val="28"/>
          <w:szCs w:val="28"/>
        </w:rPr>
        <w:t xml:space="preserve"> .                    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0"/>
        </w:tabs>
        <w:ind w:left="0" w:firstLine="425"/>
        <w:jc w:val="both"/>
        <w:rPr>
          <w:i/>
          <w:sz w:val="28"/>
          <w:szCs w:val="28"/>
        </w:rPr>
      </w:pPr>
      <w:r w:rsidRPr="00B146AF">
        <w:rPr>
          <w:sz w:val="28"/>
          <w:szCs w:val="28"/>
        </w:rPr>
        <w:t>Построить пьезометрическую линию (</w:t>
      </w:r>
      <w:r w:rsidRPr="00B146AF">
        <w:rPr>
          <w:i/>
          <w:sz w:val="28"/>
          <w:szCs w:val="28"/>
        </w:rPr>
        <w:t>Р – Р</w:t>
      </w:r>
      <w:r w:rsidRPr="00B146AF">
        <w:rPr>
          <w:sz w:val="28"/>
          <w:szCs w:val="28"/>
        </w:rPr>
        <w:t>), характеризу</w:t>
      </w:r>
      <w:r w:rsidRPr="00B146AF">
        <w:rPr>
          <w:sz w:val="28"/>
          <w:szCs w:val="28"/>
        </w:rPr>
        <w:t>ю</w:t>
      </w:r>
      <w:r w:rsidRPr="00B146AF">
        <w:rPr>
          <w:sz w:val="28"/>
          <w:szCs w:val="28"/>
        </w:rPr>
        <w:t xml:space="preserve">щую изменение гидростатического напора потока – </w:t>
      </w:r>
      <w:r w:rsidRPr="00B146AF">
        <w:rPr>
          <w:i/>
          <w:sz w:val="28"/>
          <w:szCs w:val="28"/>
          <w:lang w:val="en-US"/>
        </w:rPr>
        <w:t>H</w:t>
      </w:r>
      <w:r w:rsidRPr="00B146AF">
        <w:rPr>
          <w:i/>
          <w:sz w:val="28"/>
          <w:szCs w:val="28"/>
          <w:vertAlign w:val="subscript"/>
          <w:lang w:val="en-US"/>
        </w:rPr>
        <w:t>Si</w:t>
      </w:r>
      <w:r w:rsidRPr="00B146AF">
        <w:rPr>
          <w:sz w:val="28"/>
          <w:szCs w:val="28"/>
        </w:rPr>
        <w:t xml:space="preserve"> . Для этого необх</w:t>
      </w:r>
      <w:r w:rsidRPr="00B146AF">
        <w:rPr>
          <w:sz w:val="28"/>
          <w:szCs w:val="28"/>
        </w:rPr>
        <w:t>о</w:t>
      </w:r>
      <w:r w:rsidRPr="00B146AF">
        <w:rPr>
          <w:sz w:val="28"/>
          <w:szCs w:val="28"/>
        </w:rPr>
        <w:t>димо в каждом сечении из полного напора потока вычесть величину соо</w:t>
      </w:r>
      <w:r w:rsidRPr="00B146AF">
        <w:rPr>
          <w:sz w:val="28"/>
          <w:szCs w:val="28"/>
        </w:rPr>
        <w:t>т</w:t>
      </w:r>
      <w:r w:rsidRPr="00B146AF">
        <w:rPr>
          <w:sz w:val="28"/>
          <w:szCs w:val="28"/>
        </w:rPr>
        <w:t>ветс</w:t>
      </w:r>
      <w:r w:rsidRPr="00B146AF">
        <w:rPr>
          <w:sz w:val="28"/>
          <w:szCs w:val="28"/>
        </w:rPr>
        <w:t>т</w:t>
      </w:r>
      <w:r w:rsidRPr="00B146AF">
        <w:rPr>
          <w:sz w:val="28"/>
          <w:szCs w:val="28"/>
        </w:rPr>
        <w:t>вующего скоростного напора.</w: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360"/>
        </w:tabs>
        <w:ind w:left="0"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 xml:space="preserve">  Рассчитать величину гидравлического уклона:</w:t>
      </w:r>
    </w:p>
    <w:p w:rsidR="00B146AF" w:rsidRPr="00B146AF" w:rsidRDefault="00B146AF" w:rsidP="00C518BA">
      <w:pPr>
        <w:ind w:firstLine="425"/>
        <w:jc w:val="right"/>
        <w:rPr>
          <w:sz w:val="28"/>
          <w:szCs w:val="28"/>
        </w:rPr>
      </w:pPr>
      <w:r w:rsidRPr="00B146AF">
        <w:rPr>
          <w:position w:val="-20"/>
          <w:sz w:val="28"/>
          <w:szCs w:val="28"/>
        </w:rPr>
        <w:object w:dxaOrig="3920" w:dyaOrig="880">
          <v:shape id="_x0000_i1067" type="#_x0000_t75" style="width:218.25pt;height:55.5pt" o:ole="">
            <v:imagedata r:id="rId85" o:title=""/>
          </v:shape>
          <o:OLEObject Type="Embed" ProgID="Equation.3" ShapeID="_x0000_i1067" DrawAspect="Content" ObjectID="_1490556089" r:id="rId86"/>
        </w:object>
      </w:r>
      <w:r w:rsidRPr="00B146AF">
        <w:rPr>
          <w:sz w:val="28"/>
          <w:szCs w:val="28"/>
        </w:rPr>
        <w:t xml:space="preserve">   </w:t>
      </w:r>
      <w:r w:rsidR="00C518BA">
        <w:rPr>
          <w:sz w:val="28"/>
          <w:szCs w:val="28"/>
        </w:rPr>
        <w:t xml:space="preserve">                   </w:t>
      </w:r>
      <w:r w:rsidRPr="00B146AF">
        <w:rPr>
          <w:sz w:val="28"/>
          <w:szCs w:val="28"/>
        </w:rPr>
        <w:t xml:space="preserve">     (2)</w:t>
      </w:r>
    </w:p>
    <w:p w:rsidR="00B146AF" w:rsidRPr="00B146AF" w:rsidRDefault="00B146AF" w:rsidP="00F002F1">
      <w:pPr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 xml:space="preserve">Гидравлический уклон </w:t>
      </w:r>
      <w:r w:rsidRPr="00B146AF">
        <w:rPr>
          <w:i/>
          <w:sz w:val="28"/>
          <w:szCs w:val="28"/>
          <w:lang w:val="en-US"/>
        </w:rPr>
        <w:t>J</w:t>
      </w:r>
      <w:r w:rsidRPr="00B146AF">
        <w:rPr>
          <w:sz w:val="28"/>
          <w:szCs w:val="28"/>
        </w:rPr>
        <w:t xml:space="preserve"> – характеризует изменение полного гидрод</w:t>
      </w:r>
      <w:r w:rsidRPr="00B146AF">
        <w:rPr>
          <w:sz w:val="28"/>
          <w:szCs w:val="28"/>
        </w:rPr>
        <w:t>и</w:t>
      </w:r>
      <w:r w:rsidRPr="00B146AF">
        <w:rPr>
          <w:sz w:val="28"/>
          <w:szCs w:val="28"/>
        </w:rPr>
        <w:t>намического напора по длине или отн</w:t>
      </w:r>
      <w:r w:rsidRPr="00B146AF">
        <w:rPr>
          <w:sz w:val="28"/>
          <w:szCs w:val="28"/>
        </w:rPr>
        <w:t>о</w:t>
      </w:r>
      <w:r w:rsidRPr="00B146AF">
        <w:rPr>
          <w:sz w:val="28"/>
          <w:szCs w:val="28"/>
        </w:rPr>
        <w:t>шение суммарных потерь напора к длине трубопровода, т.е.:</w:t>
      </w:r>
    </w:p>
    <w:p w:rsidR="00B146AF" w:rsidRPr="00B146AF" w:rsidRDefault="00B146AF" w:rsidP="00F002F1">
      <w:pPr>
        <w:ind w:firstLine="425"/>
        <w:jc w:val="right"/>
        <w:rPr>
          <w:sz w:val="28"/>
          <w:szCs w:val="28"/>
        </w:rPr>
      </w:pPr>
      <w:r w:rsidRPr="00B146AF">
        <w:rPr>
          <w:sz w:val="28"/>
          <w:szCs w:val="28"/>
        </w:rPr>
        <w:lastRenderedPageBreak/>
        <w:t xml:space="preserve">                                   </w:t>
      </w:r>
      <w:r w:rsidRPr="00B146AF">
        <w:rPr>
          <w:position w:val="-24"/>
          <w:sz w:val="28"/>
          <w:szCs w:val="28"/>
        </w:rPr>
        <w:object w:dxaOrig="800" w:dyaOrig="639">
          <v:shape id="_x0000_i1068" type="#_x0000_t75" style="width:72.75pt;height:39pt" o:ole="">
            <v:imagedata r:id="rId87" o:title=""/>
          </v:shape>
          <o:OLEObject Type="Embed" ProgID="Equation.3" ShapeID="_x0000_i1068" DrawAspect="Content" ObjectID="_1490556090" r:id="rId88"/>
        </w:object>
      </w:r>
      <w:r w:rsidRPr="00B146AF">
        <w:rPr>
          <w:sz w:val="28"/>
          <w:szCs w:val="28"/>
        </w:rPr>
        <w:t xml:space="preserve">   .                     </w:t>
      </w:r>
      <w:r>
        <w:rPr>
          <w:sz w:val="28"/>
          <w:szCs w:val="28"/>
        </w:rPr>
        <w:t xml:space="preserve">                   </w:t>
      </w:r>
      <w:r w:rsidRPr="00B146AF">
        <w:rPr>
          <w:sz w:val="28"/>
          <w:szCs w:val="28"/>
        </w:rPr>
        <w:t xml:space="preserve">   (3)</w:t>
      </w:r>
    </w:p>
    <w:p w:rsidR="00B146AF" w:rsidRPr="00B146AF" w:rsidRDefault="00B146AF" w:rsidP="00F002F1">
      <w:pPr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Для нашего случая рассчитаем гидравлический уклон:</w:t>
      </w:r>
    </w:p>
    <w:p w:rsidR="00B146AF" w:rsidRPr="00B146AF" w:rsidRDefault="00B146AF" w:rsidP="00F002F1">
      <w:pPr>
        <w:ind w:firstLine="425"/>
        <w:jc w:val="center"/>
        <w:rPr>
          <w:sz w:val="28"/>
          <w:szCs w:val="28"/>
        </w:rPr>
      </w:pPr>
      <w:r w:rsidRPr="00B146AF">
        <w:rPr>
          <w:position w:val="-28"/>
          <w:sz w:val="28"/>
          <w:szCs w:val="28"/>
        </w:rPr>
        <w:object w:dxaOrig="4420" w:dyaOrig="660">
          <v:shape id="_x0000_i1069" type="#_x0000_t75" style="width:208.5pt;height:34.5pt" o:ole="">
            <v:imagedata r:id="rId89" o:title=""/>
          </v:shape>
          <o:OLEObject Type="Embed" ProgID="Equation.3" ShapeID="_x0000_i1069" DrawAspect="Content" ObjectID="_1490556091" r:id="rId90"/>
        </w:object>
      </w:r>
      <w:r w:rsidRPr="00B146AF">
        <w:rPr>
          <w:sz w:val="28"/>
          <w:szCs w:val="28"/>
        </w:rPr>
        <w:t xml:space="preserve">  ;    </w:t>
      </w:r>
    </w:p>
    <w:p w:rsidR="00B146AF" w:rsidRPr="00B146AF" w:rsidRDefault="00B146AF" w:rsidP="00F002F1">
      <w:pPr>
        <w:ind w:firstLine="425"/>
        <w:rPr>
          <w:sz w:val="28"/>
          <w:szCs w:val="28"/>
        </w:rPr>
      </w:pPr>
      <w:r w:rsidRPr="00B146AF">
        <w:rPr>
          <w:sz w:val="28"/>
          <w:szCs w:val="28"/>
        </w:rPr>
        <w:t xml:space="preserve">                       </w:t>
      </w:r>
      <w:r w:rsidRPr="00B146AF">
        <w:rPr>
          <w:position w:val="-16"/>
          <w:sz w:val="28"/>
          <w:szCs w:val="28"/>
        </w:rPr>
        <w:object w:dxaOrig="2940" w:dyaOrig="400">
          <v:shape id="_x0000_i1070" type="#_x0000_t75" style="width:153pt;height:24.75pt" o:ole="">
            <v:imagedata r:id="rId91" o:title=""/>
          </v:shape>
          <o:OLEObject Type="Embed" ProgID="Equation.3" ShapeID="_x0000_i1070" DrawAspect="Content" ObjectID="_1490556092" r:id="rId92"/>
        </w:object>
      </w:r>
      <w:r w:rsidRPr="00B146AF">
        <w:rPr>
          <w:sz w:val="28"/>
          <w:szCs w:val="28"/>
        </w:rPr>
        <w:t>.</w:t>
      </w:r>
    </w:p>
    <w:p w:rsidR="00B146AF" w:rsidRPr="00B146AF" w:rsidRDefault="00B146AF" w:rsidP="00F002F1">
      <w:pPr>
        <w:ind w:firstLine="425"/>
        <w:jc w:val="center"/>
        <w:rPr>
          <w:sz w:val="28"/>
          <w:szCs w:val="28"/>
        </w:rPr>
      </w:pPr>
      <w:r w:rsidRPr="00B146AF">
        <w:rPr>
          <w:position w:val="-24"/>
          <w:sz w:val="28"/>
          <w:szCs w:val="28"/>
          <w:lang w:val="en-US"/>
        </w:rPr>
        <w:object w:dxaOrig="1920" w:dyaOrig="620">
          <v:shape id="_x0000_i1071" type="#_x0000_t75" style="width:96.75pt;height:33.75pt" o:ole="">
            <v:imagedata r:id="rId93" o:title=""/>
          </v:shape>
          <o:OLEObject Type="Embed" ProgID="Equation.3" ShapeID="_x0000_i1071" DrawAspect="Content" ObjectID="_1490556093" r:id="rId94"/>
        </w:object>
      </w:r>
    </w:p>
    <w:p w:rsidR="00B146AF" w:rsidRPr="00B146AF" w:rsidRDefault="00B146AF" w:rsidP="00F002F1">
      <w:pPr>
        <w:numPr>
          <w:ilvl w:val="0"/>
          <w:numId w:val="40"/>
        </w:numPr>
        <w:tabs>
          <w:tab w:val="clear" w:pos="1440"/>
          <w:tab w:val="num" w:pos="540"/>
        </w:tabs>
        <w:ind w:left="0" w:firstLine="425"/>
        <w:jc w:val="both"/>
        <w:rPr>
          <w:i/>
          <w:sz w:val="28"/>
          <w:szCs w:val="28"/>
        </w:rPr>
      </w:pPr>
      <w:r w:rsidRPr="00B146AF">
        <w:rPr>
          <w:sz w:val="28"/>
          <w:szCs w:val="28"/>
        </w:rPr>
        <w:t xml:space="preserve">Рассчитать пьезометрический уклон – </w:t>
      </w:r>
      <w:r w:rsidRPr="00B146AF">
        <w:rPr>
          <w:i/>
          <w:sz w:val="28"/>
          <w:szCs w:val="28"/>
          <w:lang w:val="en-US"/>
        </w:rPr>
        <w:t>J</w:t>
      </w:r>
      <w:r w:rsidRPr="00B146AF">
        <w:rPr>
          <w:i/>
          <w:sz w:val="28"/>
          <w:szCs w:val="28"/>
          <w:vertAlign w:val="subscript"/>
          <w:lang w:val="en-US"/>
        </w:rPr>
        <w:t>p</w:t>
      </w:r>
    </w:p>
    <w:p w:rsidR="00B146AF" w:rsidRPr="00B146AF" w:rsidRDefault="00B146AF" w:rsidP="00F002F1">
      <w:pPr>
        <w:ind w:firstLine="425"/>
        <w:jc w:val="right"/>
        <w:rPr>
          <w:sz w:val="28"/>
          <w:szCs w:val="28"/>
        </w:rPr>
      </w:pPr>
      <w:r w:rsidRPr="00B146AF">
        <w:rPr>
          <w:position w:val="-24"/>
          <w:sz w:val="28"/>
          <w:szCs w:val="28"/>
        </w:rPr>
        <w:object w:dxaOrig="3620" w:dyaOrig="1020">
          <v:shape id="_x0000_i1072" type="#_x0000_t75" style="width:154.5pt;height:48.75pt" o:ole="">
            <v:imagedata r:id="rId95" o:title=""/>
          </v:shape>
          <o:OLEObject Type="Embed" ProgID="Equation.3" ShapeID="_x0000_i1072" DrawAspect="Content" ObjectID="_1490556094" r:id="rId96"/>
        </w:object>
      </w:r>
      <w:r w:rsidRPr="00B146A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</w:t>
      </w:r>
      <w:r w:rsidRPr="00B146AF">
        <w:rPr>
          <w:sz w:val="28"/>
          <w:szCs w:val="28"/>
        </w:rPr>
        <w:t xml:space="preserve">                (4)</w:t>
      </w:r>
    </w:p>
    <w:p w:rsidR="00B146AF" w:rsidRPr="00B146AF" w:rsidRDefault="00B146AF" w:rsidP="00F002F1">
      <w:pPr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Пьезометрический уклон характеризует изменение гидростатического н</w:t>
      </w:r>
      <w:r w:rsidRPr="00B146AF">
        <w:rPr>
          <w:sz w:val="28"/>
          <w:szCs w:val="28"/>
        </w:rPr>
        <w:t>а</w:t>
      </w:r>
      <w:r w:rsidRPr="00B146AF">
        <w:rPr>
          <w:sz w:val="28"/>
          <w:szCs w:val="28"/>
        </w:rPr>
        <w:t>пора по длине трубопровода.</w:t>
      </w:r>
    </w:p>
    <w:p w:rsidR="00B146AF" w:rsidRPr="00B146AF" w:rsidRDefault="00B146AF" w:rsidP="00F002F1">
      <w:pPr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>Для рассматриваемого случая:</w:t>
      </w:r>
    </w:p>
    <w:p w:rsidR="00B146AF" w:rsidRPr="00B146AF" w:rsidRDefault="00B146AF" w:rsidP="00F002F1">
      <w:pPr>
        <w:ind w:firstLine="425"/>
        <w:rPr>
          <w:sz w:val="28"/>
          <w:szCs w:val="28"/>
        </w:rPr>
      </w:pPr>
      <w:r w:rsidRPr="00B146AF">
        <w:rPr>
          <w:sz w:val="28"/>
          <w:szCs w:val="28"/>
        </w:rPr>
        <w:t xml:space="preserve">                                    </w:t>
      </w:r>
      <w:r w:rsidRPr="00B146AF">
        <w:rPr>
          <w:position w:val="-24"/>
          <w:sz w:val="28"/>
          <w:szCs w:val="28"/>
        </w:rPr>
        <w:object w:dxaOrig="2680" w:dyaOrig="540">
          <v:shape id="_x0000_i1073" type="#_x0000_t75" style="width:191.25pt;height:36.75pt" o:ole="">
            <v:imagedata r:id="rId97" o:title=""/>
          </v:shape>
          <o:OLEObject Type="Embed" ProgID="Equation.3" ShapeID="_x0000_i1073" DrawAspect="Content" ObjectID="_1490556095" r:id="rId98"/>
        </w:object>
      </w:r>
      <w:r w:rsidRPr="00B146AF">
        <w:rPr>
          <w:sz w:val="28"/>
          <w:szCs w:val="28"/>
        </w:rPr>
        <w:t xml:space="preserve">  </w:t>
      </w:r>
    </w:p>
    <w:p w:rsidR="00B146AF" w:rsidRPr="00B146AF" w:rsidRDefault="00B146AF" w:rsidP="00F002F1">
      <w:pPr>
        <w:ind w:firstLine="425"/>
        <w:rPr>
          <w:sz w:val="28"/>
          <w:szCs w:val="28"/>
        </w:rPr>
      </w:pPr>
      <w:r w:rsidRPr="00B146AF">
        <w:rPr>
          <w:sz w:val="28"/>
          <w:szCs w:val="28"/>
        </w:rPr>
        <w:t xml:space="preserve">                         </w:t>
      </w:r>
      <w:r w:rsidRPr="00B146AF">
        <w:rPr>
          <w:position w:val="-28"/>
          <w:sz w:val="28"/>
          <w:szCs w:val="28"/>
        </w:rPr>
        <w:object w:dxaOrig="2799" w:dyaOrig="660">
          <v:shape id="_x0000_i1074" type="#_x0000_t75" style="width:157.5pt;height:40.5pt" o:ole="">
            <v:imagedata r:id="rId99" o:title=""/>
          </v:shape>
          <o:OLEObject Type="Embed" ProgID="Equation.3" ShapeID="_x0000_i1074" DrawAspect="Content" ObjectID="_1490556096" r:id="rId100"/>
        </w:object>
      </w:r>
      <w:r w:rsidRPr="00B146AF">
        <w:rPr>
          <w:sz w:val="28"/>
          <w:szCs w:val="28"/>
        </w:rPr>
        <w:t xml:space="preserve">; </w:t>
      </w:r>
      <w:r w:rsidRPr="00B146AF">
        <w:rPr>
          <w:position w:val="-24"/>
          <w:sz w:val="28"/>
          <w:szCs w:val="28"/>
        </w:rPr>
        <w:object w:dxaOrig="2040" w:dyaOrig="620">
          <v:shape id="_x0000_i1075" type="#_x0000_t75" style="width:120pt;height:36pt" o:ole="">
            <v:imagedata r:id="rId101" o:title=""/>
          </v:shape>
          <o:OLEObject Type="Embed" ProgID="Equation.3" ShapeID="_x0000_i1075" DrawAspect="Content" ObjectID="_1490556097" r:id="rId102"/>
        </w:object>
      </w:r>
      <w:r w:rsidRPr="00B146AF">
        <w:rPr>
          <w:sz w:val="28"/>
          <w:szCs w:val="28"/>
        </w:rPr>
        <w:t>.</w:t>
      </w:r>
    </w:p>
    <w:p w:rsidR="00B146AF" w:rsidRPr="00B146AF" w:rsidRDefault="00B146AF" w:rsidP="00F002F1">
      <w:pPr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 xml:space="preserve">Вывод:   </w:t>
      </w:r>
    </w:p>
    <w:p w:rsidR="00B146AF" w:rsidRPr="00B146AF" w:rsidRDefault="00B146AF" w:rsidP="00F002F1">
      <w:pPr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 xml:space="preserve">1) Т.к. </w:t>
      </w:r>
      <w:r w:rsidRPr="00B146AF">
        <w:rPr>
          <w:i/>
          <w:sz w:val="28"/>
          <w:szCs w:val="28"/>
          <w:lang w:val="en-US"/>
        </w:rPr>
        <w:t>J</w:t>
      </w:r>
      <w:r w:rsidRPr="00B146AF">
        <w:rPr>
          <w:i/>
          <w:sz w:val="28"/>
          <w:szCs w:val="28"/>
        </w:rPr>
        <w:t xml:space="preserve"> = </w:t>
      </w:r>
      <w:r w:rsidRPr="00B146AF">
        <w:rPr>
          <w:i/>
          <w:sz w:val="28"/>
          <w:szCs w:val="28"/>
          <w:lang w:val="en-US"/>
        </w:rPr>
        <w:t>J</w:t>
      </w:r>
      <w:r w:rsidRPr="00B146AF">
        <w:rPr>
          <w:i/>
          <w:sz w:val="28"/>
          <w:szCs w:val="28"/>
          <w:vertAlign w:val="subscript"/>
          <w:lang w:val="en-US"/>
        </w:rPr>
        <w:t>p</w:t>
      </w:r>
      <w:r w:rsidRPr="00B146AF">
        <w:rPr>
          <w:sz w:val="28"/>
          <w:szCs w:val="28"/>
        </w:rPr>
        <w:t xml:space="preserve"> , следовательно, напорная линия и пьезометрическая л</w:t>
      </w:r>
      <w:r w:rsidRPr="00B146AF">
        <w:rPr>
          <w:sz w:val="28"/>
          <w:szCs w:val="28"/>
        </w:rPr>
        <w:t>и</w:t>
      </w:r>
      <w:r w:rsidRPr="00B146AF">
        <w:rPr>
          <w:sz w:val="28"/>
          <w:szCs w:val="28"/>
        </w:rPr>
        <w:t>ния располагаются параллельно;</w:t>
      </w:r>
    </w:p>
    <w:p w:rsidR="00B146AF" w:rsidRPr="00B146AF" w:rsidRDefault="00B146AF" w:rsidP="00F002F1">
      <w:pPr>
        <w:ind w:firstLine="425"/>
        <w:jc w:val="both"/>
        <w:rPr>
          <w:sz w:val="28"/>
          <w:szCs w:val="28"/>
        </w:rPr>
      </w:pPr>
      <w:r w:rsidRPr="00B146AF">
        <w:rPr>
          <w:sz w:val="28"/>
          <w:szCs w:val="28"/>
        </w:rPr>
        <w:t xml:space="preserve">2)  Т.к. </w:t>
      </w:r>
      <w:r w:rsidRPr="00B146AF">
        <w:rPr>
          <w:i/>
          <w:sz w:val="28"/>
          <w:szCs w:val="28"/>
          <w:lang w:val="en-US"/>
        </w:rPr>
        <w:t>J</w:t>
      </w:r>
      <w:r w:rsidRPr="00B146AF">
        <w:rPr>
          <w:i/>
          <w:sz w:val="28"/>
          <w:szCs w:val="28"/>
          <w:vertAlign w:val="subscript"/>
          <w:lang w:val="en-US"/>
        </w:rPr>
        <w:t>p</w:t>
      </w:r>
      <w:r w:rsidRPr="00B146AF">
        <w:rPr>
          <w:i/>
          <w:sz w:val="28"/>
          <w:szCs w:val="28"/>
        </w:rPr>
        <w:t>&gt;0</w:t>
      </w:r>
      <w:r w:rsidRPr="00B146A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146AF">
        <w:rPr>
          <w:sz w:val="28"/>
          <w:szCs w:val="28"/>
        </w:rPr>
        <w:t>следовательно, пьезометрическая линия нисходящая.</w:t>
      </w:r>
    </w:p>
    <w:p w:rsidR="007F2D16" w:rsidRDefault="007F2D16" w:rsidP="007F2D16">
      <w:pPr>
        <w:pStyle w:val="ae"/>
        <w:spacing w:before="0" w:beforeAutospacing="0" w:after="0" w:afterAutospacing="0"/>
        <w:ind w:firstLine="540"/>
        <w:jc w:val="both"/>
        <w:outlineLvl w:val="4"/>
        <w:rPr>
          <w:b/>
          <w:sz w:val="28"/>
          <w:szCs w:val="28"/>
        </w:rPr>
      </w:pPr>
    </w:p>
    <w:p w:rsidR="007F2D16" w:rsidRPr="007F2D16" w:rsidRDefault="007F2D16" w:rsidP="007F2D16">
      <w:pPr>
        <w:pStyle w:val="ae"/>
        <w:spacing w:before="0" w:beforeAutospacing="0" w:after="0" w:afterAutospacing="0"/>
        <w:ind w:firstLine="540"/>
        <w:jc w:val="both"/>
        <w:outlineLvl w:val="4"/>
        <w:rPr>
          <w:bCs/>
          <w:sz w:val="28"/>
          <w:szCs w:val="28"/>
        </w:rPr>
      </w:pPr>
      <w:r w:rsidRPr="007F2D16">
        <w:rPr>
          <w:b/>
          <w:sz w:val="28"/>
          <w:szCs w:val="28"/>
        </w:rPr>
        <w:t xml:space="preserve">Пример </w:t>
      </w:r>
      <w:r w:rsidR="006E77B6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</w:t>
      </w:r>
      <w:r w:rsidRPr="007F2D16">
        <w:rPr>
          <w:sz w:val="28"/>
          <w:szCs w:val="28"/>
        </w:rPr>
        <w:t xml:space="preserve"> </w:t>
      </w:r>
      <w:r w:rsidRPr="007F2D16">
        <w:rPr>
          <w:bCs/>
          <w:sz w:val="28"/>
          <w:szCs w:val="28"/>
        </w:rPr>
        <w:t>Два одинаковых цилиндрических резервуара заполнены жидкостью до уровня h каждый и имеют донные отверстия площадью f</w:t>
      </w:r>
      <w:r w:rsidRPr="007F2D16">
        <w:rPr>
          <w:bCs/>
          <w:sz w:val="28"/>
          <w:szCs w:val="28"/>
          <w:vertAlign w:val="subscript"/>
        </w:rPr>
        <w:t>1</w:t>
      </w:r>
      <w:r w:rsidRPr="007F2D16">
        <w:rPr>
          <w:bCs/>
          <w:sz w:val="28"/>
          <w:szCs w:val="28"/>
        </w:rPr>
        <w:t xml:space="preserve"> и f</w:t>
      </w:r>
      <w:r w:rsidRPr="007F2D16">
        <w:rPr>
          <w:bCs/>
          <w:sz w:val="28"/>
          <w:szCs w:val="28"/>
          <w:vertAlign w:val="subscript"/>
        </w:rPr>
        <w:t>2</w:t>
      </w:r>
      <w:r w:rsidRPr="007F2D16">
        <w:rPr>
          <w:bCs/>
          <w:sz w:val="28"/>
          <w:szCs w:val="28"/>
        </w:rPr>
        <w:t>, коэффициенты расхода которых равны μ</w:t>
      </w:r>
      <w:r w:rsidRPr="007F2D16">
        <w:rPr>
          <w:bCs/>
          <w:sz w:val="28"/>
          <w:szCs w:val="28"/>
          <w:vertAlign w:val="subscript"/>
        </w:rPr>
        <w:t>1</w:t>
      </w:r>
      <w:r w:rsidRPr="007F2D16">
        <w:rPr>
          <w:bCs/>
          <w:sz w:val="28"/>
          <w:szCs w:val="28"/>
        </w:rPr>
        <w:t xml:space="preserve"> и μ</w:t>
      </w:r>
      <w:r w:rsidRPr="007F2D16">
        <w:rPr>
          <w:bCs/>
          <w:sz w:val="28"/>
          <w:szCs w:val="28"/>
          <w:vertAlign w:val="subscript"/>
        </w:rPr>
        <w:t>2</w:t>
      </w:r>
      <w:r w:rsidRPr="007F2D16">
        <w:rPr>
          <w:bCs/>
          <w:sz w:val="28"/>
          <w:szCs w:val="28"/>
        </w:rPr>
        <w:t xml:space="preserve"> соответственно. Отве</w:t>
      </w:r>
      <w:r w:rsidRPr="007F2D16">
        <w:rPr>
          <w:bCs/>
          <w:sz w:val="28"/>
          <w:szCs w:val="28"/>
        </w:rPr>
        <w:t>р</w:t>
      </w:r>
      <w:r w:rsidRPr="007F2D16">
        <w:rPr>
          <w:bCs/>
          <w:sz w:val="28"/>
          <w:szCs w:val="28"/>
        </w:rPr>
        <w:t>стия открываются одновременно.</w:t>
      </w:r>
    </w:p>
    <w:p w:rsidR="007F2D16" w:rsidRPr="007F2D16" w:rsidRDefault="007F2D16" w:rsidP="007F2D16">
      <w:pPr>
        <w:pStyle w:val="ae"/>
        <w:tabs>
          <w:tab w:val="left" w:pos="3420"/>
        </w:tabs>
        <w:spacing w:before="0" w:beforeAutospacing="0" w:after="0" w:afterAutospacing="0"/>
        <w:ind w:firstLine="540"/>
        <w:jc w:val="both"/>
        <w:outlineLvl w:val="4"/>
        <w:rPr>
          <w:bCs/>
          <w:sz w:val="28"/>
          <w:szCs w:val="28"/>
        </w:rPr>
      </w:pPr>
      <w:r w:rsidRPr="007F2D16">
        <w:rPr>
          <w:bCs/>
          <w:sz w:val="28"/>
          <w:szCs w:val="28"/>
        </w:rPr>
        <w:t xml:space="preserve">Определить уровень </w:t>
      </w:r>
      <w:r w:rsidRPr="007F2D16">
        <w:rPr>
          <w:bCs/>
          <w:i/>
          <w:sz w:val="28"/>
          <w:szCs w:val="28"/>
        </w:rPr>
        <w:t>у</w:t>
      </w:r>
      <w:r w:rsidRPr="007F2D16">
        <w:rPr>
          <w:bCs/>
          <w:sz w:val="28"/>
          <w:szCs w:val="28"/>
        </w:rPr>
        <w:t xml:space="preserve"> в нижнем резервуаре в тот момент, когда вер</w:t>
      </w:r>
      <w:r w:rsidRPr="007F2D16">
        <w:rPr>
          <w:bCs/>
          <w:sz w:val="28"/>
          <w:szCs w:val="28"/>
        </w:rPr>
        <w:t>х</w:t>
      </w:r>
      <w:r w:rsidRPr="007F2D16">
        <w:rPr>
          <w:bCs/>
          <w:sz w:val="28"/>
          <w:szCs w:val="28"/>
        </w:rPr>
        <w:t xml:space="preserve">ний резервуар будет полностью опорожнен. Найти </w:t>
      </w:r>
      <w:r w:rsidRPr="007F2D16">
        <w:rPr>
          <w:bCs/>
          <w:i/>
          <w:sz w:val="28"/>
          <w:szCs w:val="28"/>
        </w:rPr>
        <w:t>у</w:t>
      </w:r>
      <w:r w:rsidRPr="007F2D16">
        <w:rPr>
          <w:bCs/>
          <w:sz w:val="28"/>
          <w:szCs w:val="28"/>
        </w:rPr>
        <w:t xml:space="preserve"> в частном случае, к</w:t>
      </w:r>
      <w:r w:rsidRPr="007F2D16">
        <w:rPr>
          <w:bCs/>
          <w:sz w:val="28"/>
          <w:szCs w:val="28"/>
        </w:rPr>
        <w:t>о</w:t>
      </w:r>
      <w:r w:rsidRPr="007F2D16">
        <w:rPr>
          <w:bCs/>
          <w:sz w:val="28"/>
          <w:szCs w:val="28"/>
        </w:rPr>
        <w:t>гда μ</w:t>
      </w:r>
      <w:r w:rsidRPr="007F2D16">
        <w:rPr>
          <w:bCs/>
          <w:sz w:val="28"/>
          <w:szCs w:val="28"/>
          <w:vertAlign w:val="subscript"/>
        </w:rPr>
        <w:t>1</w:t>
      </w:r>
      <w:r w:rsidRPr="007F2D16">
        <w:rPr>
          <w:bCs/>
          <w:sz w:val="28"/>
          <w:szCs w:val="28"/>
        </w:rPr>
        <w:t xml:space="preserve"> = μ</w:t>
      </w:r>
      <w:r w:rsidRPr="007F2D16">
        <w:rPr>
          <w:bCs/>
          <w:sz w:val="28"/>
          <w:szCs w:val="28"/>
          <w:vertAlign w:val="subscript"/>
        </w:rPr>
        <w:t>2</w:t>
      </w:r>
      <w:r w:rsidRPr="007F2D16">
        <w:rPr>
          <w:bCs/>
          <w:sz w:val="28"/>
          <w:szCs w:val="28"/>
        </w:rPr>
        <w:t xml:space="preserve"> и f</w:t>
      </w:r>
      <w:r w:rsidRPr="007F2D16">
        <w:rPr>
          <w:bCs/>
          <w:sz w:val="28"/>
          <w:szCs w:val="28"/>
          <w:vertAlign w:val="subscript"/>
        </w:rPr>
        <w:t>1</w:t>
      </w:r>
      <w:r w:rsidRPr="007F2D16">
        <w:rPr>
          <w:bCs/>
          <w:sz w:val="28"/>
          <w:szCs w:val="28"/>
        </w:rPr>
        <w:t xml:space="preserve"> = f</w:t>
      </w:r>
      <w:r w:rsidRPr="007F2D16">
        <w:rPr>
          <w:bCs/>
          <w:sz w:val="28"/>
          <w:szCs w:val="28"/>
          <w:vertAlign w:val="subscript"/>
        </w:rPr>
        <w:t>2</w:t>
      </w:r>
      <w:r w:rsidRPr="007F2D16">
        <w:rPr>
          <w:bCs/>
          <w:sz w:val="28"/>
          <w:szCs w:val="28"/>
        </w:rPr>
        <w:t xml:space="preserve">, </w:t>
      </w:r>
      <w:r w:rsidRPr="007F2D16">
        <w:rPr>
          <w:bCs/>
          <w:sz w:val="28"/>
          <w:szCs w:val="28"/>
          <w:lang w:val="en-US"/>
        </w:rPr>
        <w:t>h</w:t>
      </w:r>
      <w:r w:rsidRPr="007F2D16">
        <w:rPr>
          <w:bCs/>
          <w:sz w:val="28"/>
          <w:szCs w:val="28"/>
        </w:rPr>
        <w:t>=1м.</w:t>
      </w:r>
    </w:p>
    <w:p w:rsidR="007F2D16" w:rsidRPr="007F2D16" w:rsidRDefault="007F2D16" w:rsidP="007F2D16">
      <w:pPr>
        <w:pStyle w:val="ae"/>
        <w:spacing w:before="0" w:beforeAutospacing="0" w:after="0" w:afterAutospacing="0"/>
        <w:ind w:firstLine="540"/>
        <w:jc w:val="both"/>
        <w:outlineLvl w:val="4"/>
        <w:rPr>
          <w:b/>
          <w:bCs/>
          <w:sz w:val="28"/>
          <w:szCs w:val="28"/>
        </w:rPr>
      </w:pPr>
      <w:r w:rsidRPr="007F2D16">
        <w:rPr>
          <w:b/>
          <w:bCs/>
          <w:sz w:val="28"/>
          <w:szCs w:val="28"/>
        </w:rPr>
        <w:t>Решение</w:t>
      </w:r>
    </w:p>
    <w:p w:rsidR="007F2D16" w:rsidRPr="007F2D16" w:rsidRDefault="007F2D16" w:rsidP="007F2D16">
      <w:pPr>
        <w:ind w:firstLine="425"/>
        <w:rPr>
          <w:sz w:val="28"/>
          <w:szCs w:val="28"/>
        </w:rPr>
      </w:pPr>
      <w:r w:rsidRPr="007F2D16">
        <w:rPr>
          <w:sz w:val="28"/>
          <w:szCs w:val="28"/>
        </w:rPr>
        <w:t xml:space="preserve">Так как расход </w:t>
      </w:r>
      <w:r w:rsidRPr="007F2D16">
        <w:rPr>
          <w:sz w:val="28"/>
          <w:szCs w:val="28"/>
          <w:lang w:val="en-US"/>
        </w:rPr>
        <w:t>Q</w:t>
      </w:r>
      <w:r w:rsidRPr="007F2D16">
        <w:rPr>
          <w:sz w:val="28"/>
          <w:szCs w:val="28"/>
        </w:rPr>
        <w:t xml:space="preserve"> находится в зависимости от напора h:</w:t>
      </w:r>
    </w:p>
    <w:p w:rsidR="007F2D16" w:rsidRPr="007F2D16" w:rsidRDefault="007F2D16" w:rsidP="007F2D16">
      <w:pPr>
        <w:ind w:firstLine="425"/>
        <w:jc w:val="center"/>
        <w:rPr>
          <w:sz w:val="28"/>
          <w:szCs w:val="28"/>
        </w:rPr>
      </w:pPr>
      <w:r w:rsidRPr="007F2D16">
        <w:rPr>
          <w:position w:val="-12"/>
          <w:sz w:val="28"/>
          <w:szCs w:val="28"/>
        </w:rPr>
        <w:object w:dxaOrig="1320" w:dyaOrig="400">
          <v:shape id="_x0000_i1076" type="#_x0000_t75" style="width:47.25pt;height:14.25pt" o:ole="">
            <v:imagedata r:id="rId103" o:title=""/>
          </v:shape>
          <o:OLEObject Type="Embed" ProgID="Equation.3" ShapeID="_x0000_i1076" DrawAspect="Content" ObjectID="_1490556098" r:id="rId104"/>
        </w:object>
      </w:r>
      <w:r w:rsidRPr="007F2D16">
        <w:rPr>
          <w:sz w:val="28"/>
          <w:szCs w:val="28"/>
        </w:rPr>
        <w:t>,</w:t>
      </w:r>
    </w:p>
    <w:p w:rsidR="007F2D16" w:rsidRPr="007F2D16" w:rsidRDefault="007F2D16" w:rsidP="007F2D16">
      <w:pPr>
        <w:ind w:firstLine="425"/>
        <w:jc w:val="both"/>
        <w:rPr>
          <w:sz w:val="28"/>
          <w:szCs w:val="28"/>
        </w:rPr>
      </w:pPr>
      <w:r w:rsidRPr="007F2D16">
        <w:rPr>
          <w:sz w:val="28"/>
          <w:szCs w:val="28"/>
        </w:rPr>
        <w:t>то соответственно с уменьшением уровня в резервуаре будет умен</w:t>
      </w:r>
      <w:r w:rsidRPr="007F2D16">
        <w:rPr>
          <w:sz w:val="28"/>
          <w:szCs w:val="28"/>
        </w:rPr>
        <w:t>ь</w:t>
      </w:r>
      <w:r w:rsidRPr="007F2D16">
        <w:rPr>
          <w:sz w:val="28"/>
          <w:szCs w:val="28"/>
        </w:rPr>
        <w:t>шаться и расход. Поэтому введем понятие среднеарифметического  расх</w:t>
      </w:r>
      <w:r w:rsidRPr="007F2D16">
        <w:rPr>
          <w:sz w:val="28"/>
          <w:szCs w:val="28"/>
        </w:rPr>
        <w:t>о</w:t>
      </w:r>
      <w:r w:rsidRPr="007F2D16">
        <w:rPr>
          <w:sz w:val="28"/>
          <w:szCs w:val="28"/>
        </w:rPr>
        <w:t>да . При истечении через отверстие время полного опорожнения резерву</w:t>
      </w:r>
      <w:r w:rsidRPr="007F2D16">
        <w:rPr>
          <w:sz w:val="28"/>
          <w:szCs w:val="28"/>
        </w:rPr>
        <w:t>а</w:t>
      </w:r>
      <w:r w:rsidRPr="007F2D16">
        <w:rPr>
          <w:sz w:val="28"/>
          <w:szCs w:val="28"/>
        </w:rPr>
        <w:t>ра Т составит:</w:t>
      </w:r>
    </w:p>
    <w:tbl>
      <w:tblPr>
        <w:tblpPr w:leftFromText="180" w:rightFromText="180" w:vertAnchor="text" w:horzAnchor="margin" w:tblpXSpec="right" w:tblpY="103"/>
        <w:tblOverlap w:val="never"/>
        <w:tblW w:w="0" w:type="auto"/>
        <w:tblLook w:val="01E0"/>
      </w:tblPr>
      <w:tblGrid>
        <w:gridCol w:w="2510"/>
      </w:tblGrid>
      <w:tr w:rsidR="007F2D16" w:rsidRPr="000B2B9B">
        <w:trPr>
          <w:trHeight w:val="2556"/>
        </w:trPr>
        <w:tc>
          <w:tcPr>
            <w:tcW w:w="2450" w:type="dxa"/>
          </w:tcPr>
          <w:p w:rsidR="007F2D16" w:rsidRPr="000B2B9B" w:rsidRDefault="007F2D16" w:rsidP="000B2B9B">
            <w:pPr>
              <w:rPr>
                <w:b/>
                <w:sz w:val="28"/>
                <w:szCs w:val="28"/>
              </w:rPr>
            </w:pPr>
            <w:r>
              <w:lastRenderedPageBreak/>
              <w:pict>
                <v:shape id="_x0000_i1077" type="#_x0000_t75" style="width:114.75pt;height:188.25pt" o:allowoverlap="f">
                  <v:imagedata r:id="rId105" o:title="Untitled-1"/>
                </v:shape>
              </w:pict>
            </w:r>
          </w:p>
        </w:tc>
      </w:tr>
      <w:tr w:rsidR="007F2D16" w:rsidRPr="000B2B9B">
        <w:trPr>
          <w:trHeight w:val="270"/>
        </w:trPr>
        <w:tc>
          <w:tcPr>
            <w:tcW w:w="2450" w:type="dxa"/>
          </w:tcPr>
          <w:p w:rsidR="007F2D16" w:rsidRPr="000B2B9B" w:rsidRDefault="007F2D16" w:rsidP="000B2B9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B2B9B">
              <w:rPr>
                <w:b/>
                <w:sz w:val="28"/>
                <w:szCs w:val="28"/>
              </w:rPr>
              <w:t>Рис.3.</w:t>
            </w:r>
            <w:r w:rsidR="00C518BA" w:rsidRPr="000B2B9B">
              <w:rPr>
                <w:b/>
                <w:sz w:val="28"/>
                <w:szCs w:val="28"/>
              </w:rPr>
              <w:t>6</w:t>
            </w:r>
            <w:r w:rsidRPr="000B2B9B">
              <w:rPr>
                <w:b/>
                <w:sz w:val="28"/>
                <w:szCs w:val="28"/>
              </w:rPr>
              <w:t xml:space="preserve">. Схема к примеру </w:t>
            </w:r>
            <w:r w:rsidR="006E77B6" w:rsidRPr="000B2B9B">
              <w:rPr>
                <w:b/>
                <w:sz w:val="28"/>
                <w:szCs w:val="28"/>
              </w:rPr>
              <w:t>6</w:t>
            </w:r>
          </w:p>
        </w:tc>
      </w:tr>
    </w:tbl>
    <w:p w:rsidR="007F2D16" w:rsidRPr="007F2D16" w:rsidRDefault="007F2D16" w:rsidP="007F2D16">
      <w:pPr>
        <w:ind w:firstLine="425"/>
        <w:jc w:val="center"/>
        <w:rPr>
          <w:sz w:val="28"/>
          <w:szCs w:val="28"/>
        </w:rPr>
      </w:pPr>
      <w:r w:rsidRPr="007F2D16">
        <w:rPr>
          <w:position w:val="-26"/>
          <w:sz w:val="28"/>
          <w:szCs w:val="28"/>
        </w:rPr>
        <w:object w:dxaOrig="660" w:dyaOrig="560">
          <v:shape id="_x0000_i1078" type="#_x0000_t75" style="width:42pt;height:35.25pt" o:ole="">
            <v:imagedata r:id="rId106" o:title=""/>
          </v:shape>
          <o:OLEObject Type="Embed" ProgID="Equation.DSMT4" ShapeID="_x0000_i1078" DrawAspect="Content" ObjectID="_1490556099" r:id="rId107"/>
        </w:object>
      </w:r>
      <w:r w:rsidRPr="007F2D16">
        <w:rPr>
          <w:sz w:val="28"/>
          <w:szCs w:val="28"/>
        </w:rPr>
        <w:t>,</w:t>
      </w:r>
    </w:p>
    <w:p w:rsidR="007F2D16" w:rsidRPr="007F2D16" w:rsidRDefault="007F2D16" w:rsidP="007F2D16">
      <w:pPr>
        <w:ind w:firstLine="425"/>
        <w:jc w:val="both"/>
        <w:rPr>
          <w:sz w:val="28"/>
          <w:szCs w:val="28"/>
        </w:rPr>
      </w:pPr>
      <w:r w:rsidRPr="007F2D16">
        <w:rPr>
          <w:sz w:val="28"/>
          <w:szCs w:val="28"/>
        </w:rPr>
        <w:t xml:space="preserve">где </w:t>
      </w:r>
      <w:r w:rsidRPr="007F2D16">
        <w:rPr>
          <w:sz w:val="28"/>
          <w:szCs w:val="28"/>
          <w:lang w:val="en-US"/>
        </w:rPr>
        <w:t>V</w:t>
      </w:r>
      <w:r w:rsidRPr="007F2D16">
        <w:rPr>
          <w:sz w:val="28"/>
          <w:szCs w:val="28"/>
        </w:rPr>
        <w:t xml:space="preserve"> – начальный объем жидк</w:t>
      </w:r>
      <w:r w:rsidRPr="007F2D16">
        <w:rPr>
          <w:sz w:val="28"/>
          <w:szCs w:val="28"/>
        </w:rPr>
        <w:t>о</w:t>
      </w:r>
      <w:r w:rsidRPr="007F2D16">
        <w:rPr>
          <w:sz w:val="28"/>
          <w:szCs w:val="28"/>
        </w:rPr>
        <w:t>сти в резервуаре, м</w:t>
      </w:r>
      <w:r w:rsidRPr="007F2D16">
        <w:rPr>
          <w:position w:val="-4"/>
          <w:sz w:val="28"/>
          <w:szCs w:val="28"/>
        </w:rPr>
        <w:object w:dxaOrig="139" w:dyaOrig="300">
          <v:shape id="_x0000_i1079" type="#_x0000_t75" style="width:6.75pt;height:15pt" o:ole="">
            <v:imagedata r:id="rId108" o:title=""/>
          </v:shape>
          <o:OLEObject Type="Embed" ProgID="Equation.3" ShapeID="_x0000_i1079" DrawAspect="Content" ObjectID="_1490556100" r:id="rId109"/>
        </w:object>
      </w:r>
      <w:r w:rsidRPr="007F2D16">
        <w:rPr>
          <w:sz w:val="28"/>
          <w:szCs w:val="28"/>
        </w:rPr>
        <w:t xml:space="preserve">; </w:t>
      </w:r>
      <w:r w:rsidRPr="007F2D16">
        <w:rPr>
          <w:position w:val="-14"/>
          <w:sz w:val="28"/>
          <w:szCs w:val="28"/>
        </w:rPr>
        <w:object w:dxaOrig="380" w:dyaOrig="380">
          <v:shape id="_x0000_i1080" type="#_x0000_t75" style="width:12.75pt;height:12.75pt" o:ole="">
            <v:imagedata r:id="rId110" o:title=""/>
          </v:shape>
          <o:OLEObject Type="Embed" ProgID="Equation.3" ShapeID="_x0000_i1080" DrawAspect="Content" ObjectID="_1490556101" r:id="rId111"/>
        </w:object>
      </w:r>
      <w:r w:rsidRPr="007F2D16">
        <w:rPr>
          <w:sz w:val="28"/>
          <w:szCs w:val="28"/>
        </w:rPr>
        <w:t xml:space="preserve">–  средний расход за рассматриваемое время опорожнения, </w:t>
      </w:r>
      <w:r w:rsidRPr="007F2D16">
        <w:rPr>
          <w:position w:val="-6"/>
          <w:sz w:val="28"/>
          <w:szCs w:val="28"/>
        </w:rPr>
        <w:object w:dxaOrig="480" w:dyaOrig="260">
          <v:shape id="_x0000_i1081" type="#_x0000_t75" style="width:24pt;height:12.75pt" o:ole="">
            <v:imagedata r:id="rId112" o:title=""/>
          </v:shape>
          <o:OLEObject Type="Embed" ProgID="Equation.DSMT4" ShapeID="_x0000_i1081" DrawAspect="Content" ObjectID="_1490556102" r:id="rId113"/>
        </w:object>
      </w:r>
      <w:r w:rsidRPr="007F2D16">
        <w:rPr>
          <w:sz w:val="28"/>
          <w:szCs w:val="28"/>
        </w:rPr>
        <w:t>.</w:t>
      </w:r>
    </w:p>
    <w:p w:rsidR="007F2D16" w:rsidRPr="007F2D16" w:rsidRDefault="007F2D16" w:rsidP="007F2D16">
      <w:pPr>
        <w:ind w:firstLine="425"/>
        <w:rPr>
          <w:bCs/>
          <w:sz w:val="28"/>
          <w:szCs w:val="28"/>
        </w:rPr>
      </w:pPr>
      <w:r w:rsidRPr="007F2D16">
        <w:rPr>
          <w:sz w:val="28"/>
          <w:szCs w:val="28"/>
        </w:rPr>
        <w:t xml:space="preserve">       </w:t>
      </w:r>
      <w:r w:rsidRPr="007F2D16">
        <w:rPr>
          <w:bCs/>
          <w:sz w:val="28"/>
          <w:szCs w:val="28"/>
        </w:rPr>
        <w:t>Расход жидкости из нижнего резервуара:</w:t>
      </w:r>
    </w:p>
    <w:p w:rsidR="007F2D16" w:rsidRPr="007F2D16" w:rsidRDefault="007F2D16" w:rsidP="007F2D16">
      <w:pPr>
        <w:pStyle w:val="4"/>
        <w:rPr>
          <w:b/>
          <w:sz w:val="28"/>
          <w:szCs w:val="28"/>
        </w:rPr>
      </w:pPr>
      <w:r w:rsidRPr="007F2D16">
        <w:rPr>
          <w:b/>
          <w:position w:val="-10"/>
          <w:sz w:val="28"/>
          <w:szCs w:val="28"/>
        </w:rPr>
        <w:object w:dxaOrig="1060" w:dyaOrig="279">
          <v:shape id="_x0000_i1082" type="#_x0000_t75" style="width:93.75pt;height:24.75pt" o:ole="">
            <v:imagedata r:id="rId114" o:title=""/>
          </v:shape>
          <o:OLEObject Type="Embed" ProgID="Equation.DSMT4" ShapeID="_x0000_i1082" DrawAspect="Content" ObjectID="_1490556103" r:id="rId115"/>
        </w:object>
      </w:r>
    </w:p>
    <w:p w:rsidR="007F2D16" w:rsidRPr="007F2D16" w:rsidRDefault="007F2D16" w:rsidP="007F2D16">
      <w:pPr>
        <w:pStyle w:val="ae"/>
        <w:spacing w:before="0" w:beforeAutospacing="0" w:after="0" w:afterAutospacing="0"/>
        <w:ind w:firstLine="425"/>
        <w:outlineLvl w:val="4"/>
        <w:rPr>
          <w:bCs/>
          <w:sz w:val="28"/>
          <w:szCs w:val="28"/>
        </w:rPr>
      </w:pPr>
      <w:r w:rsidRPr="007F2D16">
        <w:rPr>
          <w:bCs/>
          <w:sz w:val="28"/>
          <w:szCs w:val="28"/>
        </w:rPr>
        <w:t>Т. к. сосуды имеют призматическую форму то средние расходы можно определять как среднеари</w:t>
      </w:r>
      <w:r w:rsidRPr="007F2D16">
        <w:rPr>
          <w:bCs/>
          <w:sz w:val="28"/>
          <w:szCs w:val="28"/>
        </w:rPr>
        <w:t>ф</w:t>
      </w:r>
      <w:r w:rsidRPr="007F2D16">
        <w:rPr>
          <w:bCs/>
          <w:sz w:val="28"/>
          <w:szCs w:val="28"/>
        </w:rPr>
        <w:t xml:space="preserve">метические. </w:t>
      </w:r>
    </w:p>
    <w:p w:rsidR="007F2D16" w:rsidRPr="007F2D16" w:rsidRDefault="007F2D16" w:rsidP="007F2D16">
      <w:pPr>
        <w:pStyle w:val="ae"/>
        <w:spacing w:before="0" w:beforeAutospacing="0" w:after="0" w:afterAutospacing="0"/>
        <w:ind w:firstLine="425"/>
        <w:outlineLvl w:val="4"/>
        <w:rPr>
          <w:bCs/>
          <w:sz w:val="28"/>
          <w:szCs w:val="28"/>
        </w:rPr>
      </w:pPr>
      <w:r w:rsidRPr="007F2D16">
        <w:rPr>
          <w:bCs/>
          <w:sz w:val="28"/>
          <w:szCs w:val="28"/>
        </w:rPr>
        <w:t>Расход из верхнего резервуара</w:t>
      </w:r>
    </w:p>
    <w:p w:rsidR="007F2D16" w:rsidRPr="007F2D16" w:rsidRDefault="007F2D16" w:rsidP="007F2D16">
      <w:pPr>
        <w:pStyle w:val="4"/>
        <w:rPr>
          <w:b/>
          <w:sz w:val="28"/>
          <w:szCs w:val="28"/>
        </w:rPr>
      </w:pPr>
      <w:r w:rsidRPr="007F2D16">
        <w:rPr>
          <w:b/>
          <w:position w:val="-20"/>
          <w:sz w:val="28"/>
          <w:szCs w:val="28"/>
        </w:rPr>
        <w:object w:dxaOrig="1219" w:dyaOrig="540">
          <v:shape id="_x0000_i1083" type="#_x0000_t75" style="width:80.25pt;height:35.25pt" o:ole="">
            <v:imagedata r:id="rId116" o:title=""/>
          </v:shape>
          <o:OLEObject Type="Embed" ProgID="Equation.DSMT4" ShapeID="_x0000_i1083" DrawAspect="Content" ObjectID="_1490556104" r:id="rId117"/>
        </w:object>
      </w:r>
    </w:p>
    <w:p w:rsidR="007F2D16" w:rsidRPr="007F2D16" w:rsidRDefault="007F2D16" w:rsidP="007F2D16">
      <w:pPr>
        <w:pStyle w:val="ae"/>
        <w:spacing w:before="0" w:beforeAutospacing="0" w:after="0" w:afterAutospacing="0"/>
        <w:ind w:firstLine="425"/>
        <w:outlineLvl w:val="4"/>
        <w:rPr>
          <w:bCs/>
          <w:sz w:val="28"/>
          <w:szCs w:val="28"/>
        </w:rPr>
      </w:pPr>
      <w:r w:rsidRPr="007F2D16">
        <w:rPr>
          <w:bCs/>
          <w:sz w:val="28"/>
          <w:szCs w:val="28"/>
        </w:rPr>
        <w:t>Расход из нижнего без учета верхнего:</w:t>
      </w:r>
    </w:p>
    <w:p w:rsidR="007F2D16" w:rsidRPr="007F2D16" w:rsidRDefault="007F2D16" w:rsidP="007F2D16">
      <w:pPr>
        <w:pStyle w:val="4"/>
        <w:rPr>
          <w:b/>
          <w:sz w:val="28"/>
          <w:szCs w:val="28"/>
        </w:rPr>
      </w:pPr>
      <w:r w:rsidRPr="007F2D16">
        <w:rPr>
          <w:b/>
          <w:position w:val="-24"/>
          <w:sz w:val="28"/>
          <w:szCs w:val="28"/>
        </w:rPr>
        <w:object w:dxaOrig="1719" w:dyaOrig="680">
          <v:shape id="_x0000_i1084" type="#_x0000_t75" style="width:84.75pt;height:33.75pt" o:ole="">
            <v:imagedata r:id="rId118" o:title=""/>
          </v:shape>
          <o:OLEObject Type="Embed" ProgID="Equation.DSMT4" ShapeID="_x0000_i1084" DrawAspect="Content" ObjectID="_1490556105" r:id="rId119"/>
        </w:object>
      </w:r>
    </w:p>
    <w:p w:rsidR="007F2D16" w:rsidRPr="007F2D16" w:rsidRDefault="007F2D16" w:rsidP="007F2D16">
      <w:pPr>
        <w:pStyle w:val="ae"/>
        <w:spacing w:before="0" w:beforeAutospacing="0" w:after="0" w:afterAutospacing="0"/>
        <w:ind w:firstLine="425"/>
        <w:outlineLvl w:val="4"/>
        <w:rPr>
          <w:bCs/>
          <w:sz w:val="28"/>
          <w:szCs w:val="28"/>
        </w:rPr>
      </w:pPr>
      <w:r w:rsidRPr="007F2D16">
        <w:rPr>
          <w:bCs/>
          <w:sz w:val="28"/>
          <w:szCs w:val="28"/>
        </w:rPr>
        <w:t>Время опорожнения верхнего резервуара</w:t>
      </w:r>
    </w:p>
    <w:p w:rsidR="007F2D16" w:rsidRPr="007F2D16" w:rsidRDefault="007F2D16" w:rsidP="007F2D16">
      <w:pPr>
        <w:pStyle w:val="4"/>
        <w:rPr>
          <w:b/>
          <w:sz w:val="28"/>
          <w:szCs w:val="28"/>
        </w:rPr>
      </w:pPr>
      <w:r w:rsidRPr="007F2D16">
        <w:rPr>
          <w:b/>
          <w:position w:val="-32"/>
          <w:sz w:val="28"/>
          <w:szCs w:val="28"/>
        </w:rPr>
        <w:object w:dxaOrig="1460" w:dyaOrig="700">
          <v:shape id="_x0000_i1085" type="#_x0000_t75" style="width:85.5pt;height:40.5pt" o:ole="">
            <v:imagedata r:id="rId120" o:title=""/>
          </v:shape>
          <o:OLEObject Type="Embed" ProgID="Equation.DSMT4" ShapeID="_x0000_i1085" DrawAspect="Content" ObjectID="_1490556106" r:id="rId121"/>
        </w:object>
      </w:r>
    </w:p>
    <w:p w:rsidR="007F2D16" w:rsidRPr="007F2D16" w:rsidRDefault="007F2D16" w:rsidP="007F2D16">
      <w:pPr>
        <w:pStyle w:val="ae"/>
        <w:spacing w:before="0" w:beforeAutospacing="0" w:after="0" w:afterAutospacing="0"/>
        <w:ind w:firstLine="425"/>
        <w:outlineLvl w:val="4"/>
        <w:rPr>
          <w:bCs/>
          <w:sz w:val="28"/>
          <w:szCs w:val="28"/>
        </w:rPr>
      </w:pPr>
      <w:r w:rsidRPr="007F2D16">
        <w:rPr>
          <w:bCs/>
          <w:sz w:val="28"/>
          <w:szCs w:val="28"/>
        </w:rPr>
        <w:t>За это же время будет происходить изменение уровня в нижнем резе</w:t>
      </w:r>
      <w:r w:rsidRPr="007F2D16">
        <w:rPr>
          <w:bCs/>
          <w:sz w:val="28"/>
          <w:szCs w:val="28"/>
        </w:rPr>
        <w:t>р</w:t>
      </w:r>
      <w:r w:rsidRPr="007F2D16">
        <w:rPr>
          <w:bCs/>
          <w:sz w:val="28"/>
          <w:szCs w:val="28"/>
        </w:rPr>
        <w:t>вуаре</w: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position w:val="-34"/>
          <w:sz w:val="28"/>
          <w:szCs w:val="28"/>
        </w:rPr>
        <w:object w:dxaOrig="3440" w:dyaOrig="720">
          <v:shape id="_x0000_i1086" type="#_x0000_t75" style="width:189.75pt;height:39.75pt" o:ole="">
            <v:imagedata r:id="rId122" o:title=""/>
          </v:shape>
          <o:OLEObject Type="Embed" ProgID="Equation.3" ShapeID="_x0000_i1086" DrawAspect="Content" ObjectID="_1490556107" r:id="rId123"/>
        </w:object>
      </w:r>
    </w:p>
    <w:p w:rsidR="007F2D16" w:rsidRPr="007F2D16" w:rsidRDefault="007F2D16" w:rsidP="007F2D16">
      <w:pPr>
        <w:pStyle w:val="ae"/>
        <w:spacing w:before="0" w:beforeAutospacing="0" w:after="0" w:afterAutospacing="0"/>
        <w:ind w:firstLine="425"/>
        <w:outlineLvl w:val="4"/>
        <w:rPr>
          <w:bCs/>
          <w:sz w:val="28"/>
          <w:szCs w:val="28"/>
        </w:rPr>
      </w:pPr>
      <w:r w:rsidRPr="007F2D16">
        <w:rPr>
          <w:bCs/>
          <w:sz w:val="28"/>
          <w:szCs w:val="28"/>
        </w:rPr>
        <w:t>Приравняем последние два уравнения</w: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position w:val="-34"/>
          <w:sz w:val="28"/>
          <w:szCs w:val="28"/>
        </w:rPr>
        <w:object w:dxaOrig="5600" w:dyaOrig="720">
          <v:shape id="_x0000_i1087" type="#_x0000_t75" style="width:307.5pt;height:39pt" o:ole="">
            <v:imagedata r:id="rId124" o:title=""/>
          </v:shape>
          <o:OLEObject Type="Embed" ProgID="Equation.3" ShapeID="_x0000_i1087" DrawAspect="Content" ObjectID="_1490556108" r:id="rId125"/>
        </w:object>
      </w:r>
    </w:p>
    <w:p w:rsidR="007F2D16" w:rsidRPr="007F2D16" w:rsidRDefault="007F2D16" w:rsidP="007F2D16">
      <w:pPr>
        <w:rPr>
          <w:sz w:val="28"/>
          <w:szCs w:val="28"/>
        </w:rPr>
      </w:pPr>
      <w:r w:rsidRPr="007F2D16">
        <w:rPr>
          <w:sz w:val="28"/>
          <w:szCs w:val="28"/>
        </w:rPr>
        <w:t xml:space="preserve">Т.к. </w:t>
      </w:r>
      <w:r w:rsidRPr="007F2D16">
        <w:rPr>
          <w:position w:val="-10"/>
          <w:sz w:val="28"/>
          <w:szCs w:val="28"/>
        </w:rPr>
        <w:object w:dxaOrig="800" w:dyaOrig="340">
          <v:shape id="_x0000_i1088" type="#_x0000_t75" style="width:46.5pt;height:19.5pt" o:ole="">
            <v:imagedata r:id="rId126" o:title=""/>
          </v:shape>
          <o:OLEObject Type="Embed" ProgID="Equation.3" ShapeID="_x0000_i1088" DrawAspect="Content" ObjectID="_1490556109" r:id="rId127"/>
        </w:object>
      </w:r>
      <w:r w:rsidRPr="007F2D16">
        <w:rPr>
          <w:sz w:val="28"/>
          <w:szCs w:val="28"/>
        </w:rPr>
        <w:t xml:space="preserve"> и </w:t>
      </w:r>
      <w:r w:rsidRPr="007F2D16">
        <w:rPr>
          <w:position w:val="-10"/>
          <w:sz w:val="28"/>
          <w:szCs w:val="28"/>
        </w:rPr>
        <w:object w:dxaOrig="760" w:dyaOrig="340">
          <v:shape id="_x0000_i1089" type="#_x0000_t75" style="width:39.75pt;height:17.25pt" o:ole="">
            <v:imagedata r:id="rId128" o:title=""/>
          </v:shape>
          <o:OLEObject Type="Embed" ProgID="Equation.3" ShapeID="_x0000_i1089" DrawAspect="Content" ObjectID="_1490556110" r:id="rId129"/>
        </w:object>
      </w:r>
      <w:r w:rsidRPr="007F2D16">
        <w:rPr>
          <w:sz w:val="28"/>
          <w:szCs w:val="28"/>
        </w:rPr>
        <w:t xml:space="preserve"> , то</w: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position w:val="-34"/>
          <w:sz w:val="28"/>
          <w:szCs w:val="28"/>
        </w:rPr>
        <w:object w:dxaOrig="2260" w:dyaOrig="720">
          <v:shape id="_x0000_i1090" type="#_x0000_t75" style="width:134.25pt;height:42.75pt" o:ole="">
            <v:imagedata r:id="rId130" o:title=""/>
          </v:shape>
          <o:OLEObject Type="Embed" ProgID="Equation.3" ShapeID="_x0000_i1090" DrawAspect="Content" ObjectID="_1490556111" r:id="rId131"/>
        </w:objec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position w:val="-10"/>
          <w:sz w:val="28"/>
          <w:szCs w:val="28"/>
        </w:rPr>
        <w:object w:dxaOrig="1340" w:dyaOrig="320">
          <v:shape id="_x0000_i1091" type="#_x0000_t75" style="width:78.75pt;height:19.5pt" o:ole="">
            <v:imagedata r:id="rId132" o:title=""/>
          </v:shape>
          <o:OLEObject Type="Embed" ProgID="Equation.DSMT4" ShapeID="_x0000_i1091" DrawAspect="Content" ObjectID="_1490556112" r:id="rId133"/>
        </w:object>
      </w:r>
      <w:r w:rsidRPr="007F2D16">
        <w:rPr>
          <w:sz w:val="28"/>
          <w:szCs w:val="28"/>
        </w:rPr>
        <w:t>| возведем в квадрат.</w: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position w:val="-8"/>
          <w:sz w:val="28"/>
          <w:szCs w:val="28"/>
        </w:rPr>
        <w:object w:dxaOrig="1700" w:dyaOrig="279">
          <v:shape id="_x0000_i1092" type="#_x0000_t75" style="width:120.75pt;height:19.5pt" o:ole="">
            <v:imagedata r:id="rId134" o:title=""/>
          </v:shape>
          <o:OLEObject Type="Embed" ProgID="Equation.DSMT4" ShapeID="_x0000_i1092" DrawAspect="Content" ObjectID="_1490556113" r:id="rId135"/>
        </w:object>
      </w:r>
      <w:r w:rsidRPr="007F2D16">
        <w:rPr>
          <w:sz w:val="28"/>
          <w:szCs w:val="28"/>
        </w:rPr>
        <w:t xml:space="preserve">| примем, что </w:t>
      </w:r>
      <w:r w:rsidRPr="007F2D16">
        <w:rPr>
          <w:position w:val="-6"/>
          <w:sz w:val="28"/>
          <w:szCs w:val="28"/>
        </w:rPr>
        <w:object w:dxaOrig="520" w:dyaOrig="279">
          <v:shape id="_x0000_i1093" type="#_x0000_t75" style="width:18.75pt;height:9.75pt" o:ole="">
            <v:imagedata r:id="rId136" o:title=""/>
          </v:shape>
          <o:OLEObject Type="Embed" ProgID="Equation.3" ShapeID="_x0000_i1093" DrawAspect="Content" ObjectID="_1490556114" r:id="rId137"/>
        </w:object>
      </w:r>
      <w:r w:rsidRPr="007F2D16">
        <w:rPr>
          <w:sz w:val="28"/>
          <w:szCs w:val="28"/>
        </w:rPr>
        <w:t>.</w: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position w:val="-8"/>
          <w:sz w:val="28"/>
          <w:szCs w:val="28"/>
          <w:lang w:val="en-US"/>
        </w:rPr>
        <w:object w:dxaOrig="1120" w:dyaOrig="279">
          <v:shape id="_x0000_i1094" type="#_x0000_t75" style="width:78pt;height:19.5pt" o:ole="">
            <v:imagedata r:id="rId138" o:title=""/>
          </v:shape>
          <o:OLEObject Type="Embed" ProgID="Equation.DSMT4" ShapeID="_x0000_i1094" DrawAspect="Content" ObjectID="_1490556115" r:id="rId139"/>
        </w:objec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position w:val="-20"/>
          <w:sz w:val="28"/>
          <w:szCs w:val="28"/>
        </w:rPr>
        <w:object w:dxaOrig="1640" w:dyaOrig="560">
          <v:shape id="_x0000_i1095" type="#_x0000_t75" style="width:92.25pt;height:31.5pt" o:ole="">
            <v:imagedata r:id="rId140" o:title=""/>
          </v:shape>
          <o:OLEObject Type="Embed" ProgID="Equation.DSMT4" ShapeID="_x0000_i1095" DrawAspect="Content" ObjectID="_1490556116" r:id="rId141"/>
        </w:object>
      </w:r>
      <w:r w:rsidRPr="007F2D16">
        <w:rPr>
          <w:sz w:val="28"/>
          <w:szCs w:val="28"/>
        </w:rPr>
        <w:t>, тогда</w: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position w:val="-20"/>
          <w:sz w:val="28"/>
          <w:szCs w:val="28"/>
          <w:lang w:val="en-US"/>
        </w:rPr>
        <w:object w:dxaOrig="2420" w:dyaOrig="560">
          <v:shape id="_x0000_i1096" type="#_x0000_t75" style="width:140.25pt;height:33pt" o:ole="">
            <v:imagedata r:id="rId142" o:title=""/>
          </v:shape>
          <o:OLEObject Type="Embed" ProgID="Equation.DSMT4" ShapeID="_x0000_i1096" DrawAspect="Content" ObjectID="_1490556117" r:id="rId143"/>
        </w:object>
      </w:r>
      <w:r>
        <w:rPr>
          <w:sz w:val="28"/>
          <w:szCs w:val="28"/>
        </w:rPr>
        <w:t xml:space="preserve">,  </w:t>
      </w:r>
      <w:r w:rsidRPr="007F2D16">
        <w:rPr>
          <w:position w:val="-20"/>
          <w:sz w:val="28"/>
          <w:szCs w:val="28"/>
          <w:lang w:val="en-US"/>
        </w:rPr>
        <w:object w:dxaOrig="2420" w:dyaOrig="560">
          <v:shape id="_x0000_i1097" type="#_x0000_t75" style="width:140.25pt;height:33pt" o:ole="">
            <v:imagedata r:id="rId144" o:title=""/>
          </v:shape>
          <o:OLEObject Type="Embed" ProgID="Equation.DSMT4" ShapeID="_x0000_i1097" DrawAspect="Content" ObjectID="_1490556118" r:id="rId145"/>
        </w:object>
      </w:r>
    </w:p>
    <w:p w:rsidR="007F2D16" w:rsidRPr="007F2D16" w:rsidRDefault="007F2D16" w:rsidP="007F2D16">
      <w:pPr>
        <w:jc w:val="center"/>
        <w:rPr>
          <w:sz w:val="28"/>
          <w:szCs w:val="28"/>
        </w:rPr>
      </w:pPr>
      <w:r w:rsidRPr="007F2D16">
        <w:rPr>
          <w:sz w:val="28"/>
          <w:szCs w:val="28"/>
        </w:rPr>
        <w:t xml:space="preserve">Принимаем </w:t>
      </w:r>
      <w:r w:rsidRPr="007F2D16">
        <w:rPr>
          <w:position w:val="-8"/>
          <w:sz w:val="28"/>
          <w:szCs w:val="28"/>
        </w:rPr>
        <w:object w:dxaOrig="1680" w:dyaOrig="260">
          <v:shape id="_x0000_i1098" type="#_x0000_t75" style="width:101.25pt;height:15.75pt" o:ole="">
            <v:imagedata r:id="rId146" o:title=""/>
          </v:shape>
          <o:OLEObject Type="Embed" ProgID="Equation.DSMT4" ShapeID="_x0000_i1098" DrawAspect="Content" ObjectID="_1490556119" r:id="rId147"/>
        </w:object>
      </w:r>
      <w:r w:rsidRPr="007F2D16">
        <w:rPr>
          <w:sz w:val="28"/>
          <w:szCs w:val="28"/>
        </w:rPr>
        <w:t>=0,38м.</w:t>
      </w:r>
    </w:p>
    <w:p w:rsidR="007F2D16" w:rsidRPr="007F2D16" w:rsidRDefault="007F2D16" w:rsidP="007F2D16">
      <w:pPr>
        <w:rPr>
          <w:sz w:val="28"/>
          <w:szCs w:val="28"/>
        </w:rPr>
      </w:pPr>
      <w:r w:rsidRPr="007F2D16">
        <w:rPr>
          <w:sz w:val="28"/>
          <w:szCs w:val="28"/>
        </w:rPr>
        <w:t>Ответ: 0,38м.</w:t>
      </w:r>
    </w:p>
    <w:p w:rsidR="00150968" w:rsidRDefault="00150968" w:rsidP="00150968">
      <w:pPr>
        <w:widowControl w:val="0"/>
        <w:ind w:firstLine="425"/>
        <w:jc w:val="both"/>
        <w:rPr>
          <w:sz w:val="28"/>
          <w:szCs w:val="28"/>
        </w:rPr>
      </w:pPr>
    </w:p>
    <w:p w:rsidR="00150968" w:rsidRPr="00150968" w:rsidRDefault="00150968" w:rsidP="00150968">
      <w:pPr>
        <w:widowControl w:val="0"/>
        <w:ind w:firstLine="425"/>
        <w:jc w:val="both"/>
        <w:rPr>
          <w:sz w:val="28"/>
          <w:szCs w:val="28"/>
        </w:rPr>
      </w:pPr>
      <w:r w:rsidRPr="00150968">
        <w:rPr>
          <w:b/>
          <w:sz w:val="28"/>
          <w:szCs w:val="28"/>
        </w:rPr>
        <w:lastRenderedPageBreak/>
        <w:t xml:space="preserve">Пример </w:t>
      </w:r>
      <w:r w:rsidR="006E77B6">
        <w:rPr>
          <w:b/>
          <w:sz w:val="28"/>
          <w:szCs w:val="28"/>
        </w:rPr>
        <w:t>7</w:t>
      </w:r>
      <w:r w:rsidRPr="00150968">
        <w:rPr>
          <w:b/>
          <w:sz w:val="28"/>
          <w:szCs w:val="28"/>
        </w:rPr>
        <w:t>.</w:t>
      </w:r>
      <w:r w:rsidRPr="00150968">
        <w:rPr>
          <w:sz w:val="28"/>
          <w:szCs w:val="28"/>
        </w:rPr>
        <w:t xml:space="preserve"> Выполнить гидравлический расчет нефтепровода, если дл</w:t>
      </w:r>
      <w:r w:rsidRPr="00150968">
        <w:rPr>
          <w:sz w:val="28"/>
          <w:szCs w:val="28"/>
        </w:rPr>
        <w:t>и</w:t>
      </w:r>
      <w:r w:rsidRPr="00150968">
        <w:rPr>
          <w:sz w:val="28"/>
          <w:szCs w:val="28"/>
        </w:rPr>
        <w:t xml:space="preserve">на его </w:t>
      </w:r>
      <w:r w:rsidRPr="00150968">
        <w:rPr>
          <w:i/>
          <w:sz w:val="28"/>
          <w:szCs w:val="28"/>
          <w:lang w:val="en-US"/>
        </w:rPr>
        <w:t>L</w:t>
      </w:r>
      <w:r w:rsidRPr="00150968">
        <w:rPr>
          <w:sz w:val="28"/>
          <w:szCs w:val="28"/>
        </w:rPr>
        <w:t xml:space="preserve"> = 600км, производительность </w:t>
      </w:r>
      <w:r w:rsidRPr="00150968">
        <w:rPr>
          <w:i/>
          <w:sz w:val="28"/>
          <w:szCs w:val="28"/>
          <w:lang w:val="en-US"/>
        </w:rPr>
        <w:t>G</w:t>
      </w:r>
      <w:r w:rsidRPr="00150968">
        <w:rPr>
          <w:sz w:val="28"/>
          <w:szCs w:val="28"/>
        </w:rPr>
        <w:t xml:space="preserve"> = 34 млн.</w:t>
      </w:r>
      <w:r w:rsidR="00AA6ED8">
        <w:rPr>
          <w:sz w:val="28"/>
          <w:szCs w:val="28"/>
        </w:rPr>
        <w:t>т</w:t>
      </w:r>
      <w:r w:rsidRPr="00150968">
        <w:rPr>
          <w:sz w:val="28"/>
          <w:szCs w:val="28"/>
        </w:rPr>
        <w:t>/год. Зад</w:t>
      </w:r>
      <w:r w:rsidRPr="00150968">
        <w:rPr>
          <w:sz w:val="28"/>
          <w:szCs w:val="28"/>
        </w:rPr>
        <w:t>а</w:t>
      </w:r>
      <w:r w:rsidRPr="00150968">
        <w:rPr>
          <w:sz w:val="28"/>
          <w:szCs w:val="28"/>
        </w:rPr>
        <w:t>ны вязкость и плотность нефти:</w:t>
      </w:r>
      <w:r w:rsidRPr="00150968">
        <w:rPr>
          <w:i/>
          <w:sz w:val="28"/>
          <w:szCs w:val="28"/>
        </w:rPr>
        <w:t xml:space="preserve"> ρ</w:t>
      </w:r>
      <w:r w:rsidRPr="00150968">
        <w:rPr>
          <w:i/>
          <w:sz w:val="28"/>
          <w:szCs w:val="28"/>
          <w:vertAlign w:val="subscript"/>
        </w:rPr>
        <w:t>20</w:t>
      </w:r>
      <w:r w:rsidRPr="00150968">
        <w:rPr>
          <w:sz w:val="28"/>
          <w:szCs w:val="28"/>
        </w:rPr>
        <w:t xml:space="preserve"> = 852 кг/м</w:t>
      </w:r>
      <w:r w:rsidRPr="00150968">
        <w:rPr>
          <w:sz w:val="28"/>
          <w:szCs w:val="28"/>
          <w:vertAlign w:val="superscript"/>
        </w:rPr>
        <w:t>3</w:t>
      </w:r>
      <w:r w:rsidRPr="00150968">
        <w:rPr>
          <w:sz w:val="28"/>
          <w:szCs w:val="28"/>
        </w:rPr>
        <w:t xml:space="preserve">; </w:t>
      </w:r>
      <w:r w:rsidRPr="00150968">
        <w:rPr>
          <w:i/>
          <w:sz w:val="28"/>
          <w:szCs w:val="28"/>
        </w:rPr>
        <w:t>ν</w:t>
      </w:r>
      <w:r w:rsidRPr="00150968">
        <w:rPr>
          <w:i/>
          <w:sz w:val="28"/>
          <w:szCs w:val="28"/>
          <w:vertAlign w:val="subscript"/>
        </w:rPr>
        <w:t>20</w:t>
      </w:r>
      <w:r w:rsidRPr="00150968">
        <w:rPr>
          <w:sz w:val="28"/>
          <w:szCs w:val="28"/>
        </w:rPr>
        <w:t xml:space="preserve"> = 48 сСт; </w:t>
      </w:r>
      <w:r w:rsidRPr="00150968">
        <w:rPr>
          <w:i/>
          <w:sz w:val="28"/>
          <w:szCs w:val="28"/>
        </w:rPr>
        <w:t>ν</w:t>
      </w:r>
      <w:r w:rsidRPr="00150968">
        <w:rPr>
          <w:i/>
          <w:sz w:val="28"/>
          <w:szCs w:val="28"/>
          <w:vertAlign w:val="subscript"/>
        </w:rPr>
        <w:t>50</w:t>
      </w:r>
      <w:r w:rsidRPr="00150968">
        <w:rPr>
          <w:sz w:val="28"/>
          <w:szCs w:val="28"/>
        </w:rPr>
        <w:t xml:space="preserve"> = 22 сСт, толщина сте</w:t>
      </w:r>
      <w:r w:rsidRPr="00150968">
        <w:rPr>
          <w:sz w:val="28"/>
          <w:szCs w:val="28"/>
        </w:rPr>
        <w:t>н</w:t>
      </w:r>
      <w:r w:rsidRPr="00150968">
        <w:rPr>
          <w:sz w:val="28"/>
          <w:szCs w:val="28"/>
        </w:rPr>
        <w:t xml:space="preserve">ки </w:t>
      </w:r>
      <w:smartTag w:uri="urn:schemas-microsoft-com:office:smarttags" w:element="metricconverter">
        <w:smartTagPr>
          <w:attr w:name="ProductID" w:val="9 мм"/>
        </w:smartTagPr>
        <w:r w:rsidRPr="00150968">
          <w:rPr>
            <w:sz w:val="28"/>
            <w:szCs w:val="28"/>
          </w:rPr>
          <w:t>9 мм</w:t>
        </w:r>
      </w:smartTag>
      <w:r w:rsidRPr="00150968">
        <w:rPr>
          <w:sz w:val="28"/>
          <w:szCs w:val="28"/>
        </w:rPr>
        <w:t>, рекомендуемый технологическими нормами наружный диаметр – 1020мм, число рабочих дней в году – 349, насос НМ 500-210</w:t>
      </w:r>
      <w:r>
        <w:rPr>
          <w:sz w:val="28"/>
          <w:szCs w:val="28"/>
        </w:rPr>
        <w:t>, напор осно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ного насоса при заданной производител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ности - </w:t>
      </w:r>
      <w:r w:rsidRPr="00150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160м, подпорного – </w:t>
      </w:r>
      <w:smartTag w:uri="urn:schemas-microsoft-com:office:smarttags" w:element="metricconverter">
        <w:smartTagPr>
          <w:attr w:name="ProductID" w:val="123 м"/>
        </w:smartTagPr>
        <w:r>
          <w:rPr>
            <w:sz w:val="28"/>
            <w:szCs w:val="28"/>
          </w:rPr>
          <w:t>123 м</w:t>
        </w:r>
      </w:smartTag>
      <w:r>
        <w:rPr>
          <w:sz w:val="28"/>
          <w:szCs w:val="28"/>
        </w:rPr>
        <w:t xml:space="preserve">, насосы соединены последовательно, в схеме 3 основных и 1 подпорный насос.  </w:t>
      </w:r>
      <w:r w:rsidRPr="00150968">
        <w:rPr>
          <w:sz w:val="28"/>
          <w:szCs w:val="28"/>
        </w:rPr>
        <w:t xml:space="preserve">Расчетная температура нефти </w:t>
      </w:r>
      <w:r w:rsidRPr="00150968">
        <w:rPr>
          <w:i/>
          <w:sz w:val="28"/>
          <w:szCs w:val="28"/>
          <w:lang w:val="en-US"/>
        </w:rPr>
        <w:t>t</w:t>
      </w:r>
      <w:r w:rsidRPr="00150968">
        <w:rPr>
          <w:sz w:val="28"/>
          <w:szCs w:val="28"/>
        </w:rPr>
        <w:t xml:space="preserve"> =7 </w:t>
      </w:r>
      <w:r w:rsidRPr="00150968">
        <w:rPr>
          <w:sz w:val="28"/>
          <w:szCs w:val="28"/>
          <w:vertAlign w:val="superscript"/>
        </w:rPr>
        <w:t>о</w:t>
      </w:r>
      <w:r w:rsidRPr="00150968">
        <w:rPr>
          <w:sz w:val="28"/>
          <w:szCs w:val="28"/>
        </w:rPr>
        <w:t>С, минимальная температура нефти в трубопроводе.</w:t>
      </w:r>
    </w:p>
    <w:p w:rsidR="00150968" w:rsidRPr="00150968" w:rsidRDefault="00150968" w:rsidP="00150968">
      <w:pPr>
        <w:widowControl w:val="0"/>
        <w:ind w:firstLine="425"/>
        <w:jc w:val="center"/>
        <w:rPr>
          <w:b/>
          <w:sz w:val="28"/>
          <w:szCs w:val="28"/>
        </w:rPr>
      </w:pPr>
      <w:r w:rsidRPr="00150968">
        <w:rPr>
          <w:b/>
          <w:sz w:val="28"/>
          <w:szCs w:val="28"/>
        </w:rPr>
        <w:t>Решение</w:t>
      </w:r>
    </w:p>
    <w:p w:rsidR="00150968" w:rsidRPr="009F195F" w:rsidRDefault="00150968" w:rsidP="00150968">
      <w:pPr>
        <w:widowControl w:val="0"/>
        <w:ind w:firstLine="425"/>
        <w:jc w:val="both"/>
        <w:rPr>
          <w:sz w:val="28"/>
          <w:szCs w:val="28"/>
        </w:rPr>
      </w:pPr>
      <w:r w:rsidRPr="009F195F">
        <w:rPr>
          <w:sz w:val="28"/>
          <w:szCs w:val="28"/>
        </w:rPr>
        <w:t>1. Определение плотности нефти при заданной температуре</w:t>
      </w:r>
    </w:p>
    <w:p w:rsidR="00150968" w:rsidRPr="009F195F" w:rsidRDefault="00C518BA" w:rsidP="00150968">
      <w:pPr>
        <w:jc w:val="center"/>
        <w:rPr>
          <w:sz w:val="28"/>
          <w:szCs w:val="28"/>
        </w:rPr>
      </w:pPr>
      <w:r w:rsidRPr="009F195F">
        <w:rPr>
          <w:position w:val="-30"/>
          <w:sz w:val="28"/>
          <w:szCs w:val="28"/>
        </w:rPr>
        <w:object w:dxaOrig="3900" w:dyaOrig="620">
          <v:shape id="_x0000_i1099" type="#_x0000_t75" style="width:228pt;height:36.75pt" o:ole="">
            <v:imagedata r:id="rId148" o:title=""/>
          </v:shape>
          <o:OLEObject Type="Embed" ProgID="Equation.3" ShapeID="_x0000_i1099" DrawAspect="Content" ObjectID="_1490556120" r:id="rId149"/>
        </w:object>
      </w:r>
      <w:r w:rsidR="00150968" w:rsidRPr="009F195F">
        <w:rPr>
          <w:sz w:val="28"/>
          <w:szCs w:val="28"/>
        </w:rPr>
        <w:t xml:space="preserve"> кг/м</w:t>
      </w:r>
      <w:r w:rsidR="00150968" w:rsidRPr="009F195F">
        <w:rPr>
          <w:sz w:val="28"/>
          <w:szCs w:val="28"/>
          <w:vertAlign w:val="superscript"/>
        </w:rPr>
        <w:t>3</w:t>
      </w:r>
      <w:r w:rsidR="00150968" w:rsidRPr="009F195F">
        <w:rPr>
          <w:sz w:val="28"/>
          <w:szCs w:val="28"/>
        </w:rPr>
        <w:t>.</w:t>
      </w:r>
    </w:p>
    <w:p w:rsidR="00150968" w:rsidRPr="009F195F" w:rsidRDefault="00150968" w:rsidP="00150968">
      <w:pPr>
        <w:widowControl w:val="0"/>
        <w:ind w:firstLine="425"/>
        <w:jc w:val="both"/>
        <w:rPr>
          <w:sz w:val="28"/>
          <w:szCs w:val="28"/>
        </w:rPr>
      </w:pPr>
      <w:r w:rsidRPr="009F195F">
        <w:rPr>
          <w:sz w:val="28"/>
          <w:szCs w:val="28"/>
        </w:rPr>
        <w:t xml:space="preserve">2. Определение  вязкости нефти при </w:t>
      </w:r>
      <w:r w:rsidRPr="009F195F">
        <w:rPr>
          <w:i/>
          <w:sz w:val="28"/>
          <w:szCs w:val="28"/>
          <w:lang w:val="en-US"/>
        </w:rPr>
        <w:t>t</w:t>
      </w:r>
      <w:r w:rsidRPr="009F195F">
        <w:rPr>
          <w:i/>
          <w:sz w:val="28"/>
          <w:szCs w:val="28"/>
          <w:vertAlign w:val="subscript"/>
        </w:rPr>
        <w:t>р</w:t>
      </w:r>
    </w:p>
    <w:p w:rsidR="00150968" w:rsidRPr="009F195F" w:rsidRDefault="00C518BA" w:rsidP="00150968">
      <w:pPr>
        <w:jc w:val="center"/>
        <w:rPr>
          <w:sz w:val="28"/>
          <w:szCs w:val="28"/>
        </w:rPr>
      </w:pPr>
      <w:r w:rsidRPr="009F195F">
        <w:rPr>
          <w:position w:val="-10"/>
        </w:rPr>
        <w:object w:dxaOrig="2920" w:dyaOrig="340">
          <v:shape id="_x0000_i1100" type="#_x0000_t75" style="width:237pt;height:27.75pt" o:ole="">
            <v:imagedata r:id="rId150" o:title=""/>
          </v:shape>
          <o:OLEObject Type="Embed" ProgID="Equation.3" ShapeID="_x0000_i1100" DrawAspect="Content" ObjectID="_1490556121" r:id="rId151"/>
        </w:object>
      </w:r>
      <w:r w:rsidR="00150968" w:rsidRPr="009F195F">
        <w:rPr>
          <w:sz w:val="28"/>
          <w:szCs w:val="28"/>
        </w:rPr>
        <w:t xml:space="preserve"> сСт,</w:t>
      </w:r>
    </w:p>
    <w:p w:rsidR="00150968" w:rsidRPr="009F195F" w:rsidRDefault="00150968" w:rsidP="00150968">
      <w:pPr>
        <w:jc w:val="center"/>
        <w:rPr>
          <w:sz w:val="28"/>
          <w:szCs w:val="28"/>
        </w:rPr>
      </w:pPr>
      <w:r w:rsidRPr="009F195F">
        <w:rPr>
          <w:position w:val="-24"/>
          <w:sz w:val="28"/>
          <w:szCs w:val="28"/>
        </w:rPr>
        <w:object w:dxaOrig="3060" w:dyaOrig="560">
          <v:shape id="_x0000_i1101" type="#_x0000_t75" style="width:206.25pt;height:37.5pt" o:ole="">
            <v:imagedata r:id="rId152" o:title=""/>
          </v:shape>
          <o:OLEObject Type="Embed" ProgID="Equation.3" ShapeID="_x0000_i1101" DrawAspect="Content" ObjectID="_1490556122" r:id="rId153"/>
        </w:object>
      </w:r>
      <w:r w:rsidRPr="009F195F">
        <w:rPr>
          <w:sz w:val="28"/>
          <w:szCs w:val="28"/>
        </w:rPr>
        <w:t>.</w:t>
      </w:r>
    </w:p>
    <w:p w:rsidR="00150968" w:rsidRPr="009F195F" w:rsidRDefault="00150968" w:rsidP="00150968">
      <w:pPr>
        <w:widowControl w:val="0"/>
        <w:ind w:firstLine="425"/>
        <w:jc w:val="both"/>
        <w:rPr>
          <w:sz w:val="28"/>
          <w:szCs w:val="28"/>
        </w:rPr>
      </w:pPr>
      <w:r w:rsidRPr="009F195F">
        <w:rPr>
          <w:sz w:val="28"/>
          <w:szCs w:val="28"/>
        </w:rPr>
        <w:t>3.</w:t>
      </w:r>
      <w:r w:rsidRPr="009F195F">
        <w:rPr>
          <w:sz w:val="28"/>
          <w:szCs w:val="28"/>
          <w:lang w:val="fr-FR"/>
        </w:rPr>
        <w:t xml:space="preserve"> </w:t>
      </w:r>
      <w:r w:rsidRPr="009F195F">
        <w:rPr>
          <w:sz w:val="28"/>
          <w:szCs w:val="28"/>
        </w:rPr>
        <w:t>Определение расчетной производительности</w:t>
      </w:r>
    </w:p>
    <w:p w:rsidR="00150968" w:rsidRPr="009F195F" w:rsidRDefault="007B2414" w:rsidP="00150968">
      <w:pPr>
        <w:jc w:val="center"/>
        <w:rPr>
          <w:sz w:val="28"/>
          <w:szCs w:val="28"/>
        </w:rPr>
      </w:pPr>
      <w:r w:rsidRPr="009F195F">
        <w:rPr>
          <w:position w:val="-24"/>
          <w:sz w:val="28"/>
          <w:szCs w:val="28"/>
        </w:rPr>
        <w:object w:dxaOrig="1620" w:dyaOrig="540">
          <v:shape id="_x0000_i1102" type="#_x0000_t75" style="width:110.25pt;height:36.75pt" o:ole="">
            <v:imagedata r:id="rId154" o:title=""/>
          </v:shape>
          <o:OLEObject Type="Embed" ProgID="Equation.3" ShapeID="_x0000_i1102" DrawAspect="Content" ObjectID="_1490556123" r:id="rId155"/>
        </w:object>
      </w:r>
      <w:r w:rsidR="00150968" w:rsidRPr="009F195F">
        <w:rPr>
          <w:sz w:val="28"/>
          <w:szCs w:val="28"/>
        </w:rPr>
        <w:t>,  м</w:t>
      </w:r>
      <w:r w:rsidR="00150968" w:rsidRPr="009F195F">
        <w:rPr>
          <w:sz w:val="28"/>
          <w:szCs w:val="28"/>
          <w:vertAlign w:val="superscript"/>
        </w:rPr>
        <w:t>3</w:t>
      </w:r>
      <w:r w:rsidR="00150968" w:rsidRPr="009F195F">
        <w:rPr>
          <w:sz w:val="28"/>
          <w:szCs w:val="28"/>
        </w:rPr>
        <w:t>/час,</w:t>
      </w:r>
    </w:p>
    <w:p w:rsidR="00150968" w:rsidRPr="009F195F" w:rsidRDefault="007B2414" w:rsidP="00150968">
      <w:pPr>
        <w:jc w:val="center"/>
        <w:rPr>
          <w:sz w:val="28"/>
          <w:szCs w:val="28"/>
        </w:rPr>
      </w:pPr>
      <w:r w:rsidRPr="009F195F">
        <w:rPr>
          <w:position w:val="-22"/>
        </w:rPr>
        <w:object w:dxaOrig="2620" w:dyaOrig="580">
          <v:shape id="_x0000_i1103" type="#_x0000_t75" style="width:177pt;height:39.75pt" o:ole="">
            <v:imagedata r:id="rId156" o:title=""/>
          </v:shape>
          <o:OLEObject Type="Embed" ProgID="Equation.3" ShapeID="_x0000_i1103" DrawAspect="Content" ObjectID="_1490556124" r:id="rId157"/>
        </w:object>
      </w:r>
      <w:r w:rsidR="00150968" w:rsidRPr="009F195F">
        <w:rPr>
          <w:sz w:val="28"/>
          <w:szCs w:val="28"/>
        </w:rPr>
        <w:t xml:space="preserve"> м</w:t>
      </w:r>
      <w:r w:rsidR="00150968" w:rsidRPr="009F195F">
        <w:rPr>
          <w:sz w:val="28"/>
          <w:szCs w:val="28"/>
          <w:vertAlign w:val="superscript"/>
        </w:rPr>
        <w:t>3</w:t>
      </w:r>
      <w:r w:rsidR="00150968" w:rsidRPr="009F195F">
        <w:rPr>
          <w:sz w:val="28"/>
          <w:szCs w:val="28"/>
        </w:rPr>
        <w:t>/час = 1,31 м</w:t>
      </w:r>
      <w:r w:rsidR="00150968" w:rsidRPr="009F195F">
        <w:rPr>
          <w:sz w:val="28"/>
          <w:szCs w:val="28"/>
          <w:vertAlign w:val="superscript"/>
        </w:rPr>
        <w:t>3</w:t>
      </w:r>
      <w:r w:rsidR="00150968" w:rsidRPr="009F195F">
        <w:rPr>
          <w:sz w:val="28"/>
          <w:szCs w:val="28"/>
        </w:rPr>
        <w:t>/с.</w:t>
      </w:r>
    </w:p>
    <w:p w:rsidR="00150968" w:rsidRPr="00937561" w:rsidRDefault="00150968" w:rsidP="00937561">
      <w:pPr>
        <w:ind w:firstLine="480"/>
        <w:jc w:val="both"/>
        <w:rPr>
          <w:sz w:val="28"/>
          <w:szCs w:val="28"/>
        </w:rPr>
      </w:pPr>
      <w:r w:rsidRPr="00150968">
        <w:rPr>
          <w:sz w:val="28"/>
          <w:szCs w:val="28"/>
        </w:rPr>
        <w:t xml:space="preserve">4.Рабочее давление </w:t>
      </w:r>
      <w:r w:rsidRPr="009F195F">
        <w:rPr>
          <w:position w:val="-14"/>
        </w:rPr>
        <w:object w:dxaOrig="2960" w:dyaOrig="320">
          <v:shape id="_x0000_i1104" type="#_x0000_t75" style="width:228.75pt;height:25.5pt" o:ole="">
            <v:imagedata r:id="rId158" o:title=""/>
          </v:shape>
          <o:OLEObject Type="Embed" ProgID="Equation.3" ShapeID="_x0000_i1104" DrawAspect="Content" ObjectID="_1490556125" r:id="rId159"/>
        </w:object>
      </w:r>
      <w:r w:rsidRPr="009F195F">
        <w:rPr>
          <w:sz w:val="28"/>
          <w:szCs w:val="28"/>
        </w:rPr>
        <w:t xml:space="preserve"> МПа.</w:t>
      </w:r>
      <w:r w:rsidRPr="009F195F">
        <w:rPr>
          <w:b/>
          <w:sz w:val="28"/>
          <w:szCs w:val="28"/>
        </w:rPr>
        <w:t xml:space="preserve"> </w:t>
      </w:r>
    </w:p>
    <w:p w:rsidR="00150968" w:rsidRPr="009F195F" w:rsidRDefault="00150968" w:rsidP="00150968">
      <w:pPr>
        <w:widowControl w:val="0"/>
        <w:ind w:firstLine="425"/>
        <w:jc w:val="both"/>
        <w:rPr>
          <w:sz w:val="28"/>
          <w:szCs w:val="28"/>
        </w:rPr>
      </w:pPr>
      <w:r w:rsidRPr="009F195F">
        <w:rPr>
          <w:sz w:val="28"/>
          <w:szCs w:val="28"/>
        </w:rPr>
        <w:t>7. Режим течения нефти в нефтепроводе</w:t>
      </w:r>
      <w:r w:rsidR="00937561">
        <w:rPr>
          <w:sz w:val="28"/>
          <w:szCs w:val="28"/>
        </w:rPr>
        <w:t xml:space="preserve"> </w:t>
      </w:r>
    </w:p>
    <w:p w:rsidR="00150968" w:rsidRPr="009F195F" w:rsidRDefault="00150968" w:rsidP="00150968">
      <w:pPr>
        <w:jc w:val="center"/>
        <w:rPr>
          <w:b/>
          <w:sz w:val="28"/>
          <w:szCs w:val="28"/>
        </w:rPr>
      </w:pPr>
      <w:r w:rsidRPr="00150968">
        <w:rPr>
          <w:position w:val="-24"/>
        </w:rPr>
        <w:object w:dxaOrig="3540" w:dyaOrig="540">
          <v:shape id="_x0000_i1105" type="#_x0000_t75" style="width:231pt;height:34.5pt" o:ole="">
            <v:imagedata r:id="rId160" o:title=""/>
          </v:shape>
          <o:OLEObject Type="Embed" ProgID="Equation.3" ShapeID="_x0000_i1105" DrawAspect="Content" ObjectID="_1490556126" r:id="rId161"/>
        </w:object>
      </w:r>
      <w:r w:rsidRPr="009F195F">
        <w:rPr>
          <w:sz w:val="28"/>
          <w:szCs w:val="28"/>
        </w:rPr>
        <w:t>.</w:t>
      </w:r>
    </w:p>
    <w:p w:rsidR="00150968" w:rsidRPr="009F195F" w:rsidRDefault="00150968" w:rsidP="00150968">
      <w:pPr>
        <w:widowControl w:val="0"/>
        <w:ind w:firstLine="425"/>
        <w:jc w:val="both"/>
        <w:rPr>
          <w:sz w:val="28"/>
          <w:szCs w:val="28"/>
        </w:rPr>
      </w:pPr>
      <w:r w:rsidRPr="009F195F">
        <w:rPr>
          <w:sz w:val="28"/>
          <w:szCs w:val="28"/>
        </w:rPr>
        <w:t>8. Определяем число Рейнольдса</w:t>
      </w:r>
    </w:p>
    <w:p w:rsidR="00150968" w:rsidRPr="009F195F" w:rsidRDefault="006C2A9A" w:rsidP="00150968">
      <w:pPr>
        <w:jc w:val="center"/>
        <w:rPr>
          <w:sz w:val="28"/>
          <w:szCs w:val="28"/>
        </w:rPr>
      </w:pPr>
      <w:r w:rsidRPr="009F195F">
        <w:rPr>
          <w:position w:val="-22"/>
        </w:rPr>
        <w:object w:dxaOrig="2400" w:dyaOrig="520">
          <v:shape id="_x0000_i1106" type="#_x0000_t75" style="width:165.75pt;height:35.25pt" o:ole="">
            <v:imagedata r:id="rId162" o:title=""/>
          </v:shape>
          <o:OLEObject Type="Embed" ProgID="Equation.3" ShapeID="_x0000_i1106" DrawAspect="Content" ObjectID="_1490556127" r:id="rId163"/>
        </w:object>
      </w:r>
      <w:r w:rsidR="00150968" w:rsidRPr="009F195F">
        <w:rPr>
          <w:sz w:val="28"/>
          <w:szCs w:val="28"/>
        </w:rPr>
        <w:t>;</w:t>
      </w:r>
      <w:r w:rsidR="00150968">
        <w:rPr>
          <w:sz w:val="28"/>
          <w:szCs w:val="28"/>
        </w:rPr>
        <w:t xml:space="preserve"> </w:t>
      </w:r>
      <w:r w:rsidR="00150968" w:rsidRPr="009F195F">
        <w:rPr>
          <w:position w:val="-22"/>
          <w:sz w:val="28"/>
          <w:szCs w:val="28"/>
        </w:rPr>
        <w:object w:dxaOrig="2940" w:dyaOrig="520">
          <v:shape id="_x0000_i1107" type="#_x0000_t75" style="width:183pt;height:33pt" o:ole="">
            <v:imagedata r:id="rId164" o:title=""/>
          </v:shape>
          <o:OLEObject Type="Embed" ProgID="Equation.3" ShapeID="_x0000_i1107" DrawAspect="Content" ObjectID="_1490556128" r:id="rId165"/>
        </w:object>
      </w:r>
      <w:r w:rsidR="00150968" w:rsidRPr="009F195F">
        <w:rPr>
          <w:sz w:val="28"/>
          <w:szCs w:val="28"/>
        </w:rPr>
        <w:t>;</w:t>
      </w:r>
    </w:p>
    <w:p w:rsidR="00150968" w:rsidRPr="009F195F" w:rsidRDefault="00150968" w:rsidP="00150968">
      <w:pPr>
        <w:jc w:val="center"/>
        <w:rPr>
          <w:sz w:val="28"/>
          <w:szCs w:val="28"/>
        </w:rPr>
      </w:pPr>
      <w:r w:rsidRPr="009F195F">
        <w:rPr>
          <w:position w:val="-10"/>
          <w:sz w:val="28"/>
          <w:szCs w:val="28"/>
        </w:rPr>
        <w:object w:dxaOrig="1560" w:dyaOrig="279">
          <v:shape id="_x0000_i1108" type="#_x0000_t75" style="width:120pt;height:21.75pt" o:ole="">
            <v:imagedata r:id="rId166" o:title=""/>
          </v:shape>
          <o:OLEObject Type="Embed" ProgID="Equation.3" ShapeID="_x0000_i1108" DrawAspect="Content" ObjectID="_1490556129" r:id="rId167"/>
        </w:object>
      </w:r>
      <w:r w:rsidRPr="009F195F">
        <w:rPr>
          <w:sz w:val="28"/>
          <w:szCs w:val="28"/>
        </w:rPr>
        <w:t>.</w:t>
      </w:r>
    </w:p>
    <w:p w:rsidR="00150968" w:rsidRPr="009F195F" w:rsidRDefault="00150968" w:rsidP="00937561">
      <w:pPr>
        <w:widowControl w:val="0"/>
        <w:ind w:firstLine="425"/>
        <w:jc w:val="both"/>
        <w:rPr>
          <w:sz w:val="28"/>
          <w:szCs w:val="28"/>
        </w:rPr>
      </w:pPr>
      <w:r w:rsidRPr="009F195F">
        <w:rPr>
          <w:sz w:val="28"/>
          <w:szCs w:val="28"/>
        </w:rPr>
        <w:t xml:space="preserve">турбулентный режим, зона Блазиуса </w:t>
      </w:r>
      <w:r w:rsidRPr="009F195F">
        <w:rPr>
          <w:position w:val="-22"/>
        </w:rPr>
        <w:object w:dxaOrig="2659" w:dyaOrig="520">
          <v:shape id="_x0000_i1109" type="#_x0000_t75" style="width:185.25pt;height:36pt" o:ole="">
            <v:imagedata r:id="rId168" o:title=""/>
          </v:shape>
          <o:OLEObject Type="Embed" ProgID="Equation.3" ShapeID="_x0000_i1109" DrawAspect="Content" ObjectID="_1490556130" r:id="rId169"/>
        </w:object>
      </w:r>
      <w:r w:rsidRPr="009F195F">
        <w:rPr>
          <w:sz w:val="28"/>
          <w:szCs w:val="28"/>
        </w:rPr>
        <w:t>.</w:t>
      </w:r>
    </w:p>
    <w:p w:rsidR="00150968" w:rsidRPr="009F195F" w:rsidRDefault="00150968" w:rsidP="00150968">
      <w:pPr>
        <w:widowControl w:val="0"/>
        <w:ind w:firstLine="425"/>
        <w:jc w:val="both"/>
        <w:rPr>
          <w:sz w:val="28"/>
          <w:szCs w:val="28"/>
        </w:rPr>
      </w:pPr>
      <w:r w:rsidRPr="009F195F">
        <w:rPr>
          <w:sz w:val="28"/>
          <w:szCs w:val="28"/>
        </w:rPr>
        <w:t>9. Скорость</w:t>
      </w:r>
      <w:r w:rsidRPr="009F195F">
        <w:rPr>
          <w:sz w:val="28"/>
          <w:szCs w:val="28"/>
        </w:rPr>
        <w:tab/>
        <w:t xml:space="preserve">и гидравлический уклон </w:t>
      </w:r>
    </w:p>
    <w:p w:rsidR="00150968" w:rsidRPr="009F195F" w:rsidRDefault="00C518BA" w:rsidP="00150968">
      <w:pPr>
        <w:widowControl w:val="0"/>
        <w:ind w:firstLine="425"/>
        <w:jc w:val="center"/>
        <w:rPr>
          <w:sz w:val="28"/>
          <w:szCs w:val="28"/>
        </w:rPr>
      </w:pPr>
      <w:r w:rsidRPr="009F195F">
        <w:rPr>
          <w:position w:val="-22"/>
        </w:rPr>
        <w:object w:dxaOrig="2860" w:dyaOrig="560">
          <v:shape id="_x0000_i1110" type="#_x0000_t75" style="width:189.75pt;height:37.5pt" o:ole="">
            <v:imagedata r:id="rId170" o:title=""/>
          </v:shape>
          <o:OLEObject Type="Embed" ProgID="Equation.3" ShapeID="_x0000_i1110" DrawAspect="Content" ObjectID="_1490556131" r:id="rId171"/>
        </w:object>
      </w:r>
      <w:r w:rsidR="00150968">
        <w:rPr>
          <w:sz w:val="28"/>
          <w:szCs w:val="28"/>
        </w:rPr>
        <w:t xml:space="preserve">, </w:t>
      </w:r>
      <w:r w:rsidR="006C2A9A" w:rsidRPr="00C518BA">
        <w:rPr>
          <w:position w:val="-24"/>
        </w:rPr>
        <w:object w:dxaOrig="2240" w:dyaOrig="540">
          <v:shape id="_x0000_i1111" type="#_x0000_t75" style="width:145.5pt;height:35.25pt" o:ole="">
            <v:imagedata r:id="rId172" o:title=""/>
          </v:shape>
          <o:OLEObject Type="Embed" ProgID="Equation.3" ShapeID="_x0000_i1111" DrawAspect="Content" ObjectID="_1490556132" r:id="rId173"/>
        </w:object>
      </w:r>
      <w:r w:rsidR="00150968" w:rsidRPr="009F195F">
        <w:rPr>
          <w:sz w:val="28"/>
          <w:szCs w:val="28"/>
        </w:rPr>
        <w:t xml:space="preserve"> м/с;</w:t>
      </w:r>
    </w:p>
    <w:p w:rsidR="00150968" w:rsidRPr="009F195F" w:rsidRDefault="00150968" w:rsidP="00937561">
      <w:pPr>
        <w:pStyle w:val="21"/>
        <w:widowControl w:val="0"/>
        <w:ind w:firstLine="425"/>
        <w:jc w:val="both"/>
        <w:rPr>
          <w:b/>
          <w:szCs w:val="28"/>
        </w:rPr>
      </w:pPr>
      <w:r w:rsidRPr="00150968">
        <w:rPr>
          <w:szCs w:val="28"/>
        </w:rPr>
        <w:t>10. Потери напора на трение в нефтепроводе по формуле Дарси-Вейсбаха</w:t>
      </w:r>
      <w:r w:rsidR="00937561">
        <w:rPr>
          <w:szCs w:val="28"/>
        </w:rPr>
        <w:t xml:space="preserve"> </w:t>
      </w:r>
      <w:r w:rsidR="00937561" w:rsidRPr="00937561">
        <w:rPr>
          <w:position w:val="-22"/>
          <w:szCs w:val="28"/>
        </w:rPr>
        <w:object w:dxaOrig="3379" w:dyaOrig="580">
          <v:shape id="_x0000_i1112" type="#_x0000_t75" style="width:278.25pt;height:46.5pt" o:ole="">
            <v:imagedata r:id="rId174" o:title=""/>
          </v:shape>
          <o:OLEObject Type="Embed" ProgID="Equation.3" ShapeID="_x0000_i1112" DrawAspect="Content" ObjectID="_1490556133" r:id="rId175"/>
        </w:object>
      </w:r>
      <w:r w:rsidRPr="009F195F">
        <w:rPr>
          <w:szCs w:val="28"/>
        </w:rPr>
        <w:t xml:space="preserve"> </w:t>
      </w:r>
      <w:r w:rsidRPr="009F195F">
        <w:rPr>
          <w:b/>
          <w:szCs w:val="28"/>
        </w:rPr>
        <w:t>м.</w:t>
      </w:r>
    </w:p>
    <w:p w:rsidR="00150968" w:rsidRDefault="00150968" w:rsidP="007503F2">
      <w:pPr>
        <w:pStyle w:val="FR1"/>
        <w:ind w:left="0" w:firstLine="720"/>
        <w:jc w:val="center"/>
        <w:rPr>
          <w:b/>
          <w:sz w:val="28"/>
          <w:szCs w:val="28"/>
        </w:rPr>
      </w:pPr>
    </w:p>
    <w:p w:rsidR="007503F2" w:rsidRPr="008722A9" w:rsidRDefault="0098798C" w:rsidP="007503F2">
      <w:pPr>
        <w:pStyle w:val="FR1"/>
        <w:ind w:left="0" w:firstLine="720"/>
        <w:jc w:val="center"/>
        <w:rPr>
          <w:b/>
          <w:color w:val="FF0000"/>
          <w:sz w:val="28"/>
          <w:szCs w:val="28"/>
        </w:rPr>
      </w:pPr>
      <w:r w:rsidRPr="008722A9">
        <w:rPr>
          <w:b/>
          <w:color w:val="FF0000"/>
          <w:sz w:val="28"/>
          <w:szCs w:val="28"/>
        </w:rPr>
        <w:t>3</w:t>
      </w:r>
      <w:r w:rsidR="007503F2" w:rsidRPr="008722A9">
        <w:rPr>
          <w:b/>
          <w:color w:val="FF0000"/>
          <w:sz w:val="28"/>
          <w:szCs w:val="28"/>
        </w:rPr>
        <w:t>. ЗАДАНИЯ  ДЛЯ КОНТРОЛЬНОЙ РАБОТЫ</w:t>
      </w:r>
    </w:p>
    <w:p w:rsidR="000A34B8" w:rsidRDefault="000A34B8">
      <w:pPr>
        <w:pStyle w:val="FR1"/>
        <w:ind w:left="0" w:firstLine="720"/>
        <w:jc w:val="center"/>
        <w:rPr>
          <w:b/>
          <w:sz w:val="28"/>
          <w:szCs w:val="28"/>
        </w:rPr>
      </w:pPr>
    </w:p>
    <w:p w:rsidR="000A34B8" w:rsidRDefault="007503F2" w:rsidP="007503F2">
      <w:pPr>
        <w:ind w:firstLine="720"/>
        <w:jc w:val="both"/>
        <w:rPr>
          <w:sz w:val="28"/>
          <w:szCs w:val="28"/>
        </w:rPr>
      </w:pPr>
      <w:r w:rsidRPr="007503F2">
        <w:rPr>
          <w:sz w:val="28"/>
          <w:szCs w:val="28"/>
        </w:rPr>
        <w:t>Задание на контрольную работу выдается преподавателем на устан</w:t>
      </w:r>
      <w:r w:rsidRPr="007503F2">
        <w:rPr>
          <w:sz w:val="28"/>
          <w:szCs w:val="28"/>
        </w:rPr>
        <w:t>о</w:t>
      </w:r>
      <w:r w:rsidRPr="007503F2">
        <w:rPr>
          <w:sz w:val="28"/>
          <w:szCs w:val="28"/>
        </w:rPr>
        <w:t>вочной лекции. Вариант задания</w:t>
      </w:r>
      <w:r w:rsidR="00A8564F">
        <w:rPr>
          <w:sz w:val="28"/>
          <w:szCs w:val="28"/>
        </w:rPr>
        <w:t xml:space="preserve"> </w:t>
      </w:r>
      <w:r w:rsidR="00A8564F" w:rsidRPr="00A8564F">
        <w:rPr>
          <w:b/>
          <w:sz w:val="28"/>
          <w:szCs w:val="28"/>
          <w:lang w:val="en-US"/>
        </w:rPr>
        <w:t>v</w:t>
      </w:r>
      <w:r w:rsidRPr="007503F2">
        <w:rPr>
          <w:sz w:val="28"/>
          <w:szCs w:val="28"/>
        </w:rPr>
        <w:t xml:space="preserve"> выбирается по последним двум цифрам</w:t>
      </w:r>
      <w:r w:rsidR="00A8564F">
        <w:rPr>
          <w:sz w:val="28"/>
          <w:szCs w:val="28"/>
        </w:rPr>
        <w:t xml:space="preserve"> шифра</w:t>
      </w:r>
      <w:r w:rsidRPr="007503F2">
        <w:rPr>
          <w:sz w:val="28"/>
          <w:szCs w:val="28"/>
        </w:rPr>
        <w:t xml:space="preserve"> зачетной книжки</w:t>
      </w:r>
      <w:r w:rsidR="00A8564F">
        <w:rPr>
          <w:sz w:val="28"/>
          <w:szCs w:val="28"/>
        </w:rPr>
        <w:t xml:space="preserve"> студента</w:t>
      </w:r>
      <w:r>
        <w:rPr>
          <w:sz w:val="28"/>
          <w:szCs w:val="28"/>
        </w:rPr>
        <w:t>.</w:t>
      </w:r>
      <w:r w:rsidR="00731B56">
        <w:rPr>
          <w:sz w:val="28"/>
          <w:szCs w:val="28"/>
        </w:rPr>
        <w:t xml:space="preserve"> </w:t>
      </w:r>
    </w:p>
    <w:p w:rsidR="00731B56" w:rsidRPr="00731B56" w:rsidRDefault="00731B56" w:rsidP="007503F2">
      <w:pPr>
        <w:ind w:firstLine="720"/>
        <w:jc w:val="both"/>
        <w:rPr>
          <w:sz w:val="28"/>
          <w:szCs w:val="28"/>
        </w:rPr>
      </w:pPr>
    </w:p>
    <w:p w:rsidR="00731B56" w:rsidRPr="008722A9" w:rsidRDefault="00731B56" w:rsidP="00731B56">
      <w:pPr>
        <w:ind w:firstLine="709"/>
        <w:jc w:val="center"/>
        <w:rPr>
          <w:b/>
          <w:color w:val="FF0000"/>
          <w:sz w:val="28"/>
          <w:szCs w:val="28"/>
        </w:rPr>
      </w:pPr>
      <w:r w:rsidRPr="008722A9">
        <w:rPr>
          <w:b/>
          <w:color w:val="FF0000"/>
          <w:sz w:val="28"/>
          <w:szCs w:val="28"/>
        </w:rPr>
        <w:t>Задачи для контрольной работы</w:t>
      </w:r>
    </w:p>
    <w:p w:rsidR="00731B56" w:rsidRPr="008722A9" w:rsidRDefault="00731B56" w:rsidP="00731B56">
      <w:pPr>
        <w:ind w:firstLine="709"/>
        <w:jc w:val="center"/>
        <w:rPr>
          <w:b/>
          <w:color w:val="FF0000"/>
          <w:sz w:val="28"/>
          <w:szCs w:val="28"/>
        </w:rPr>
      </w:pPr>
    </w:p>
    <w:p w:rsidR="00C31F27" w:rsidRPr="008722A9" w:rsidRDefault="00731B56" w:rsidP="00F754BB">
      <w:pPr>
        <w:ind w:firstLine="709"/>
        <w:jc w:val="both"/>
        <w:rPr>
          <w:color w:val="FF0000"/>
          <w:sz w:val="28"/>
          <w:szCs w:val="28"/>
        </w:rPr>
      </w:pPr>
      <w:r w:rsidRPr="008722A9">
        <w:rPr>
          <w:b/>
          <w:color w:val="FF0000"/>
          <w:sz w:val="28"/>
          <w:szCs w:val="28"/>
        </w:rPr>
        <w:t xml:space="preserve">Задача </w:t>
      </w:r>
      <w:r w:rsidR="006E77B6" w:rsidRPr="008722A9">
        <w:rPr>
          <w:b/>
          <w:color w:val="FF0000"/>
          <w:sz w:val="28"/>
          <w:szCs w:val="28"/>
        </w:rPr>
        <w:t>6</w:t>
      </w:r>
      <w:r w:rsidRPr="008722A9">
        <w:rPr>
          <w:b/>
          <w:color w:val="FF0000"/>
          <w:sz w:val="28"/>
          <w:szCs w:val="28"/>
        </w:rPr>
        <w:t xml:space="preserve">. </w:t>
      </w:r>
      <w:r w:rsidR="00F754BB" w:rsidRPr="008722A9">
        <w:rPr>
          <w:color w:val="FF0000"/>
          <w:sz w:val="28"/>
          <w:szCs w:val="28"/>
        </w:rPr>
        <w:t>Из большого резервуара с тонкими стенками при постоя</w:t>
      </w:r>
      <w:r w:rsidR="00F754BB" w:rsidRPr="008722A9">
        <w:rPr>
          <w:color w:val="FF0000"/>
          <w:sz w:val="28"/>
          <w:szCs w:val="28"/>
        </w:rPr>
        <w:t>н</w:t>
      </w:r>
      <w:r w:rsidR="00F754BB" w:rsidRPr="008722A9">
        <w:rPr>
          <w:color w:val="FF0000"/>
          <w:sz w:val="28"/>
          <w:szCs w:val="28"/>
        </w:rPr>
        <w:t xml:space="preserve">ном уровне </w:t>
      </w:r>
      <w:r w:rsidR="00F754BB" w:rsidRPr="008722A9">
        <w:rPr>
          <w:color w:val="FF0000"/>
          <w:sz w:val="28"/>
          <w:szCs w:val="28"/>
          <w:lang w:val="en-US"/>
        </w:rPr>
        <w:t>H</w:t>
      </w:r>
      <w:r w:rsidR="00F754BB" w:rsidRPr="008722A9">
        <w:rPr>
          <w:color w:val="FF0000"/>
          <w:sz w:val="28"/>
          <w:szCs w:val="28"/>
        </w:rPr>
        <w:t>=(4,5+0,1∙</w:t>
      </w:r>
      <w:r w:rsidR="00F754BB" w:rsidRPr="008722A9">
        <w:rPr>
          <w:color w:val="FF0000"/>
          <w:sz w:val="28"/>
          <w:szCs w:val="28"/>
          <w:lang w:val="en-US"/>
        </w:rPr>
        <w:t>v</w:t>
      </w:r>
      <w:r w:rsidR="00F754BB" w:rsidRPr="008722A9">
        <w:rPr>
          <w:color w:val="FF0000"/>
          <w:sz w:val="28"/>
          <w:szCs w:val="28"/>
        </w:rPr>
        <w:t xml:space="preserve">)м над отверстием, через </w:t>
      </w:r>
      <w:r w:rsidR="00F01826" w:rsidRPr="008722A9">
        <w:rPr>
          <w:color w:val="FF0000"/>
          <w:sz w:val="28"/>
          <w:szCs w:val="28"/>
        </w:rPr>
        <w:t>отверстие</w:t>
      </w:r>
      <w:r w:rsidR="00F754BB" w:rsidRPr="008722A9">
        <w:rPr>
          <w:color w:val="FF0000"/>
          <w:sz w:val="28"/>
          <w:szCs w:val="28"/>
        </w:rPr>
        <w:t xml:space="preserve"> </w:t>
      </w:r>
      <w:r w:rsidR="00F01826" w:rsidRPr="008722A9">
        <w:rPr>
          <w:color w:val="FF0000"/>
          <w:sz w:val="28"/>
          <w:szCs w:val="28"/>
          <w:lang w:val="en-US"/>
        </w:rPr>
        <w:t>d</w:t>
      </w:r>
      <w:r w:rsidR="00F01826" w:rsidRPr="008722A9">
        <w:rPr>
          <w:color w:val="FF0000"/>
          <w:sz w:val="28"/>
          <w:szCs w:val="28"/>
          <w:vertAlign w:val="subscript"/>
        </w:rPr>
        <w:t>0</w:t>
      </w:r>
      <w:r w:rsidR="00F01826" w:rsidRPr="008722A9">
        <w:rPr>
          <w:color w:val="FF0000"/>
          <w:sz w:val="28"/>
          <w:szCs w:val="28"/>
        </w:rPr>
        <w:t xml:space="preserve">=30мм </w:t>
      </w:r>
      <w:r w:rsidR="00F754BB" w:rsidRPr="008722A9">
        <w:rPr>
          <w:color w:val="FF0000"/>
          <w:sz w:val="28"/>
          <w:szCs w:val="28"/>
        </w:rPr>
        <w:t>выт</w:t>
      </w:r>
      <w:r w:rsidR="00F754BB" w:rsidRPr="008722A9">
        <w:rPr>
          <w:color w:val="FF0000"/>
          <w:sz w:val="28"/>
          <w:szCs w:val="28"/>
        </w:rPr>
        <w:t>е</w:t>
      </w:r>
      <w:r w:rsidR="00F754BB" w:rsidRPr="008722A9">
        <w:rPr>
          <w:color w:val="FF0000"/>
          <w:sz w:val="28"/>
          <w:szCs w:val="28"/>
        </w:rPr>
        <w:t>кает вода. Определить скорость истечения и расход в</w:t>
      </w:r>
      <w:r w:rsidR="00F754BB" w:rsidRPr="008722A9">
        <w:rPr>
          <w:color w:val="FF0000"/>
          <w:sz w:val="28"/>
          <w:szCs w:val="28"/>
        </w:rPr>
        <w:t>о</w:t>
      </w:r>
      <w:r w:rsidR="00F754BB" w:rsidRPr="008722A9">
        <w:rPr>
          <w:color w:val="FF0000"/>
          <w:sz w:val="28"/>
          <w:szCs w:val="28"/>
        </w:rPr>
        <w:t>ды.</w:t>
      </w:r>
    </w:p>
    <w:p w:rsidR="00731B56" w:rsidRDefault="00731B56" w:rsidP="006D098F">
      <w:pPr>
        <w:ind w:firstLine="709"/>
        <w:jc w:val="both"/>
        <w:rPr>
          <w:sz w:val="28"/>
          <w:szCs w:val="28"/>
        </w:rPr>
      </w:pPr>
    </w:p>
    <w:p w:rsidR="006064EB" w:rsidRDefault="006064EB">
      <w:pPr>
        <w:ind w:left="360" w:firstLine="720"/>
        <w:rPr>
          <w:sz w:val="28"/>
          <w:szCs w:val="28"/>
        </w:rPr>
      </w:pPr>
    </w:p>
    <w:p w:rsidR="001C4E8D" w:rsidRDefault="001C4E8D">
      <w:pPr>
        <w:ind w:left="360" w:firstLine="720"/>
        <w:rPr>
          <w:sz w:val="28"/>
          <w:szCs w:val="28"/>
        </w:rPr>
      </w:pPr>
    </w:p>
    <w:p w:rsidR="001C4E8D" w:rsidRDefault="001C4E8D">
      <w:pPr>
        <w:ind w:left="360" w:firstLine="720"/>
        <w:rPr>
          <w:sz w:val="28"/>
          <w:szCs w:val="28"/>
        </w:rPr>
      </w:pPr>
    </w:p>
    <w:p w:rsidR="00037DD1" w:rsidRDefault="00037DD1" w:rsidP="001C4E8D">
      <w:pPr>
        <w:ind w:firstLine="720"/>
        <w:jc w:val="center"/>
        <w:rPr>
          <w:b/>
          <w:sz w:val="28"/>
          <w:szCs w:val="28"/>
        </w:rPr>
        <w:sectPr w:rsidR="00037DD1" w:rsidSect="00BE777A">
          <w:footerReference w:type="default" r:id="rId176"/>
          <w:pgSz w:w="11900" w:h="16820"/>
          <w:pgMar w:top="1134" w:right="1418" w:bottom="1701" w:left="1418" w:header="709" w:footer="709" w:gutter="0"/>
          <w:paperSrc w:first="7" w:other="7"/>
          <w:cols w:space="60"/>
          <w:noEndnote/>
          <w:titlePg/>
          <w:docGrid w:linePitch="326"/>
        </w:sectPr>
      </w:pPr>
    </w:p>
    <w:p w:rsidR="001C4E8D" w:rsidRPr="00B521BE" w:rsidRDefault="001C4E8D" w:rsidP="001C4E8D">
      <w:pPr>
        <w:ind w:firstLine="720"/>
        <w:jc w:val="center"/>
        <w:rPr>
          <w:b/>
          <w:sz w:val="28"/>
          <w:szCs w:val="28"/>
        </w:rPr>
      </w:pPr>
      <w:r w:rsidRPr="00B521BE">
        <w:rPr>
          <w:b/>
          <w:sz w:val="28"/>
          <w:szCs w:val="28"/>
        </w:rPr>
        <w:lastRenderedPageBreak/>
        <w:t>СПИСОК ИСТОЧНИКОВ</w:t>
      </w:r>
    </w:p>
    <w:p w:rsidR="001C4E8D" w:rsidRPr="00B521BE" w:rsidRDefault="001C4E8D" w:rsidP="001C4E8D">
      <w:pPr>
        <w:ind w:firstLine="720"/>
        <w:jc w:val="center"/>
        <w:rPr>
          <w:b/>
          <w:sz w:val="28"/>
          <w:szCs w:val="28"/>
        </w:rPr>
      </w:pPr>
    </w:p>
    <w:p w:rsidR="001C4E8D" w:rsidRPr="009D3929" w:rsidRDefault="001C4E8D" w:rsidP="001C4E8D">
      <w:pPr>
        <w:ind w:firstLine="720"/>
        <w:jc w:val="both"/>
        <w:rPr>
          <w:sz w:val="28"/>
          <w:szCs w:val="28"/>
        </w:rPr>
      </w:pPr>
    </w:p>
    <w:p w:rsidR="001C4E8D" w:rsidRPr="000352A9" w:rsidRDefault="001C4E8D" w:rsidP="001C4E8D">
      <w:pPr>
        <w:numPr>
          <w:ilvl w:val="0"/>
          <w:numId w:val="92"/>
        </w:numPr>
        <w:tabs>
          <w:tab w:val="clear" w:pos="1440"/>
        </w:tabs>
        <w:ind w:left="180" w:firstLine="540"/>
        <w:jc w:val="both"/>
        <w:rPr>
          <w:spacing w:val="-4"/>
          <w:sz w:val="28"/>
          <w:szCs w:val="28"/>
        </w:rPr>
      </w:pPr>
      <w:r w:rsidRPr="000352A9">
        <w:rPr>
          <w:spacing w:val="-4"/>
          <w:sz w:val="28"/>
          <w:szCs w:val="28"/>
        </w:rPr>
        <w:t>Гидравлика и гидромашины. [Текст]: учебное п</w:t>
      </w:r>
      <w:r w:rsidRPr="000352A9">
        <w:rPr>
          <w:spacing w:val="-4"/>
          <w:sz w:val="28"/>
          <w:szCs w:val="28"/>
        </w:rPr>
        <w:t>о</w:t>
      </w:r>
      <w:r w:rsidRPr="000352A9">
        <w:rPr>
          <w:spacing w:val="-4"/>
          <w:sz w:val="28"/>
          <w:szCs w:val="28"/>
        </w:rPr>
        <w:t>собие с грифом УМО/ Земенков Ю.Д.</w:t>
      </w:r>
      <w:r>
        <w:rPr>
          <w:spacing w:val="-4"/>
          <w:sz w:val="28"/>
          <w:szCs w:val="28"/>
        </w:rPr>
        <w:t xml:space="preserve"> </w:t>
      </w:r>
      <w:r w:rsidRPr="001C4E8D">
        <w:rPr>
          <w:spacing w:val="-4"/>
          <w:sz w:val="28"/>
          <w:szCs w:val="28"/>
        </w:rPr>
        <w:t>[</w:t>
      </w:r>
      <w:r w:rsidRPr="000352A9">
        <w:rPr>
          <w:spacing w:val="-4"/>
          <w:sz w:val="28"/>
          <w:szCs w:val="28"/>
        </w:rPr>
        <w:t>и др.</w:t>
      </w:r>
      <w:r w:rsidRPr="001C4E8D">
        <w:rPr>
          <w:spacing w:val="-4"/>
          <w:sz w:val="28"/>
          <w:szCs w:val="28"/>
        </w:rPr>
        <w:t>]</w:t>
      </w:r>
      <w:r w:rsidRPr="000352A9">
        <w:rPr>
          <w:spacing w:val="-4"/>
          <w:sz w:val="28"/>
          <w:szCs w:val="28"/>
        </w:rPr>
        <w:t xml:space="preserve"> – Тюмень:  «Вектор-Бук», 2009 – 400с.</w:t>
      </w:r>
    </w:p>
    <w:p w:rsidR="001C4E8D" w:rsidRPr="000352A9" w:rsidRDefault="001C4E8D" w:rsidP="001C4E8D">
      <w:pPr>
        <w:numPr>
          <w:ilvl w:val="0"/>
          <w:numId w:val="92"/>
        </w:numPr>
        <w:tabs>
          <w:tab w:val="clear" w:pos="1440"/>
        </w:tabs>
        <w:ind w:left="180" w:firstLine="540"/>
        <w:jc w:val="both"/>
        <w:rPr>
          <w:spacing w:val="-4"/>
          <w:sz w:val="28"/>
          <w:szCs w:val="28"/>
        </w:rPr>
      </w:pPr>
      <w:r w:rsidRPr="000352A9">
        <w:rPr>
          <w:spacing w:val="-4"/>
          <w:sz w:val="28"/>
          <w:szCs w:val="28"/>
        </w:rPr>
        <w:t>Потемина Т.П. Гидравлика [Текст]: учебно - методический ко</w:t>
      </w:r>
      <w:r w:rsidRPr="000352A9">
        <w:rPr>
          <w:spacing w:val="-4"/>
          <w:sz w:val="28"/>
          <w:szCs w:val="28"/>
        </w:rPr>
        <w:t>м</w:t>
      </w:r>
      <w:r w:rsidRPr="000352A9">
        <w:rPr>
          <w:spacing w:val="-4"/>
          <w:sz w:val="28"/>
          <w:szCs w:val="28"/>
        </w:rPr>
        <w:t>плекс/ Т.П.Потемина, Н.А. Кудрявцева. – Тюмень, ТюмГНГУ, 2004 – 136с.</w:t>
      </w:r>
    </w:p>
    <w:p w:rsidR="001C4E8D" w:rsidRPr="000352A9" w:rsidRDefault="001C4E8D" w:rsidP="001C4E8D">
      <w:pPr>
        <w:numPr>
          <w:ilvl w:val="0"/>
          <w:numId w:val="92"/>
        </w:numPr>
        <w:tabs>
          <w:tab w:val="clear" w:pos="1440"/>
        </w:tabs>
        <w:ind w:left="180" w:firstLine="540"/>
        <w:jc w:val="both"/>
        <w:rPr>
          <w:spacing w:val="-4"/>
          <w:sz w:val="28"/>
          <w:szCs w:val="28"/>
        </w:rPr>
      </w:pPr>
      <w:r w:rsidRPr="000352A9">
        <w:rPr>
          <w:spacing w:val="-4"/>
          <w:sz w:val="28"/>
          <w:szCs w:val="28"/>
        </w:rPr>
        <w:t>Транспорт и хранение нефти и газа в примерах и задачах (раздел «Общая гидравлика»).[Текст]: учебное пособие с грифом УМО/ ред.Ю.Д. Земенкова. - Санкт-П</w:t>
      </w:r>
      <w:r w:rsidRPr="000352A9">
        <w:rPr>
          <w:spacing w:val="-4"/>
          <w:sz w:val="28"/>
          <w:szCs w:val="28"/>
        </w:rPr>
        <w:t>е</w:t>
      </w:r>
      <w:r w:rsidRPr="000352A9">
        <w:rPr>
          <w:spacing w:val="-4"/>
          <w:sz w:val="28"/>
          <w:szCs w:val="28"/>
        </w:rPr>
        <w:t xml:space="preserve">тербург: «Недра», 2004-544 с. </w:t>
      </w:r>
    </w:p>
    <w:p w:rsidR="001C4E8D" w:rsidRPr="000352A9" w:rsidRDefault="001C4E8D" w:rsidP="001C4E8D">
      <w:pPr>
        <w:numPr>
          <w:ilvl w:val="0"/>
          <w:numId w:val="92"/>
        </w:numPr>
        <w:tabs>
          <w:tab w:val="clear" w:pos="1440"/>
        </w:tabs>
        <w:ind w:left="180" w:firstLine="540"/>
        <w:jc w:val="both"/>
        <w:rPr>
          <w:spacing w:val="-4"/>
          <w:sz w:val="28"/>
          <w:szCs w:val="28"/>
        </w:rPr>
      </w:pPr>
      <w:r w:rsidRPr="000352A9">
        <w:rPr>
          <w:spacing w:val="-4"/>
          <w:sz w:val="28"/>
          <w:szCs w:val="28"/>
        </w:rPr>
        <w:t>Гидравлика, гидромашины и гидропневмопривод [Текст] : уче</w:t>
      </w:r>
      <w:r w:rsidRPr="000352A9">
        <w:rPr>
          <w:spacing w:val="-4"/>
          <w:sz w:val="28"/>
          <w:szCs w:val="28"/>
        </w:rPr>
        <w:t>б</w:t>
      </w:r>
      <w:r w:rsidRPr="000352A9">
        <w:rPr>
          <w:spacing w:val="-4"/>
          <w:sz w:val="28"/>
          <w:szCs w:val="28"/>
        </w:rPr>
        <w:t>ное пособие для студентов вузов/ Т. В. Артемьева, Т. М. Лысенко, А. Н. Р</w:t>
      </w:r>
      <w:r w:rsidRPr="000352A9">
        <w:rPr>
          <w:spacing w:val="-4"/>
          <w:sz w:val="28"/>
          <w:szCs w:val="28"/>
        </w:rPr>
        <w:t>у</w:t>
      </w:r>
      <w:r w:rsidRPr="000352A9">
        <w:rPr>
          <w:spacing w:val="-4"/>
          <w:sz w:val="28"/>
          <w:szCs w:val="28"/>
        </w:rPr>
        <w:t>мянцева ; ред.: С. П. Стесин. - 2-е изд., стер. - М.: Академия, 2006. - 336 с.</w:t>
      </w:r>
    </w:p>
    <w:p w:rsidR="001C4E8D" w:rsidRPr="000352A9" w:rsidRDefault="001C4E8D" w:rsidP="001C4E8D">
      <w:pPr>
        <w:numPr>
          <w:ilvl w:val="0"/>
          <w:numId w:val="92"/>
        </w:numPr>
        <w:tabs>
          <w:tab w:val="clear" w:pos="1440"/>
        </w:tabs>
        <w:ind w:left="180" w:firstLine="540"/>
        <w:jc w:val="both"/>
        <w:rPr>
          <w:spacing w:val="-4"/>
          <w:sz w:val="28"/>
          <w:szCs w:val="28"/>
        </w:rPr>
      </w:pPr>
      <w:r w:rsidRPr="000352A9">
        <w:rPr>
          <w:spacing w:val="-4"/>
          <w:sz w:val="28"/>
          <w:szCs w:val="28"/>
        </w:rPr>
        <w:t xml:space="preserve">Ухин Б.В., Гусев А.А. Гидравлика. [Текст]: учебник для вузов – М.: Инфра-М, 2008. - 432 с. </w:t>
      </w:r>
    </w:p>
    <w:p w:rsidR="001C4E8D" w:rsidRPr="000352A9" w:rsidRDefault="001C4E8D" w:rsidP="001C4E8D">
      <w:pPr>
        <w:numPr>
          <w:ilvl w:val="0"/>
          <w:numId w:val="92"/>
        </w:numPr>
        <w:tabs>
          <w:tab w:val="clear" w:pos="1440"/>
        </w:tabs>
        <w:ind w:left="180" w:firstLine="540"/>
        <w:jc w:val="both"/>
        <w:rPr>
          <w:spacing w:val="-4"/>
          <w:sz w:val="28"/>
          <w:szCs w:val="28"/>
        </w:rPr>
      </w:pPr>
      <w:r w:rsidRPr="000352A9">
        <w:rPr>
          <w:spacing w:val="-4"/>
          <w:sz w:val="28"/>
          <w:szCs w:val="28"/>
        </w:rPr>
        <w:t xml:space="preserve">Земцов В.М. Гидравлика. [Текст]: учебник для вузов – М.: АСВ, 2007.-352с. </w:t>
      </w:r>
    </w:p>
    <w:p w:rsidR="001C4E8D" w:rsidRPr="000352A9" w:rsidRDefault="001C4E8D" w:rsidP="001C4E8D">
      <w:pPr>
        <w:numPr>
          <w:ilvl w:val="0"/>
          <w:numId w:val="92"/>
        </w:numPr>
        <w:tabs>
          <w:tab w:val="clear" w:pos="1440"/>
        </w:tabs>
        <w:ind w:left="180" w:firstLine="540"/>
        <w:jc w:val="both"/>
        <w:rPr>
          <w:spacing w:val="-4"/>
          <w:sz w:val="28"/>
          <w:szCs w:val="28"/>
        </w:rPr>
      </w:pPr>
      <w:r w:rsidRPr="000352A9">
        <w:rPr>
          <w:spacing w:val="-4"/>
          <w:sz w:val="28"/>
          <w:szCs w:val="28"/>
        </w:rPr>
        <w:t>Лапшев Н.Н. Гидравлика. [Текст]: учебник для вузов – М.: Изд.дом «Академия», 2007.-272с.</w:t>
      </w:r>
    </w:p>
    <w:p w:rsidR="001C4E8D" w:rsidRPr="000352A9" w:rsidRDefault="001C4E8D" w:rsidP="001C4E8D">
      <w:pPr>
        <w:numPr>
          <w:ilvl w:val="0"/>
          <w:numId w:val="92"/>
        </w:numPr>
        <w:tabs>
          <w:tab w:val="clear" w:pos="1440"/>
        </w:tabs>
        <w:ind w:left="180" w:firstLine="540"/>
        <w:jc w:val="both"/>
        <w:rPr>
          <w:spacing w:val="-4"/>
          <w:sz w:val="28"/>
          <w:szCs w:val="28"/>
        </w:rPr>
      </w:pPr>
      <w:r w:rsidRPr="000352A9">
        <w:rPr>
          <w:spacing w:val="-4"/>
          <w:sz w:val="28"/>
          <w:szCs w:val="28"/>
        </w:rPr>
        <w:t xml:space="preserve"> Штеренлихт Д.В.Гидравлика. [Текст] :учебник для вузов.– М.: КолосС, 2007. – 656с.</w:t>
      </w:r>
      <w:r w:rsidRPr="001C4E8D">
        <w:rPr>
          <w:spacing w:val="-4"/>
          <w:sz w:val="28"/>
          <w:szCs w:val="28"/>
        </w:rPr>
        <w:t xml:space="preserve"> </w:t>
      </w:r>
      <w:r w:rsidRPr="000352A9">
        <w:rPr>
          <w:spacing w:val="-4"/>
          <w:sz w:val="28"/>
          <w:szCs w:val="28"/>
        </w:rPr>
        <w:t>Кудинов В.А. Гидравлика. [Текст]: учебник для в</w:t>
      </w:r>
      <w:r w:rsidRPr="000352A9">
        <w:rPr>
          <w:spacing w:val="-4"/>
          <w:sz w:val="28"/>
          <w:szCs w:val="28"/>
        </w:rPr>
        <w:t>у</w:t>
      </w:r>
      <w:r w:rsidRPr="000352A9">
        <w:rPr>
          <w:spacing w:val="-4"/>
          <w:sz w:val="28"/>
          <w:szCs w:val="28"/>
        </w:rPr>
        <w:t>зов/ К</w:t>
      </w:r>
      <w:r w:rsidRPr="000352A9">
        <w:rPr>
          <w:spacing w:val="-4"/>
          <w:sz w:val="28"/>
          <w:szCs w:val="28"/>
        </w:rPr>
        <w:t>у</w:t>
      </w:r>
      <w:r w:rsidRPr="000352A9">
        <w:rPr>
          <w:spacing w:val="-4"/>
          <w:sz w:val="28"/>
          <w:szCs w:val="28"/>
        </w:rPr>
        <w:t>динов В.А., Карташов Э.М. – М.Высш.шк., 2007. – 199с.</w:t>
      </w:r>
    </w:p>
    <w:p w:rsidR="001C4E8D" w:rsidRPr="000352A9" w:rsidRDefault="001C4E8D" w:rsidP="001C4E8D">
      <w:pPr>
        <w:ind w:left="180"/>
        <w:jc w:val="both"/>
        <w:rPr>
          <w:spacing w:val="-4"/>
          <w:sz w:val="28"/>
          <w:szCs w:val="28"/>
        </w:rPr>
      </w:pPr>
    </w:p>
    <w:p w:rsidR="001C4E8D" w:rsidRDefault="001C4E8D" w:rsidP="001C4E8D">
      <w:pPr>
        <w:pStyle w:val="a9"/>
        <w:tabs>
          <w:tab w:val="left" w:pos="-2160"/>
        </w:tabs>
        <w:ind w:right="707"/>
        <w:jc w:val="center"/>
        <w:rPr>
          <w:b/>
          <w:spacing w:val="-4"/>
        </w:rPr>
      </w:pPr>
    </w:p>
    <w:p w:rsidR="001C4E8D" w:rsidRPr="00B65A34" w:rsidRDefault="001C4E8D" w:rsidP="001C4E8D">
      <w:pPr>
        <w:shd w:val="clear" w:color="auto" w:fill="FFFFFF"/>
        <w:tabs>
          <w:tab w:val="left" w:pos="840"/>
        </w:tabs>
        <w:rPr>
          <w:sz w:val="28"/>
          <w:szCs w:val="28"/>
        </w:rPr>
      </w:pPr>
    </w:p>
    <w:p w:rsidR="001C4E8D" w:rsidRPr="00B65A34" w:rsidRDefault="001C4E8D" w:rsidP="001C4E8D">
      <w:pPr>
        <w:shd w:val="clear" w:color="auto" w:fill="FFFFFF"/>
        <w:tabs>
          <w:tab w:val="left" w:pos="840"/>
          <w:tab w:val="right" w:pos="9073"/>
        </w:tabs>
        <w:ind w:firstLine="720"/>
        <w:rPr>
          <w:sz w:val="28"/>
          <w:szCs w:val="28"/>
        </w:rPr>
      </w:pPr>
      <w:r w:rsidRPr="00B65A34">
        <w:rPr>
          <w:sz w:val="28"/>
          <w:szCs w:val="28"/>
        </w:rPr>
        <w:t>Составители: М.Ю. Земенкова, к.т.н., доцент,</w:t>
      </w:r>
    </w:p>
    <w:p w:rsidR="001C4E8D" w:rsidRPr="00B65A34" w:rsidRDefault="001C4E8D" w:rsidP="001C4E8D">
      <w:pPr>
        <w:shd w:val="clear" w:color="auto" w:fill="FFFFFF"/>
        <w:tabs>
          <w:tab w:val="left" w:pos="840"/>
          <w:tab w:val="right" w:pos="9073"/>
        </w:tabs>
        <w:ind w:firstLine="2340"/>
        <w:rPr>
          <w:sz w:val="28"/>
          <w:szCs w:val="28"/>
        </w:rPr>
      </w:pPr>
      <w:r>
        <w:rPr>
          <w:sz w:val="28"/>
          <w:szCs w:val="28"/>
        </w:rPr>
        <w:t>Ю.Д. Земенков</w:t>
      </w:r>
      <w:r w:rsidRPr="00B65A34">
        <w:rPr>
          <w:sz w:val="28"/>
          <w:szCs w:val="28"/>
        </w:rPr>
        <w:t>,  профессор, д.т.н.</w:t>
      </w:r>
    </w:p>
    <w:p w:rsidR="001C4E8D" w:rsidRPr="00B65A34" w:rsidRDefault="001C4E8D" w:rsidP="001C4E8D">
      <w:pPr>
        <w:shd w:val="clear" w:color="auto" w:fill="FFFFFF"/>
        <w:tabs>
          <w:tab w:val="left" w:pos="840"/>
          <w:tab w:val="right" w:pos="9073"/>
        </w:tabs>
        <w:ind w:firstLine="720"/>
        <w:rPr>
          <w:sz w:val="28"/>
          <w:szCs w:val="28"/>
        </w:rPr>
      </w:pPr>
      <w:r w:rsidRPr="00B65A34">
        <w:rPr>
          <w:sz w:val="28"/>
          <w:szCs w:val="28"/>
        </w:rPr>
        <w:t xml:space="preserve">                        И.В. Тырылгин, ассистент,</w:t>
      </w:r>
    </w:p>
    <w:p w:rsidR="001C4E8D" w:rsidRPr="00B65A34" w:rsidRDefault="001C4E8D" w:rsidP="001C4E8D">
      <w:pPr>
        <w:shd w:val="clear" w:color="auto" w:fill="FFFFFF"/>
        <w:tabs>
          <w:tab w:val="left" w:pos="840"/>
          <w:tab w:val="left" w:pos="2418"/>
        </w:tabs>
        <w:ind w:firstLine="720"/>
        <w:rPr>
          <w:sz w:val="28"/>
          <w:szCs w:val="28"/>
        </w:rPr>
      </w:pPr>
      <w:r w:rsidRPr="00B65A34">
        <w:rPr>
          <w:sz w:val="28"/>
          <w:szCs w:val="28"/>
        </w:rPr>
        <w:t xml:space="preserve">                        К.С. Воронин, ассистент </w:t>
      </w:r>
    </w:p>
    <w:p w:rsidR="001C4E8D" w:rsidRPr="00B65A34" w:rsidRDefault="001C4E8D" w:rsidP="001C4E8D">
      <w:pPr>
        <w:jc w:val="both"/>
        <w:rPr>
          <w:sz w:val="28"/>
          <w:szCs w:val="28"/>
        </w:rPr>
      </w:pPr>
    </w:p>
    <w:p w:rsidR="001C4E8D" w:rsidRDefault="001C4E8D" w:rsidP="001C4E8D">
      <w:pPr>
        <w:widowControl w:val="0"/>
        <w:jc w:val="both"/>
        <w:rPr>
          <w:sz w:val="28"/>
          <w:szCs w:val="28"/>
          <w:lang w:val="en-US"/>
        </w:rPr>
      </w:pPr>
    </w:p>
    <w:p w:rsidR="001C4E8D" w:rsidRPr="001C4E8D" w:rsidRDefault="001C4E8D" w:rsidP="001C4E8D">
      <w:pPr>
        <w:widowControl w:val="0"/>
        <w:jc w:val="both"/>
        <w:rPr>
          <w:sz w:val="28"/>
          <w:szCs w:val="28"/>
          <w:lang w:val="en-US"/>
        </w:rPr>
      </w:pPr>
    </w:p>
    <w:p w:rsidR="001C4E8D" w:rsidRPr="00B65A34" w:rsidRDefault="001C4E8D" w:rsidP="001C4E8D">
      <w:pPr>
        <w:widowControl w:val="0"/>
        <w:jc w:val="both"/>
        <w:rPr>
          <w:sz w:val="28"/>
          <w:szCs w:val="28"/>
        </w:rPr>
      </w:pPr>
    </w:p>
    <w:p w:rsidR="001C4E8D" w:rsidRPr="00B65A34" w:rsidRDefault="001C4E8D" w:rsidP="001C4E8D">
      <w:pPr>
        <w:widowControl w:val="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auto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/>
      </w:tblPr>
      <w:tblGrid>
        <w:gridCol w:w="5400"/>
        <w:gridCol w:w="3720"/>
      </w:tblGrid>
      <w:tr w:rsidR="001C4E8D" w:rsidRPr="00B65A34">
        <w:tc>
          <w:tcPr>
            <w:tcW w:w="5400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1C4E8D" w:rsidRPr="00B65A34" w:rsidRDefault="001C4E8D" w:rsidP="00073B3C">
            <w:pPr>
              <w:pStyle w:val="20"/>
              <w:ind w:firstLine="432"/>
              <w:rPr>
                <w:szCs w:val="28"/>
              </w:rPr>
            </w:pPr>
            <w:r w:rsidRPr="00B65A34">
              <w:rPr>
                <w:szCs w:val="28"/>
              </w:rPr>
              <w:t>Подписано к печати</w:t>
            </w:r>
          </w:p>
          <w:p w:rsidR="001C4E8D" w:rsidRPr="00B65A34" w:rsidRDefault="001C4E8D" w:rsidP="00073B3C">
            <w:pPr>
              <w:pStyle w:val="20"/>
              <w:ind w:firstLine="432"/>
              <w:rPr>
                <w:szCs w:val="28"/>
              </w:rPr>
            </w:pPr>
            <w:r w:rsidRPr="00B65A34">
              <w:rPr>
                <w:szCs w:val="28"/>
              </w:rPr>
              <w:t>Заказ №</w:t>
            </w:r>
          </w:p>
          <w:p w:rsidR="001C4E8D" w:rsidRPr="00B65A34" w:rsidRDefault="001C4E8D" w:rsidP="00073B3C">
            <w:pPr>
              <w:pStyle w:val="20"/>
              <w:ind w:firstLine="432"/>
              <w:rPr>
                <w:szCs w:val="28"/>
              </w:rPr>
            </w:pPr>
            <w:r w:rsidRPr="00B65A34">
              <w:rPr>
                <w:szCs w:val="28"/>
              </w:rPr>
              <w:t xml:space="preserve">Формат 60х84 1/16 </w:t>
            </w:r>
          </w:p>
          <w:p w:rsidR="001C4E8D" w:rsidRPr="00B65A34" w:rsidRDefault="001C4E8D" w:rsidP="00073B3C">
            <w:pPr>
              <w:pStyle w:val="20"/>
              <w:ind w:firstLine="432"/>
              <w:rPr>
                <w:szCs w:val="28"/>
              </w:rPr>
            </w:pPr>
            <w:r w:rsidRPr="00B65A34">
              <w:rPr>
                <w:szCs w:val="28"/>
              </w:rPr>
              <w:t xml:space="preserve">Отпечатано на </w:t>
            </w:r>
            <w:r w:rsidRPr="00B65A34">
              <w:rPr>
                <w:szCs w:val="28"/>
                <w:lang w:val="en-US"/>
              </w:rPr>
              <w:t>RISO GR</w:t>
            </w:r>
            <w:r w:rsidRPr="00B65A34">
              <w:rPr>
                <w:szCs w:val="28"/>
              </w:rPr>
              <w:t xml:space="preserve"> 3750</w:t>
            </w:r>
          </w:p>
        </w:tc>
        <w:tc>
          <w:tcPr>
            <w:tcW w:w="3720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:rsidR="001C4E8D" w:rsidRPr="00B65A34" w:rsidRDefault="001C4E8D" w:rsidP="00073B3C">
            <w:pPr>
              <w:pStyle w:val="20"/>
              <w:rPr>
                <w:szCs w:val="28"/>
              </w:rPr>
            </w:pPr>
            <w:r w:rsidRPr="00B65A34">
              <w:rPr>
                <w:szCs w:val="28"/>
              </w:rPr>
              <w:t>Бум. писч. №1</w:t>
            </w:r>
          </w:p>
          <w:p w:rsidR="001C4E8D" w:rsidRPr="00B65A34" w:rsidRDefault="001C4E8D" w:rsidP="00073B3C">
            <w:pPr>
              <w:pStyle w:val="20"/>
              <w:rPr>
                <w:szCs w:val="28"/>
              </w:rPr>
            </w:pPr>
            <w:r w:rsidRPr="00B65A34">
              <w:rPr>
                <w:szCs w:val="28"/>
              </w:rPr>
              <w:t>Уч.изд.л.</w:t>
            </w:r>
          </w:p>
          <w:p w:rsidR="001C4E8D" w:rsidRPr="00B65A34" w:rsidRDefault="001C4E8D" w:rsidP="00073B3C">
            <w:pPr>
              <w:pStyle w:val="20"/>
              <w:rPr>
                <w:szCs w:val="28"/>
              </w:rPr>
            </w:pPr>
            <w:r w:rsidRPr="00B65A34">
              <w:rPr>
                <w:szCs w:val="28"/>
              </w:rPr>
              <w:t>Усл.печ.л.</w:t>
            </w:r>
          </w:p>
          <w:p w:rsidR="001C4E8D" w:rsidRPr="00B65A34" w:rsidRDefault="001C4E8D" w:rsidP="00073B3C">
            <w:pPr>
              <w:pStyle w:val="20"/>
              <w:rPr>
                <w:szCs w:val="28"/>
              </w:rPr>
            </w:pPr>
            <w:r w:rsidRPr="00B65A34">
              <w:rPr>
                <w:szCs w:val="28"/>
              </w:rPr>
              <w:t>Тираж  36 экз.</w:t>
            </w:r>
          </w:p>
        </w:tc>
      </w:tr>
    </w:tbl>
    <w:p w:rsidR="001C4E8D" w:rsidRPr="001C4E8D" w:rsidRDefault="001C4E8D" w:rsidP="001C4E8D">
      <w:pPr>
        <w:pStyle w:val="1"/>
        <w:keepNext w:val="0"/>
        <w:widowControl w:val="0"/>
        <w:rPr>
          <w:b/>
          <w:bCs/>
          <w:sz w:val="24"/>
          <w:lang w:val="ru-RU"/>
        </w:rPr>
      </w:pPr>
      <w:r w:rsidRPr="001C4E8D">
        <w:rPr>
          <w:b/>
          <w:bCs/>
          <w:sz w:val="24"/>
          <w:lang w:val="ru-RU"/>
        </w:rPr>
        <w:t>Издательство «Нефтегазовый университет»</w:t>
      </w:r>
    </w:p>
    <w:p w:rsidR="001C4E8D" w:rsidRPr="00B65A34" w:rsidRDefault="001C4E8D" w:rsidP="001C4E8D">
      <w:pPr>
        <w:jc w:val="center"/>
        <w:rPr>
          <w:sz w:val="22"/>
          <w:szCs w:val="22"/>
        </w:rPr>
      </w:pPr>
      <w:r w:rsidRPr="00B65A34">
        <w:rPr>
          <w:sz w:val="22"/>
          <w:szCs w:val="22"/>
        </w:rPr>
        <w:t>Государственное образовательное учреждение высшего профессионального образования</w:t>
      </w:r>
    </w:p>
    <w:p w:rsidR="001C4E8D" w:rsidRPr="00B65A34" w:rsidRDefault="001C4E8D" w:rsidP="001C4E8D">
      <w:pPr>
        <w:jc w:val="center"/>
      </w:pPr>
      <w:r w:rsidRPr="00B65A34">
        <w:t>«Тюменский государственный нефтегазовый университет»</w:t>
      </w:r>
    </w:p>
    <w:p w:rsidR="001C4E8D" w:rsidRPr="00B65A34" w:rsidRDefault="001C4E8D" w:rsidP="001C4E8D">
      <w:pPr>
        <w:jc w:val="center"/>
      </w:pPr>
      <w:r w:rsidRPr="00B65A34">
        <w:t>625000, Тюмень, ул. Володарского, 38</w:t>
      </w:r>
    </w:p>
    <w:p w:rsidR="001C4E8D" w:rsidRPr="00B65A34" w:rsidRDefault="001C4E8D" w:rsidP="001C4E8D">
      <w:pPr>
        <w:jc w:val="center"/>
      </w:pPr>
      <w:r w:rsidRPr="00B65A34">
        <w:t>Отдел оперативной полиграфии издательства «Нефтегазовый университет»</w:t>
      </w:r>
    </w:p>
    <w:p w:rsidR="003E4241" w:rsidRDefault="001C4E8D" w:rsidP="001C4E8D">
      <w:pPr>
        <w:suppressAutoHyphens/>
        <w:jc w:val="center"/>
      </w:pPr>
      <w:r w:rsidRPr="00B65A34">
        <w:t>625039, Тюмень, ул. Киевская, 52</w:t>
      </w:r>
    </w:p>
    <w:sectPr w:rsidR="003E4241" w:rsidSect="00BE777A">
      <w:pgSz w:w="11900" w:h="16820"/>
      <w:pgMar w:top="1134" w:right="1418" w:bottom="1701" w:left="1418" w:header="709" w:footer="709" w:gutter="0"/>
      <w:paperSrc w:first="7" w:other="7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27B" w:rsidRDefault="00BF327B">
      <w:r>
        <w:separator/>
      </w:r>
    </w:p>
  </w:endnote>
  <w:endnote w:type="continuationSeparator" w:id="1">
    <w:p w:rsidR="00BF327B" w:rsidRDefault="00BF3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  <w:embedRegular r:id="rId1" w:fontKey="{3472FC30-E15B-48F4-B7F7-34A9C7165779}"/>
    <w:embedBold r:id="rId2" w:fontKey="{B252AD0A-3714-4FF9-9740-3A857E61E79A}"/>
    <w:embedItalic r:id="rId3" w:fontKey="{92A3C44B-C8B0-423B-BA60-C244C6C3E7FE}"/>
    <w:embedBoldItalic r:id="rId4" w:fontKey="{80D715EA-36D1-4879-8F0F-877DDAC7A6F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C64716EF-367A-449F-91D1-B80E72DAD6D4}"/>
    <w:embedItalic r:id="rId6" w:fontKey="{843BA477-5190-4E08-8C10-537EAC748E8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AF52D84D-F816-4C85-89FF-423932626E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FF09F236-53F1-441F-9BF1-568A28DE4B23}"/>
    <w:embedItalic r:id="rId9" w:fontKey="{28BE3082-5D0B-4931-ADA4-2CF6D1547962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0" w:fontKey="{65162483-7221-4CE1-902A-3D52C518D0C4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1" w:fontKey="{7DBD00C6-E23E-4179-8402-C5CA24A0E4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656" w:rsidRDefault="00321656">
    <w:pPr>
      <w:pStyle w:val="a4"/>
      <w:jc w:val="center"/>
    </w:pPr>
    <w:fldSimple w:instr=" PAGE   \* MERGEFORMAT ">
      <w:r w:rsidR="008722A9">
        <w:rPr>
          <w:noProof/>
        </w:rPr>
        <w:t>12</w:t>
      </w:r>
    </w:fldSimple>
  </w:p>
  <w:p w:rsidR="00321656" w:rsidRDefault="0032165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27B" w:rsidRDefault="00BF327B">
      <w:r>
        <w:separator/>
      </w:r>
    </w:p>
  </w:footnote>
  <w:footnote w:type="continuationSeparator" w:id="1">
    <w:p w:rsidR="00BF327B" w:rsidRDefault="00BF32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38CC"/>
    <w:multiLevelType w:val="hybridMultilevel"/>
    <w:tmpl w:val="54EA2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5805BC"/>
    <w:multiLevelType w:val="hybridMultilevel"/>
    <w:tmpl w:val="61CA1038"/>
    <w:lvl w:ilvl="0" w:tplc="7A44E9F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A645D7"/>
    <w:multiLevelType w:val="hybridMultilevel"/>
    <w:tmpl w:val="37844736"/>
    <w:lvl w:ilvl="0" w:tplc="A9C8D4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0D1485"/>
    <w:multiLevelType w:val="singleLevel"/>
    <w:tmpl w:val="13D2C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9C4F5C"/>
    <w:multiLevelType w:val="hybridMultilevel"/>
    <w:tmpl w:val="6C38306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B20A68"/>
    <w:multiLevelType w:val="hybridMultilevel"/>
    <w:tmpl w:val="5B6A7C64"/>
    <w:lvl w:ilvl="0" w:tplc="7A44E9F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0E201411"/>
    <w:multiLevelType w:val="hybridMultilevel"/>
    <w:tmpl w:val="A1FE2B26"/>
    <w:lvl w:ilvl="0" w:tplc="230E40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0F211C82"/>
    <w:multiLevelType w:val="hybridMultilevel"/>
    <w:tmpl w:val="BE845128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10554F40"/>
    <w:multiLevelType w:val="hybridMultilevel"/>
    <w:tmpl w:val="156AE4A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132809C6"/>
    <w:multiLevelType w:val="hybridMultilevel"/>
    <w:tmpl w:val="3B1ABEBC"/>
    <w:lvl w:ilvl="0" w:tplc="7A44E9F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C101F0"/>
    <w:multiLevelType w:val="hybridMultilevel"/>
    <w:tmpl w:val="2F380742"/>
    <w:lvl w:ilvl="0" w:tplc="9516DE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60"/>
        </w:tabs>
        <w:ind w:left="2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80"/>
        </w:tabs>
        <w:ind w:left="3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00"/>
        </w:tabs>
        <w:ind w:left="4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20"/>
        </w:tabs>
        <w:ind w:left="4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40"/>
        </w:tabs>
        <w:ind w:left="5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60"/>
        </w:tabs>
        <w:ind w:left="6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80"/>
        </w:tabs>
        <w:ind w:left="6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00"/>
        </w:tabs>
        <w:ind w:left="7600" w:hanging="180"/>
      </w:pPr>
    </w:lvl>
  </w:abstractNum>
  <w:abstractNum w:abstractNumId="11">
    <w:nsid w:val="1420536E"/>
    <w:multiLevelType w:val="hybridMultilevel"/>
    <w:tmpl w:val="57FE1680"/>
    <w:lvl w:ilvl="0" w:tplc="2FF88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6D2750"/>
    <w:multiLevelType w:val="hybridMultilevel"/>
    <w:tmpl w:val="E0A230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158C5A8D"/>
    <w:multiLevelType w:val="multilevel"/>
    <w:tmpl w:val="F0F81E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6625614"/>
    <w:multiLevelType w:val="hybridMultilevel"/>
    <w:tmpl w:val="103C27AC"/>
    <w:lvl w:ilvl="0" w:tplc="7A44E9F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E67E80"/>
    <w:multiLevelType w:val="hybridMultilevel"/>
    <w:tmpl w:val="90302E40"/>
    <w:lvl w:ilvl="0" w:tplc="76CE2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6">
    <w:nsid w:val="17FA7964"/>
    <w:multiLevelType w:val="hybridMultilevel"/>
    <w:tmpl w:val="341A5076"/>
    <w:lvl w:ilvl="0" w:tplc="EF0EAF3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185E1242"/>
    <w:multiLevelType w:val="hybridMultilevel"/>
    <w:tmpl w:val="5876F8DE"/>
    <w:lvl w:ilvl="0" w:tplc="6674CD1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>
    <w:nsid w:val="1AD75192"/>
    <w:multiLevelType w:val="singleLevel"/>
    <w:tmpl w:val="13D2CE7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9">
    <w:nsid w:val="1D6C6F47"/>
    <w:multiLevelType w:val="hybridMultilevel"/>
    <w:tmpl w:val="838AC5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1E6116D0"/>
    <w:multiLevelType w:val="hybridMultilevel"/>
    <w:tmpl w:val="C2E20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07A305C"/>
    <w:multiLevelType w:val="hybridMultilevel"/>
    <w:tmpl w:val="50A6651A"/>
    <w:lvl w:ilvl="0" w:tplc="3384A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1DE09CB"/>
    <w:multiLevelType w:val="hybridMultilevel"/>
    <w:tmpl w:val="B0E02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2677D92"/>
    <w:multiLevelType w:val="hybridMultilevel"/>
    <w:tmpl w:val="491E8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29C6B55"/>
    <w:multiLevelType w:val="hybridMultilevel"/>
    <w:tmpl w:val="C4466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69B4E13"/>
    <w:multiLevelType w:val="hybridMultilevel"/>
    <w:tmpl w:val="0674E51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275C2727"/>
    <w:multiLevelType w:val="hybridMultilevel"/>
    <w:tmpl w:val="F2206940"/>
    <w:lvl w:ilvl="0" w:tplc="93F0C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83246F0"/>
    <w:multiLevelType w:val="hybridMultilevel"/>
    <w:tmpl w:val="748ECD0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>
    <w:nsid w:val="2A006AE2"/>
    <w:multiLevelType w:val="hybridMultilevel"/>
    <w:tmpl w:val="3B76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C810E8F"/>
    <w:multiLevelType w:val="hybridMultilevel"/>
    <w:tmpl w:val="8006C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DA2608F"/>
    <w:multiLevelType w:val="hybridMultilevel"/>
    <w:tmpl w:val="3008F7E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31C33249"/>
    <w:multiLevelType w:val="hybridMultilevel"/>
    <w:tmpl w:val="94DE73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31E96A59"/>
    <w:multiLevelType w:val="hybridMultilevel"/>
    <w:tmpl w:val="EC921D38"/>
    <w:lvl w:ilvl="0" w:tplc="4E56A9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34E31C36"/>
    <w:multiLevelType w:val="hybridMultilevel"/>
    <w:tmpl w:val="5894B2A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8AB3FB5"/>
    <w:multiLevelType w:val="hybridMultilevel"/>
    <w:tmpl w:val="71D0D3FE"/>
    <w:lvl w:ilvl="0" w:tplc="7A44E9F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BA44670"/>
    <w:multiLevelType w:val="hybridMultilevel"/>
    <w:tmpl w:val="1F148BFA"/>
    <w:lvl w:ilvl="0" w:tplc="9842CA8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6">
    <w:nsid w:val="3BFC6AAC"/>
    <w:multiLevelType w:val="hybridMultilevel"/>
    <w:tmpl w:val="E4260AD8"/>
    <w:lvl w:ilvl="0" w:tplc="789A4C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D5104FF"/>
    <w:multiLevelType w:val="hybridMultilevel"/>
    <w:tmpl w:val="97949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D5D509A"/>
    <w:multiLevelType w:val="hybridMultilevel"/>
    <w:tmpl w:val="F802F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D6160EB"/>
    <w:multiLevelType w:val="hybridMultilevel"/>
    <w:tmpl w:val="D55233D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0">
    <w:nsid w:val="408D3112"/>
    <w:multiLevelType w:val="hybridMultilevel"/>
    <w:tmpl w:val="80D4B1FE"/>
    <w:lvl w:ilvl="0" w:tplc="4E8001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1">
    <w:nsid w:val="40EA1110"/>
    <w:multiLevelType w:val="hybridMultilevel"/>
    <w:tmpl w:val="AA2CE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28E0634"/>
    <w:multiLevelType w:val="hybridMultilevel"/>
    <w:tmpl w:val="2CB6C9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4C0329E"/>
    <w:multiLevelType w:val="hybridMultilevel"/>
    <w:tmpl w:val="FE627EE2"/>
    <w:lvl w:ilvl="0" w:tplc="06F402E2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4">
    <w:nsid w:val="46FB4A42"/>
    <w:multiLevelType w:val="hybridMultilevel"/>
    <w:tmpl w:val="0CD6E158"/>
    <w:lvl w:ilvl="0" w:tplc="0419000F">
      <w:start w:val="1"/>
      <w:numFmt w:val="decimal"/>
      <w:lvlText w:val="%1."/>
      <w:lvlJc w:val="left"/>
      <w:pPr>
        <w:tabs>
          <w:tab w:val="num" w:pos="1582"/>
        </w:tabs>
        <w:ind w:left="158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5">
    <w:nsid w:val="475376B4"/>
    <w:multiLevelType w:val="singleLevel"/>
    <w:tmpl w:val="13D2CE7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46">
    <w:nsid w:val="47BF27D8"/>
    <w:multiLevelType w:val="hybridMultilevel"/>
    <w:tmpl w:val="8E42224E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7">
    <w:nsid w:val="47C7715A"/>
    <w:multiLevelType w:val="hybridMultilevel"/>
    <w:tmpl w:val="6074964A"/>
    <w:lvl w:ilvl="0" w:tplc="F53A47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>
    <w:nsid w:val="48D673A6"/>
    <w:multiLevelType w:val="hybridMultilevel"/>
    <w:tmpl w:val="7570D420"/>
    <w:lvl w:ilvl="0" w:tplc="F6E0B91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9">
    <w:nsid w:val="4A1D08CB"/>
    <w:multiLevelType w:val="hybridMultilevel"/>
    <w:tmpl w:val="1C38D08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0">
    <w:nsid w:val="4C4652E7"/>
    <w:multiLevelType w:val="hybridMultilevel"/>
    <w:tmpl w:val="6F5EFA80"/>
    <w:lvl w:ilvl="0" w:tplc="7A44E9F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C46539B"/>
    <w:multiLevelType w:val="hybridMultilevel"/>
    <w:tmpl w:val="557CE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C714907"/>
    <w:multiLevelType w:val="hybridMultilevel"/>
    <w:tmpl w:val="9DD47F7A"/>
    <w:lvl w:ilvl="0" w:tplc="BAFE4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E49115E"/>
    <w:multiLevelType w:val="hybridMultilevel"/>
    <w:tmpl w:val="0D02808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4">
    <w:nsid w:val="4E8226EE"/>
    <w:multiLevelType w:val="hybridMultilevel"/>
    <w:tmpl w:val="C7409266"/>
    <w:lvl w:ilvl="0" w:tplc="3A5AEF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4ECE0BCA"/>
    <w:multiLevelType w:val="hybridMultilevel"/>
    <w:tmpl w:val="F9AE2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1655069"/>
    <w:multiLevelType w:val="hybridMultilevel"/>
    <w:tmpl w:val="04FED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326139C"/>
    <w:multiLevelType w:val="hybridMultilevel"/>
    <w:tmpl w:val="B2DE6966"/>
    <w:lvl w:ilvl="0" w:tplc="BE265E8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8">
    <w:nsid w:val="532F7DFE"/>
    <w:multiLevelType w:val="singleLevel"/>
    <w:tmpl w:val="13D2CE7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59">
    <w:nsid w:val="53595280"/>
    <w:multiLevelType w:val="hybridMultilevel"/>
    <w:tmpl w:val="A5009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4660DBF"/>
    <w:multiLevelType w:val="hybridMultilevel"/>
    <w:tmpl w:val="72B044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4B26E2A"/>
    <w:multiLevelType w:val="hybridMultilevel"/>
    <w:tmpl w:val="254EACF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2">
    <w:nsid w:val="59462B6E"/>
    <w:multiLevelType w:val="hybridMultilevel"/>
    <w:tmpl w:val="CAEAEF9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3">
    <w:nsid w:val="5BBD2578"/>
    <w:multiLevelType w:val="hybridMultilevel"/>
    <w:tmpl w:val="CB18E094"/>
    <w:lvl w:ilvl="0" w:tplc="AC023F4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4">
    <w:nsid w:val="5C516191"/>
    <w:multiLevelType w:val="hybridMultilevel"/>
    <w:tmpl w:val="AA0E5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EB51E98"/>
    <w:multiLevelType w:val="multilevel"/>
    <w:tmpl w:val="EC921D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6">
    <w:nsid w:val="60A3095F"/>
    <w:multiLevelType w:val="hybridMultilevel"/>
    <w:tmpl w:val="B72A6758"/>
    <w:lvl w:ilvl="0" w:tplc="F2EA7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19C67F3"/>
    <w:multiLevelType w:val="hybridMultilevel"/>
    <w:tmpl w:val="693EF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61A00F19"/>
    <w:multiLevelType w:val="hybridMultilevel"/>
    <w:tmpl w:val="62A4A8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61F23BC8"/>
    <w:multiLevelType w:val="hybridMultilevel"/>
    <w:tmpl w:val="719A962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0">
    <w:nsid w:val="623F597C"/>
    <w:multiLevelType w:val="hybridMultilevel"/>
    <w:tmpl w:val="FB1AD6F0"/>
    <w:lvl w:ilvl="0" w:tplc="EC8C4B4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1">
    <w:nsid w:val="62E06A06"/>
    <w:multiLevelType w:val="hybridMultilevel"/>
    <w:tmpl w:val="52D8B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63C72000"/>
    <w:multiLevelType w:val="hybridMultilevel"/>
    <w:tmpl w:val="E4B234E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3">
    <w:nsid w:val="66A048A5"/>
    <w:multiLevelType w:val="hybridMultilevel"/>
    <w:tmpl w:val="317481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66C44785"/>
    <w:multiLevelType w:val="hybridMultilevel"/>
    <w:tmpl w:val="D81E9C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69BA5815"/>
    <w:multiLevelType w:val="singleLevel"/>
    <w:tmpl w:val="13D2CE7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76">
    <w:nsid w:val="6A0C20D2"/>
    <w:multiLevelType w:val="hybridMultilevel"/>
    <w:tmpl w:val="7AD6C35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7">
    <w:nsid w:val="6A866CC6"/>
    <w:multiLevelType w:val="hybridMultilevel"/>
    <w:tmpl w:val="DADE03A0"/>
    <w:lvl w:ilvl="0" w:tplc="3CCE374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8">
    <w:nsid w:val="6DAE0570"/>
    <w:multiLevelType w:val="hybridMultilevel"/>
    <w:tmpl w:val="B872906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9">
    <w:nsid w:val="6E741DE8"/>
    <w:multiLevelType w:val="hybridMultilevel"/>
    <w:tmpl w:val="847298A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0">
    <w:nsid w:val="6E86679F"/>
    <w:multiLevelType w:val="hybridMultilevel"/>
    <w:tmpl w:val="0FEC16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6F1A17BC"/>
    <w:multiLevelType w:val="hybridMultilevel"/>
    <w:tmpl w:val="378C5EF0"/>
    <w:lvl w:ilvl="0" w:tplc="D396B5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2">
    <w:nsid w:val="6F6C4ACA"/>
    <w:multiLevelType w:val="hybridMultilevel"/>
    <w:tmpl w:val="443AFBFA"/>
    <w:lvl w:ilvl="0" w:tplc="A2FC0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6F8228FD"/>
    <w:multiLevelType w:val="hybridMultilevel"/>
    <w:tmpl w:val="6DF859A2"/>
    <w:lvl w:ilvl="0" w:tplc="9AA2BEB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4">
    <w:nsid w:val="72172B41"/>
    <w:multiLevelType w:val="hybridMultilevel"/>
    <w:tmpl w:val="C82CDD1E"/>
    <w:lvl w:ilvl="0" w:tplc="1EECA86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5">
    <w:nsid w:val="723D5B46"/>
    <w:multiLevelType w:val="singleLevel"/>
    <w:tmpl w:val="13D2CE7C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86">
    <w:nsid w:val="74CF6B7A"/>
    <w:multiLevelType w:val="hybridMultilevel"/>
    <w:tmpl w:val="F1B07F3A"/>
    <w:lvl w:ilvl="0" w:tplc="00C84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75D719ED"/>
    <w:multiLevelType w:val="hybridMultilevel"/>
    <w:tmpl w:val="B8C6F76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8">
    <w:nsid w:val="77DA3616"/>
    <w:multiLevelType w:val="hybridMultilevel"/>
    <w:tmpl w:val="60D40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786465AA"/>
    <w:multiLevelType w:val="hybridMultilevel"/>
    <w:tmpl w:val="DFB0237E"/>
    <w:lvl w:ilvl="0" w:tplc="8850F2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0">
    <w:nsid w:val="78D54CD0"/>
    <w:multiLevelType w:val="singleLevel"/>
    <w:tmpl w:val="0A5A5BA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91">
    <w:nsid w:val="7E775EC6"/>
    <w:multiLevelType w:val="hybridMultilevel"/>
    <w:tmpl w:val="309056F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2">
    <w:nsid w:val="7FD67D58"/>
    <w:multiLevelType w:val="hybridMultilevel"/>
    <w:tmpl w:val="EE5846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9"/>
  </w:num>
  <w:num w:numId="2">
    <w:abstractNumId w:val="47"/>
  </w:num>
  <w:num w:numId="3">
    <w:abstractNumId w:val="81"/>
  </w:num>
  <w:num w:numId="4">
    <w:abstractNumId w:val="16"/>
  </w:num>
  <w:num w:numId="5">
    <w:abstractNumId w:val="87"/>
  </w:num>
  <w:num w:numId="6">
    <w:abstractNumId w:val="73"/>
  </w:num>
  <w:num w:numId="7">
    <w:abstractNumId w:val="7"/>
  </w:num>
  <w:num w:numId="8">
    <w:abstractNumId w:val="27"/>
  </w:num>
  <w:num w:numId="9">
    <w:abstractNumId w:val="46"/>
  </w:num>
  <w:num w:numId="10">
    <w:abstractNumId w:val="30"/>
  </w:num>
  <w:num w:numId="11">
    <w:abstractNumId w:val="62"/>
  </w:num>
  <w:num w:numId="12">
    <w:abstractNumId w:val="42"/>
  </w:num>
  <w:num w:numId="13">
    <w:abstractNumId w:val="88"/>
  </w:num>
  <w:num w:numId="14">
    <w:abstractNumId w:val="64"/>
  </w:num>
  <w:num w:numId="15">
    <w:abstractNumId w:val="20"/>
  </w:num>
  <w:num w:numId="16">
    <w:abstractNumId w:val="29"/>
  </w:num>
  <w:num w:numId="17">
    <w:abstractNumId w:val="51"/>
  </w:num>
  <w:num w:numId="18">
    <w:abstractNumId w:val="23"/>
  </w:num>
  <w:num w:numId="19">
    <w:abstractNumId w:val="0"/>
  </w:num>
  <w:num w:numId="20">
    <w:abstractNumId w:val="37"/>
  </w:num>
  <w:num w:numId="21">
    <w:abstractNumId w:val="41"/>
  </w:num>
  <w:num w:numId="22">
    <w:abstractNumId w:val="59"/>
  </w:num>
  <w:num w:numId="23">
    <w:abstractNumId w:val="38"/>
  </w:num>
  <w:num w:numId="24">
    <w:abstractNumId w:val="71"/>
  </w:num>
  <w:num w:numId="25">
    <w:abstractNumId w:val="56"/>
  </w:num>
  <w:num w:numId="26">
    <w:abstractNumId w:val="80"/>
  </w:num>
  <w:num w:numId="27">
    <w:abstractNumId w:val="61"/>
  </w:num>
  <w:num w:numId="28">
    <w:abstractNumId w:val="72"/>
  </w:num>
  <w:num w:numId="29">
    <w:abstractNumId w:val="91"/>
  </w:num>
  <w:num w:numId="30">
    <w:abstractNumId w:val="76"/>
  </w:num>
  <w:num w:numId="31">
    <w:abstractNumId w:val="12"/>
  </w:num>
  <w:num w:numId="32">
    <w:abstractNumId w:val="25"/>
  </w:num>
  <w:num w:numId="33">
    <w:abstractNumId w:val="8"/>
  </w:num>
  <w:num w:numId="34">
    <w:abstractNumId w:val="5"/>
  </w:num>
  <w:num w:numId="35">
    <w:abstractNumId w:val="50"/>
  </w:num>
  <w:num w:numId="36">
    <w:abstractNumId w:val="1"/>
  </w:num>
  <w:num w:numId="37">
    <w:abstractNumId w:val="9"/>
  </w:num>
  <w:num w:numId="38">
    <w:abstractNumId w:val="34"/>
  </w:num>
  <w:num w:numId="39">
    <w:abstractNumId w:val="14"/>
  </w:num>
  <w:num w:numId="40">
    <w:abstractNumId w:val="32"/>
  </w:num>
  <w:num w:numId="41">
    <w:abstractNumId w:val="53"/>
  </w:num>
  <w:num w:numId="42">
    <w:abstractNumId w:val="39"/>
  </w:num>
  <w:num w:numId="43">
    <w:abstractNumId w:val="92"/>
  </w:num>
  <w:num w:numId="44">
    <w:abstractNumId w:val="22"/>
  </w:num>
  <w:num w:numId="45">
    <w:abstractNumId w:val="19"/>
  </w:num>
  <w:num w:numId="46">
    <w:abstractNumId w:val="49"/>
  </w:num>
  <w:num w:numId="47">
    <w:abstractNumId w:val="78"/>
  </w:num>
  <w:num w:numId="48">
    <w:abstractNumId w:val="36"/>
  </w:num>
  <w:num w:numId="49">
    <w:abstractNumId w:val="21"/>
  </w:num>
  <w:num w:numId="50">
    <w:abstractNumId w:val="11"/>
  </w:num>
  <w:num w:numId="51">
    <w:abstractNumId w:val="54"/>
  </w:num>
  <w:num w:numId="52">
    <w:abstractNumId w:val="82"/>
  </w:num>
  <w:num w:numId="53">
    <w:abstractNumId w:val="52"/>
  </w:num>
  <w:num w:numId="54">
    <w:abstractNumId w:val="86"/>
  </w:num>
  <w:num w:numId="55">
    <w:abstractNumId w:val="66"/>
  </w:num>
  <w:num w:numId="56">
    <w:abstractNumId w:val="6"/>
  </w:num>
  <w:num w:numId="57">
    <w:abstractNumId w:val="24"/>
  </w:num>
  <w:num w:numId="58">
    <w:abstractNumId w:val="67"/>
  </w:num>
  <w:num w:numId="59">
    <w:abstractNumId w:val="55"/>
  </w:num>
  <w:num w:numId="60">
    <w:abstractNumId w:val="43"/>
  </w:num>
  <w:num w:numId="61">
    <w:abstractNumId w:val="33"/>
  </w:num>
  <w:num w:numId="62">
    <w:abstractNumId w:val="60"/>
  </w:num>
  <w:num w:numId="63">
    <w:abstractNumId w:val="90"/>
  </w:num>
  <w:num w:numId="64">
    <w:abstractNumId w:val="18"/>
  </w:num>
  <w:num w:numId="65">
    <w:abstractNumId w:val="3"/>
  </w:num>
  <w:num w:numId="66">
    <w:abstractNumId w:val="85"/>
  </w:num>
  <w:num w:numId="67">
    <w:abstractNumId w:val="45"/>
  </w:num>
  <w:num w:numId="68">
    <w:abstractNumId w:val="75"/>
  </w:num>
  <w:num w:numId="69">
    <w:abstractNumId w:val="58"/>
  </w:num>
  <w:num w:numId="70">
    <w:abstractNumId w:val="10"/>
  </w:num>
  <w:num w:numId="71">
    <w:abstractNumId w:val="68"/>
  </w:num>
  <w:num w:numId="72">
    <w:abstractNumId w:val="48"/>
  </w:num>
  <w:num w:numId="73">
    <w:abstractNumId w:val="35"/>
  </w:num>
  <w:num w:numId="74">
    <w:abstractNumId w:val="77"/>
  </w:num>
  <w:num w:numId="75">
    <w:abstractNumId w:val="70"/>
  </w:num>
  <w:num w:numId="76">
    <w:abstractNumId w:val="2"/>
  </w:num>
  <w:num w:numId="77">
    <w:abstractNumId w:val="63"/>
  </w:num>
  <w:num w:numId="78">
    <w:abstractNumId w:val="17"/>
  </w:num>
  <w:num w:numId="79">
    <w:abstractNumId w:val="40"/>
  </w:num>
  <w:num w:numId="80">
    <w:abstractNumId w:val="89"/>
  </w:num>
  <w:num w:numId="81">
    <w:abstractNumId w:val="83"/>
  </w:num>
  <w:num w:numId="82">
    <w:abstractNumId w:val="15"/>
  </w:num>
  <w:num w:numId="83">
    <w:abstractNumId w:val="57"/>
  </w:num>
  <w:num w:numId="84">
    <w:abstractNumId w:val="84"/>
  </w:num>
  <w:num w:numId="85">
    <w:abstractNumId w:val="26"/>
  </w:num>
  <w:num w:numId="86">
    <w:abstractNumId w:val="4"/>
  </w:num>
  <w:num w:numId="87">
    <w:abstractNumId w:val="44"/>
  </w:num>
  <w:num w:numId="88">
    <w:abstractNumId w:val="13"/>
  </w:num>
  <w:num w:numId="89">
    <w:abstractNumId w:val="74"/>
  </w:num>
  <w:num w:numId="90">
    <w:abstractNumId w:val="28"/>
  </w:num>
  <w:num w:numId="91">
    <w:abstractNumId w:val="31"/>
  </w:num>
  <w:num w:numId="92">
    <w:abstractNumId w:val="69"/>
  </w:num>
  <w:num w:numId="93">
    <w:abstractNumId w:val="65"/>
  </w:num>
  <w:numIdMacAtCleanup w:val="9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activeWritingStyle w:appName="MSWord" w:lang="ru-RU" w:vendorID="1" w:dllVersion="512" w:checkStyle="1"/>
  <w:stylePaneFormatFilter w:val="3F01"/>
  <w:doNotTrackMoves/>
  <w:defaultTabStop w:val="708"/>
  <w:autoHyphenation/>
  <w:hyphenationZone w:val="357"/>
  <w:drawingGridHorizontalSpacing w:val="227"/>
  <w:drawingGridVerticalSpacing w:val="227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5750"/>
    <w:rsid w:val="00007494"/>
    <w:rsid w:val="0001173F"/>
    <w:rsid w:val="00023A20"/>
    <w:rsid w:val="00026633"/>
    <w:rsid w:val="00035AA5"/>
    <w:rsid w:val="000371A8"/>
    <w:rsid w:val="00037DD1"/>
    <w:rsid w:val="00045B4A"/>
    <w:rsid w:val="00054C74"/>
    <w:rsid w:val="0005694F"/>
    <w:rsid w:val="00066151"/>
    <w:rsid w:val="00073B3C"/>
    <w:rsid w:val="00094981"/>
    <w:rsid w:val="00097F39"/>
    <w:rsid w:val="000A34B8"/>
    <w:rsid w:val="000A5914"/>
    <w:rsid w:val="000B2B9B"/>
    <w:rsid w:val="000B383B"/>
    <w:rsid w:val="000B66EE"/>
    <w:rsid w:val="000C580F"/>
    <w:rsid w:val="000C7B8C"/>
    <w:rsid w:val="000D2A00"/>
    <w:rsid w:val="000D60F6"/>
    <w:rsid w:val="000D7134"/>
    <w:rsid w:val="000E40FB"/>
    <w:rsid w:val="000F20D3"/>
    <w:rsid w:val="000F2460"/>
    <w:rsid w:val="00102E90"/>
    <w:rsid w:val="00107954"/>
    <w:rsid w:val="001149B3"/>
    <w:rsid w:val="001154F1"/>
    <w:rsid w:val="0012274F"/>
    <w:rsid w:val="001276A1"/>
    <w:rsid w:val="001315D9"/>
    <w:rsid w:val="001317ED"/>
    <w:rsid w:val="001326CF"/>
    <w:rsid w:val="00133654"/>
    <w:rsid w:val="00150968"/>
    <w:rsid w:val="001812DF"/>
    <w:rsid w:val="00186218"/>
    <w:rsid w:val="001A0347"/>
    <w:rsid w:val="001A552A"/>
    <w:rsid w:val="001B1542"/>
    <w:rsid w:val="001B3009"/>
    <w:rsid w:val="001C4BC9"/>
    <w:rsid w:val="001C4E8D"/>
    <w:rsid w:val="001F6823"/>
    <w:rsid w:val="00211B33"/>
    <w:rsid w:val="00212DDA"/>
    <w:rsid w:val="00223660"/>
    <w:rsid w:val="0024331D"/>
    <w:rsid w:val="00243D7D"/>
    <w:rsid w:val="002447ED"/>
    <w:rsid w:val="00250860"/>
    <w:rsid w:val="00290CEA"/>
    <w:rsid w:val="002912F0"/>
    <w:rsid w:val="002A438D"/>
    <w:rsid w:val="002A4A6E"/>
    <w:rsid w:val="002B0AE2"/>
    <w:rsid w:val="002B647A"/>
    <w:rsid w:val="002B65F3"/>
    <w:rsid w:val="002B6935"/>
    <w:rsid w:val="002E3B0E"/>
    <w:rsid w:val="002E561A"/>
    <w:rsid w:val="002E6654"/>
    <w:rsid w:val="002F436A"/>
    <w:rsid w:val="00302A35"/>
    <w:rsid w:val="003106AB"/>
    <w:rsid w:val="00316D1A"/>
    <w:rsid w:val="00320A28"/>
    <w:rsid w:val="00321656"/>
    <w:rsid w:val="00336B49"/>
    <w:rsid w:val="003376B7"/>
    <w:rsid w:val="003468CC"/>
    <w:rsid w:val="003707DB"/>
    <w:rsid w:val="00371B9F"/>
    <w:rsid w:val="00372337"/>
    <w:rsid w:val="00372DA3"/>
    <w:rsid w:val="003861E1"/>
    <w:rsid w:val="003B22F3"/>
    <w:rsid w:val="003B6571"/>
    <w:rsid w:val="003C02AF"/>
    <w:rsid w:val="003C75FE"/>
    <w:rsid w:val="003D0C71"/>
    <w:rsid w:val="003D0C79"/>
    <w:rsid w:val="003E4241"/>
    <w:rsid w:val="00403F18"/>
    <w:rsid w:val="00405FCE"/>
    <w:rsid w:val="00407F4A"/>
    <w:rsid w:val="00413174"/>
    <w:rsid w:val="004273C4"/>
    <w:rsid w:val="004318B8"/>
    <w:rsid w:val="004445E8"/>
    <w:rsid w:val="00451DF0"/>
    <w:rsid w:val="00453192"/>
    <w:rsid w:val="00467D3F"/>
    <w:rsid w:val="00483644"/>
    <w:rsid w:val="00487B83"/>
    <w:rsid w:val="0049591C"/>
    <w:rsid w:val="004975FF"/>
    <w:rsid w:val="00497DF8"/>
    <w:rsid w:val="004A2055"/>
    <w:rsid w:val="004A3AFB"/>
    <w:rsid w:val="004A5F6B"/>
    <w:rsid w:val="004B32AA"/>
    <w:rsid w:val="004C1D29"/>
    <w:rsid w:val="004C28EB"/>
    <w:rsid w:val="004C6F31"/>
    <w:rsid w:val="004C7344"/>
    <w:rsid w:val="004C7ED7"/>
    <w:rsid w:val="004D357D"/>
    <w:rsid w:val="004E0EEF"/>
    <w:rsid w:val="004F3D62"/>
    <w:rsid w:val="004F5C17"/>
    <w:rsid w:val="00507B81"/>
    <w:rsid w:val="00513D7F"/>
    <w:rsid w:val="00517B6E"/>
    <w:rsid w:val="0053525E"/>
    <w:rsid w:val="00535BC4"/>
    <w:rsid w:val="0053762D"/>
    <w:rsid w:val="0054530C"/>
    <w:rsid w:val="00552A84"/>
    <w:rsid w:val="0056054F"/>
    <w:rsid w:val="00560C03"/>
    <w:rsid w:val="00565DF1"/>
    <w:rsid w:val="005804B9"/>
    <w:rsid w:val="005805E9"/>
    <w:rsid w:val="0058550A"/>
    <w:rsid w:val="00585692"/>
    <w:rsid w:val="00595AD5"/>
    <w:rsid w:val="005B3C86"/>
    <w:rsid w:val="005D086A"/>
    <w:rsid w:val="005E6CF1"/>
    <w:rsid w:val="005F5581"/>
    <w:rsid w:val="005F6001"/>
    <w:rsid w:val="00601826"/>
    <w:rsid w:val="006018A7"/>
    <w:rsid w:val="006019DB"/>
    <w:rsid w:val="00604F99"/>
    <w:rsid w:val="006064EB"/>
    <w:rsid w:val="00610E8B"/>
    <w:rsid w:val="00613219"/>
    <w:rsid w:val="00616714"/>
    <w:rsid w:val="00620397"/>
    <w:rsid w:val="006308E9"/>
    <w:rsid w:val="00643147"/>
    <w:rsid w:val="00650582"/>
    <w:rsid w:val="00651FC8"/>
    <w:rsid w:val="0065335C"/>
    <w:rsid w:val="00653818"/>
    <w:rsid w:val="0065697D"/>
    <w:rsid w:val="00663E0A"/>
    <w:rsid w:val="0066424A"/>
    <w:rsid w:val="00677086"/>
    <w:rsid w:val="0068055F"/>
    <w:rsid w:val="006830DC"/>
    <w:rsid w:val="0069026A"/>
    <w:rsid w:val="006A0659"/>
    <w:rsid w:val="006A151E"/>
    <w:rsid w:val="006B0BDB"/>
    <w:rsid w:val="006B1249"/>
    <w:rsid w:val="006C2A9A"/>
    <w:rsid w:val="006C6969"/>
    <w:rsid w:val="006D098F"/>
    <w:rsid w:val="006D2D3A"/>
    <w:rsid w:val="006D685D"/>
    <w:rsid w:val="006E77B6"/>
    <w:rsid w:val="006E7C8F"/>
    <w:rsid w:val="007031A5"/>
    <w:rsid w:val="00721B3E"/>
    <w:rsid w:val="00724E4B"/>
    <w:rsid w:val="00731B56"/>
    <w:rsid w:val="00741DA7"/>
    <w:rsid w:val="007503F2"/>
    <w:rsid w:val="00757796"/>
    <w:rsid w:val="007605F1"/>
    <w:rsid w:val="00763A6E"/>
    <w:rsid w:val="007862CB"/>
    <w:rsid w:val="00791107"/>
    <w:rsid w:val="007A148E"/>
    <w:rsid w:val="007B2414"/>
    <w:rsid w:val="007B318E"/>
    <w:rsid w:val="007B35C1"/>
    <w:rsid w:val="007C1027"/>
    <w:rsid w:val="007C1F0C"/>
    <w:rsid w:val="007C5C5F"/>
    <w:rsid w:val="007D272D"/>
    <w:rsid w:val="007E152C"/>
    <w:rsid w:val="007F2D16"/>
    <w:rsid w:val="008021DD"/>
    <w:rsid w:val="00806605"/>
    <w:rsid w:val="00831560"/>
    <w:rsid w:val="00831C5A"/>
    <w:rsid w:val="00853853"/>
    <w:rsid w:val="00855C62"/>
    <w:rsid w:val="0087108C"/>
    <w:rsid w:val="008722A9"/>
    <w:rsid w:val="008754D9"/>
    <w:rsid w:val="00877E42"/>
    <w:rsid w:val="008A6C79"/>
    <w:rsid w:val="008A775F"/>
    <w:rsid w:val="008B1BEA"/>
    <w:rsid w:val="008C2B41"/>
    <w:rsid w:val="008D26BC"/>
    <w:rsid w:val="008E033A"/>
    <w:rsid w:val="008E1246"/>
    <w:rsid w:val="008E6A70"/>
    <w:rsid w:val="008F0135"/>
    <w:rsid w:val="008F07C7"/>
    <w:rsid w:val="008F5750"/>
    <w:rsid w:val="008F5C92"/>
    <w:rsid w:val="00902619"/>
    <w:rsid w:val="0090421A"/>
    <w:rsid w:val="009060ED"/>
    <w:rsid w:val="00906379"/>
    <w:rsid w:val="00912D7C"/>
    <w:rsid w:val="009164A4"/>
    <w:rsid w:val="00925811"/>
    <w:rsid w:val="00932A61"/>
    <w:rsid w:val="009340F3"/>
    <w:rsid w:val="00937561"/>
    <w:rsid w:val="00940E25"/>
    <w:rsid w:val="0094284D"/>
    <w:rsid w:val="00943DC4"/>
    <w:rsid w:val="00951E2D"/>
    <w:rsid w:val="00963408"/>
    <w:rsid w:val="00967E24"/>
    <w:rsid w:val="00976085"/>
    <w:rsid w:val="00981EF4"/>
    <w:rsid w:val="009875B3"/>
    <w:rsid w:val="0098798C"/>
    <w:rsid w:val="00990FEA"/>
    <w:rsid w:val="00995174"/>
    <w:rsid w:val="009A300A"/>
    <w:rsid w:val="009B6F9B"/>
    <w:rsid w:val="009C4F6F"/>
    <w:rsid w:val="009C56D6"/>
    <w:rsid w:val="009D194E"/>
    <w:rsid w:val="009D1982"/>
    <w:rsid w:val="009D24EF"/>
    <w:rsid w:val="009D2738"/>
    <w:rsid w:val="009D4772"/>
    <w:rsid w:val="009E000E"/>
    <w:rsid w:val="009F2FAC"/>
    <w:rsid w:val="009F44A3"/>
    <w:rsid w:val="009F4BFD"/>
    <w:rsid w:val="00A10421"/>
    <w:rsid w:val="00A12FBF"/>
    <w:rsid w:val="00A229EE"/>
    <w:rsid w:val="00A23235"/>
    <w:rsid w:val="00A25BFA"/>
    <w:rsid w:val="00A334CB"/>
    <w:rsid w:val="00A3771E"/>
    <w:rsid w:val="00A41B52"/>
    <w:rsid w:val="00A41FD3"/>
    <w:rsid w:val="00A423F0"/>
    <w:rsid w:val="00A43EB3"/>
    <w:rsid w:val="00A46C9E"/>
    <w:rsid w:val="00A64151"/>
    <w:rsid w:val="00A64D14"/>
    <w:rsid w:val="00A66509"/>
    <w:rsid w:val="00A66D7B"/>
    <w:rsid w:val="00A670F4"/>
    <w:rsid w:val="00A677E8"/>
    <w:rsid w:val="00A8564F"/>
    <w:rsid w:val="00A86AE9"/>
    <w:rsid w:val="00A9011D"/>
    <w:rsid w:val="00A90835"/>
    <w:rsid w:val="00A92584"/>
    <w:rsid w:val="00AA6ED8"/>
    <w:rsid w:val="00AC27CB"/>
    <w:rsid w:val="00AC4BE2"/>
    <w:rsid w:val="00AE152D"/>
    <w:rsid w:val="00AF0605"/>
    <w:rsid w:val="00AF2498"/>
    <w:rsid w:val="00B0493B"/>
    <w:rsid w:val="00B05294"/>
    <w:rsid w:val="00B11BEF"/>
    <w:rsid w:val="00B146AF"/>
    <w:rsid w:val="00B16084"/>
    <w:rsid w:val="00B21161"/>
    <w:rsid w:val="00B21B98"/>
    <w:rsid w:val="00B3161C"/>
    <w:rsid w:val="00B32D82"/>
    <w:rsid w:val="00B41BFE"/>
    <w:rsid w:val="00B430D7"/>
    <w:rsid w:val="00B463CD"/>
    <w:rsid w:val="00B4662A"/>
    <w:rsid w:val="00B62813"/>
    <w:rsid w:val="00B64838"/>
    <w:rsid w:val="00B66AA9"/>
    <w:rsid w:val="00B81E5B"/>
    <w:rsid w:val="00B84055"/>
    <w:rsid w:val="00B87FBF"/>
    <w:rsid w:val="00B93F73"/>
    <w:rsid w:val="00B97ACE"/>
    <w:rsid w:val="00BB16B0"/>
    <w:rsid w:val="00BC232C"/>
    <w:rsid w:val="00BC3F14"/>
    <w:rsid w:val="00BD159E"/>
    <w:rsid w:val="00BD1CCF"/>
    <w:rsid w:val="00BD403C"/>
    <w:rsid w:val="00BE2C9C"/>
    <w:rsid w:val="00BE777A"/>
    <w:rsid w:val="00BF03B8"/>
    <w:rsid w:val="00BF327B"/>
    <w:rsid w:val="00C03FBF"/>
    <w:rsid w:val="00C1026D"/>
    <w:rsid w:val="00C10BBB"/>
    <w:rsid w:val="00C245A3"/>
    <w:rsid w:val="00C31F27"/>
    <w:rsid w:val="00C518BA"/>
    <w:rsid w:val="00C61DE8"/>
    <w:rsid w:val="00C76D64"/>
    <w:rsid w:val="00C8207E"/>
    <w:rsid w:val="00C861F0"/>
    <w:rsid w:val="00C87343"/>
    <w:rsid w:val="00C9370F"/>
    <w:rsid w:val="00C95CF7"/>
    <w:rsid w:val="00C97368"/>
    <w:rsid w:val="00CB73FF"/>
    <w:rsid w:val="00CC08A8"/>
    <w:rsid w:val="00CC1C06"/>
    <w:rsid w:val="00CD0488"/>
    <w:rsid w:val="00CD735F"/>
    <w:rsid w:val="00CE7BDA"/>
    <w:rsid w:val="00CF183C"/>
    <w:rsid w:val="00D0367B"/>
    <w:rsid w:val="00D06485"/>
    <w:rsid w:val="00D0731B"/>
    <w:rsid w:val="00D12609"/>
    <w:rsid w:val="00D12D1C"/>
    <w:rsid w:val="00D14679"/>
    <w:rsid w:val="00D20B7B"/>
    <w:rsid w:val="00D24829"/>
    <w:rsid w:val="00D276E0"/>
    <w:rsid w:val="00D30D1A"/>
    <w:rsid w:val="00D33716"/>
    <w:rsid w:val="00D349A3"/>
    <w:rsid w:val="00D55C1E"/>
    <w:rsid w:val="00D57F9D"/>
    <w:rsid w:val="00D63B24"/>
    <w:rsid w:val="00D650DA"/>
    <w:rsid w:val="00D70B0A"/>
    <w:rsid w:val="00D75C5F"/>
    <w:rsid w:val="00D83FC7"/>
    <w:rsid w:val="00D85DCB"/>
    <w:rsid w:val="00D9087E"/>
    <w:rsid w:val="00D919A2"/>
    <w:rsid w:val="00D95F5D"/>
    <w:rsid w:val="00DB2F4A"/>
    <w:rsid w:val="00DB5B59"/>
    <w:rsid w:val="00DC37AC"/>
    <w:rsid w:val="00DE2046"/>
    <w:rsid w:val="00DE27FF"/>
    <w:rsid w:val="00DF2510"/>
    <w:rsid w:val="00DF43CC"/>
    <w:rsid w:val="00DF4C99"/>
    <w:rsid w:val="00DF4F70"/>
    <w:rsid w:val="00DF7D37"/>
    <w:rsid w:val="00E16C4D"/>
    <w:rsid w:val="00E171EC"/>
    <w:rsid w:val="00E2479C"/>
    <w:rsid w:val="00E316C7"/>
    <w:rsid w:val="00E33DC7"/>
    <w:rsid w:val="00E4047C"/>
    <w:rsid w:val="00E47B53"/>
    <w:rsid w:val="00E5415B"/>
    <w:rsid w:val="00E560EC"/>
    <w:rsid w:val="00E7754D"/>
    <w:rsid w:val="00E87705"/>
    <w:rsid w:val="00EB0800"/>
    <w:rsid w:val="00EB3367"/>
    <w:rsid w:val="00EB4088"/>
    <w:rsid w:val="00EB56CB"/>
    <w:rsid w:val="00EC00D2"/>
    <w:rsid w:val="00EC06D0"/>
    <w:rsid w:val="00ED0FCF"/>
    <w:rsid w:val="00ED1104"/>
    <w:rsid w:val="00ED192E"/>
    <w:rsid w:val="00ED2E97"/>
    <w:rsid w:val="00ED37C3"/>
    <w:rsid w:val="00EE252D"/>
    <w:rsid w:val="00EE7450"/>
    <w:rsid w:val="00EF1329"/>
    <w:rsid w:val="00F002F1"/>
    <w:rsid w:val="00F00438"/>
    <w:rsid w:val="00F01826"/>
    <w:rsid w:val="00F03346"/>
    <w:rsid w:val="00F21451"/>
    <w:rsid w:val="00F26585"/>
    <w:rsid w:val="00F26834"/>
    <w:rsid w:val="00F31654"/>
    <w:rsid w:val="00F34C5D"/>
    <w:rsid w:val="00F35A9F"/>
    <w:rsid w:val="00F402FD"/>
    <w:rsid w:val="00F41ABB"/>
    <w:rsid w:val="00F4613E"/>
    <w:rsid w:val="00F52F6C"/>
    <w:rsid w:val="00F6566F"/>
    <w:rsid w:val="00F7191D"/>
    <w:rsid w:val="00F754BB"/>
    <w:rsid w:val="00F8132E"/>
    <w:rsid w:val="00F86170"/>
    <w:rsid w:val="00F8743B"/>
    <w:rsid w:val="00F9397E"/>
    <w:rsid w:val="00F93F01"/>
    <w:rsid w:val="00FA0D14"/>
    <w:rsid w:val="00FA38F0"/>
    <w:rsid w:val="00FA4648"/>
    <w:rsid w:val="00FB738E"/>
    <w:rsid w:val="00FC2B65"/>
    <w:rsid w:val="00FC4AD0"/>
    <w:rsid w:val="00FC5D9C"/>
    <w:rsid w:val="00FD7F94"/>
    <w:rsid w:val="00FE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 fillcolor="white" strokecolor="white">
      <v:fill color="white"/>
      <v:stroke color="white" weight="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4C99"/>
    <w:rPr>
      <w:sz w:val="24"/>
      <w:szCs w:val="24"/>
    </w:rPr>
  </w:style>
  <w:style w:type="paragraph" w:styleId="1">
    <w:name w:val="heading 1"/>
    <w:basedOn w:val="a"/>
    <w:next w:val="a"/>
    <w:qFormat/>
    <w:rsid w:val="00DC37AC"/>
    <w:pPr>
      <w:keepNext/>
      <w:jc w:val="center"/>
      <w:outlineLvl w:val="0"/>
    </w:pPr>
    <w:rPr>
      <w:noProof/>
      <w:sz w:val="28"/>
      <w:lang w:val="en-US"/>
    </w:rPr>
  </w:style>
  <w:style w:type="paragraph" w:styleId="2">
    <w:name w:val="heading 2"/>
    <w:basedOn w:val="a"/>
    <w:next w:val="a"/>
    <w:qFormat/>
    <w:rsid w:val="00DC37AC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DC37AC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DC37AC"/>
    <w:pPr>
      <w:keepNext/>
      <w:jc w:val="center"/>
      <w:outlineLvl w:val="3"/>
    </w:pPr>
    <w:rPr>
      <w:noProof/>
      <w:sz w:val="36"/>
    </w:rPr>
  </w:style>
  <w:style w:type="paragraph" w:styleId="5">
    <w:name w:val="heading 5"/>
    <w:basedOn w:val="a"/>
    <w:next w:val="a"/>
    <w:qFormat/>
    <w:rsid w:val="00DC37AC"/>
    <w:pPr>
      <w:keepNext/>
      <w:jc w:val="right"/>
      <w:outlineLvl w:val="4"/>
    </w:pPr>
    <w:rPr>
      <w:sz w:val="28"/>
      <w:lang w:val="en-US"/>
    </w:rPr>
  </w:style>
  <w:style w:type="paragraph" w:styleId="6">
    <w:name w:val="heading 6"/>
    <w:basedOn w:val="a"/>
    <w:next w:val="a"/>
    <w:qFormat/>
    <w:rsid w:val="00DC37AC"/>
    <w:pPr>
      <w:keepNext/>
      <w:ind w:left="-111" w:right="-108"/>
      <w:jc w:val="center"/>
      <w:outlineLvl w:val="5"/>
    </w:pPr>
    <w:rPr>
      <w:noProof/>
      <w:sz w:val="28"/>
    </w:rPr>
  </w:style>
  <w:style w:type="paragraph" w:styleId="7">
    <w:name w:val="heading 7"/>
    <w:basedOn w:val="a"/>
    <w:next w:val="a"/>
    <w:qFormat/>
    <w:rsid w:val="00DC37AC"/>
    <w:pPr>
      <w:keepNext/>
      <w:ind w:left="1080"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DC37AC"/>
    <w:pPr>
      <w:keepNext/>
      <w:shd w:val="clear" w:color="auto" w:fill="FFFFFF"/>
      <w:autoSpaceDE w:val="0"/>
      <w:autoSpaceDN w:val="0"/>
      <w:adjustRightInd w:val="0"/>
      <w:outlineLvl w:val="7"/>
    </w:pPr>
    <w:rPr>
      <w:b/>
      <w:bCs/>
      <w:color w:val="000000"/>
      <w:sz w:val="28"/>
      <w:szCs w:val="20"/>
    </w:rPr>
  </w:style>
  <w:style w:type="paragraph" w:styleId="9">
    <w:name w:val="heading 9"/>
    <w:basedOn w:val="a"/>
    <w:next w:val="a"/>
    <w:qFormat/>
    <w:rsid w:val="00DC37AC"/>
    <w:pPr>
      <w:keepNext/>
      <w:shd w:val="clear" w:color="auto" w:fill="FFFFFF"/>
      <w:autoSpaceDE w:val="0"/>
      <w:autoSpaceDN w:val="0"/>
      <w:adjustRightInd w:val="0"/>
      <w:jc w:val="both"/>
      <w:outlineLvl w:val="8"/>
    </w:pPr>
    <w:rPr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"/>
    <w:basedOn w:val="a"/>
    <w:rsid w:val="00DC37AC"/>
    <w:pPr>
      <w:ind w:left="567" w:hanging="425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DC37A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C37AC"/>
  </w:style>
  <w:style w:type="paragraph" w:styleId="a7">
    <w:name w:val="Title"/>
    <w:basedOn w:val="a"/>
    <w:qFormat/>
    <w:rsid w:val="00DC37AC"/>
    <w:pPr>
      <w:jc w:val="center"/>
    </w:pPr>
    <w:rPr>
      <w:b/>
      <w:bCs/>
      <w:sz w:val="28"/>
    </w:rPr>
  </w:style>
  <w:style w:type="paragraph" w:styleId="a8">
    <w:name w:val="Subtitle"/>
    <w:basedOn w:val="a"/>
    <w:qFormat/>
    <w:rsid w:val="00DC37AC"/>
    <w:pPr>
      <w:jc w:val="center"/>
    </w:pPr>
    <w:rPr>
      <w:b/>
      <w:bCs/>
      <w:sz w:val="28"/>
    </w:rPr>
  </w:style>
  <w:style w:type="paragraph" w:styleId="a9">
    <w:name w:val="Body Text Indent"/>
    <w:basedOn w:val="a"/>
    <w:rsid w:val="00DC37AC"/>
    <w:pPr>
      <w:ind w:firstLine="720"/>
    </w:pPr>
    <w:rPr>
      <w:sz w:val="28"/>
      <w:szCs w:val="28"/>
    </w:rPr>
  </w:style>
  <w:style w:type="paragraph" w:customStyle="1" w:styleId="FR1">
    <w:name w:val="FR1"/>
    <w:rsid w:val="00DC37AC"/>
    <w:pPr>
      <w:widowControl w:val="0"/>
      <w:autoSpaceDE w:val="0"/>
      <w:autoSpaceDN w:val="0"/>
      <w:adjustRightInd w:val="0"/>
      <w:ind w:left="760"/>
    </w:pPr>
    <w:rPr>
      <w:sz w:val="36"/>
      <w:szCs w:val="36"/>
    </w:rPr>
  </w:style>
  <w:style w:type="paragraph" w:customStyle="1" w:styleId="FR2">
    <w:name w:val="FR2"/>
    <w:rsid w:val="00DC37AC"/>
    <w:pPr>
      <w:widowControl w:val="0"/>
      <w:autoSpaceDE w:val="0"/>
      <w:autoSpaceDN w:val="0"/>
      <w:adjustRightInd w:val="0"/>
      <w:spacing w:before="440"/>
      <w:ind w:left="1360" w:hanging="1360"/>
      <w:jc w:val="both"/>
    </w:pPr>
    <w:rPr>
      <w:rFonts w:ascii="Arial" w:hAnsi="Arial" w:cs="Arial"/>
      <w:sz w:val="28"/>
      <w:szCs w:val="28"/>
    </w:rPr>
  </w:style>
  <w:style w:type="paragraph" w:styleId="aa">
    <w:name w:val="Body Text"/>
    <w:basedOn w:val="a"/>
    <w:rsid w:val="00DC37AC"/>
    <w:pPr>
      <w:jc w:val="center"/>
    </w:pPr>
    <w:rPr>
      <w:b/>
      <w:sz w:val="28"/>
      <w:szCs w:val="28"/>
    </w:rPr>
  </w:style>
  <w:style w:type="paragraph" w:styleId="20">
    <w:name w:val="Body Text Indent 2"/>
    <w:basedOn w:val="a"/>
    <w:rsid w:val="00DC37AC"/>
    <w:pPr>
      <w:ind w:left="1080"/>
      <w:jc w:val="center"/>
    </w:pPr>
    <w:rPr>
      <w:sz w:val="28"/>
    </w:rPr>
  </w:style>
  <w:style w:type="paragraph" w:styleId="30">
    <w:name w:val="Body Text Indent 3"/>
    <w:basedOn w:val="a"/>
    <w:rsid w:val="00DC37AC"/>
    <w:pPr>
      <w:ind w:firstLine="1080"/>
    </w:pPr>
    <w:rPr>
      <w:sz w:val="28"/>
    </w:rPr>
  </w:style>
  <w:style w:type="paragraph" w:styleId="21">
    <w:name w:val="Body Text 2"/>
    <w:basedOn w:val="a"/>
    <w:rsid w:val="00DC37AC"/>
    <w:pPr>
      <w:jc w:val="center"/>
    </w:pPr>
    <w:rPr>
      <w:sz w:val="28"/>
    </w:rPr>
  </w:style>
  <w:style w:type="paragraph" w:styleId="ab">
    <w:name w:val="caption"/>
    <w:basedOn w:val="a"/>
    <w:next w:val="a"/>
    <w:qFormat/>
    <w:rsid w:val="00DC37AC"/>
    <w:pPr>
      <w:spacing w:line="319" w:lineRule="auto"/>
      <w:ind w:firstLine="539"/>
      <w:jc w:val="center"/>
    </w:pPr>
    <w:rPr>
      <w:sz w:val="28"/>
    </w:rPr>
  </w:style>
  <w:style w:type="paragraph" w:styleId="31">
    <w:name w:val="Body Text 3"/>
    <w:basedOn w:val="a"/>
    <w:rsid w:val="00DC37AC"/>
    <w:pPr>
      <w:shd w:val="clear" w:color="auto" w:fill="FFFFFF"/>
      <w:autoSpaceDE w:val="0"/>
      <w:autoSpaceDN w:val="0"/>
      <w:adjustRightInd w:val="0"/>
    </w:pPr>
    <w:rPr>
      <w:color w:val="000000"/>
      <w:sz w:val="20"/>
      <w:szCs w:val="20"/>
    </w:rPr>
  </w:style>
  <w:style w:type="paragraph" w:customStyle="1" w:styleId="FR4">
    <w:name w:val="FR4"/>
    <w:rsid w:val="00DC37AC"/>
    <w:pPr>
      <w:widowControl w:val="0"/>
      <w:autoSpaceDE w:val="0"/>
      <w:autoSpaceDN w:val="0"/>
      <w:spacing w:line="540" w:lineRule="auto"/>
      <w:ind w:firstLine="480"/>
      <w:jc w:val="both"/>
    </w:pPr>
    <w:rPr>
      <w:rFonts w:ascii="Arial" w:hAnsi="Arial" w:cs="Arial"/>
      <w:sz w:val="16"/>
      <w:szCs w:val="16"/>
    </w:rPr>
  </w:style>
  <w:style w:type="paragraph" w:customStyle="1" w:styleId="FR3">
    <w:name w:val="FR3"/>
    <w:rsid w:val="00DC37AC"/>
    <w:pPr>
      <w:widowControl w:val="0"/>
      <w:autoSpaceDE w:val="0"/>
      <w:autoSpaceDN w:val="0"/>
      <w:ind w:left="1480"/>
    </w:pPr>
    <w:rPr>
      <w:rFonts w:ascii="Arial" w:hAnsi="Arial" w:cs="Arial"/>
      <w:i/>
      <w:iCs/>
      <w:sz w:val="28"/>
      <w:szCs w:val="28"/>
    </w:rPr>
  </w:style>
  <w:style w:type="table" w:styleId="ac">
    <w:name w:val="Table Grid"/>
    <w:basedOn w:val="a1"/>
    <w:rsid w:val="00855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rsid w:val="00A423F0"/>
    <w:pPr>
      <w:tabs>
        <w:tab w:val="center" w:pos="4677"/>
        <w:tab w:val="right" w:pos="9355"/>
      </w:tabs>
    </w:pPr>
  </w:style>
  <w:style w:type="paragraph" w:styleId="ae">
    <w:name w:val="Normal (Web)"/>
    <w:basedOn w:val="a"/>
    <w:uiPriority w:val="99"/>
    <w:unhideWhenUsed/>
    <w:rsid w:val="00405FCE"/>
    <w:pPr>
      <w:spacing w:before="100" w:beforeAutospacing="1" w:after="100" w:afterAutospacing="1"/>
    </w:pPr>
  </w:style>
  <w:style w:type="character" w:customStyle="1" w:styleId="a5">
    <w:name w:val="Нижний колонтитул Знак"/>
    <w:basedOn w:val="a0"/>
    <w:link w:val="a4"/>
    <w:uiPriority w:val="99"/>
    <w:rsid w:val="00BE777A"/>
    <w:rPr>
      <w:sz w:val="24"/>
      <w:szCs w:val="24"/>
    </w:rPr>
  </w:style>
  <w:style w:type="paragraph" w:styleId="af">
    <w:name w:val="Balloon Text"/>
    <w:basedOn w:val="a"/>
    <w:link w:val="af0"/>
    <w:rsid w:val="00940E2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940E25"/>
    <w:rPr>
      <w:rFonts w:ascii="Tahoma" w:hAnsi="Tahoma" w:cs="Tahoma"/>
      <w:sz w:val="16"/>
      <w:szCs w:val="16"/>
    </w:rPr>
  </w:style>
  <w:style w:type="paragraph" w:customStyle="1" w:styleId="10">
    <w:name w:val="Знак1"/>
    <w:basedOn w:val="a"/>
    <w:autoRedefine/>
    <w:rsid w:val="00AF0605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1">
    <w:name w:val=" Знак1"/>
    <w:basedOn w:val="a"/>
    <w:autoRedefine/>
    <w:rsid w:val="001C4E8D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styleId="af1">
    <w:name w:val="Block Text"/>
    <w:basedOn w:val="a"/>
    <w:rsid w:val="00F002F1"/>
    <w:pPr>
      <w:shd w:val="clear" w:color="auto" w:fill="FFFFFF"/>
      <w:ind w:left="54" w:right="29"/>
      <w:jc w:val="both"/>
    </w:pPr>
    <w:rPr>
      <w:b/>
      <w:color w:val="000000"/>
      <w:sz w:val="1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0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image" Target="media/image30.wmf"/><Relationship Id="rId68" Type="http://schemas.openxmlformats.org/officeDocument/2006/relationships/image" Target="media/image33.wmf"/><Relationship Id="rId84" Type="http://schemas.openxmlformats.org/officeDocument/2006/relationships/image" Target="media/image41.jpeg"/><Relationship Id="rId89" Type="http://schemas.openxmlformats.org/officeDocument/2006/relationships/image" Target="media/image44.wmf"/><Relationship Id="rId112" Type="http://schemas.openxmlformats.org/officeDocument/2006/relationships/image" Target="media/image56.wmf"/><Relationship Id="rId133" Type="http://schemas.openxmlformats.org/officeDocument/2006/relationships/oleObject" Target="embeddings/oleObject61.bin"/><Relationship Id="rId138" Type="http://schemas.openxmlformats.org/officeDocument/2006/relationships/image" Target="media/image69.wmf"/><Relationship Id="rId154" Type="http://schemas.openxmlformats.org/officeDocument/2006/relationships/image" Target="media/image77.wmf"/><Relationship Id="rId159" Type="http://schemas.openxmlformats.org/officeDocument/2006/relationships/oleObject" Target="embeddings/oleObject74.bin"/><Relationship Id="rId175" Type="http://schemas.openxmlformats.org/officeDocument/2006/relationships/oleObject" Target="embeddings/oleObject82.bin"/><Relationship Id="rId170" Type="http://schemas.openxmlformats.org/officeDocument/2006/relationships/image" Target="media/image85.wmf"/><Relationship Id="rId16" Type="http://schemas.openxmlformats.org/officeDocument/2006/relationships/image" Target="media/image5.wmf"/><Relationship Id="rId107" Type="http://schemas.openxmlformats.org/officeDocument/2006/relationships/oleObject" Target="embeddings/oleObject48.bin"/><Relationship Id="rId11" Type="http://schemas.openxmlformats.org/officeDocument/2006/relationships/image" Target="media/image3.wmf"/><Relationship Id="rId32" Type="http://schemas.openxmlformats.org/officeDocument/2006/relationships/image" Target="media/image13.jpeg"/><Relationship Id="rId37" Type="http://schemas.openxmlformats.org/officeDocument/2006/relationships/image" Target="media/image16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28" Type="http://schemas.openxmlformats.org/officeDocument/2006/relationships/image" Target="media/image64.wmf"/><Relationship Id="rId144" Type="http://schemas.openxmlformats.org/officeDocument/2006/relationships/image" Target="media/image72.wmf"/><Relationship Id="rId149" Type="http://schemas.openxmlformats.org/officeDocument/2006/relationships/oleObject" Target="embeddings/oleObject69.bin"/><Relationship Id="rId5" Type="http://schemas.openxmlformats.org/officeDocument/2006/relationships/footnotes" Target="footnote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7.wmf"/><Relationship Id="rId160" Type="http://schemas.openxmlformats.org/officeDocument/2006/relationships/image" Target="media/image80.wmf"/><Relationship Id="rId165" Type="http://schemas.openxmlformats.org/officeDocument/2006/relationships/oleObject" Target="embeddings/oleObject77.bin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jpeg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1.bin"/><Relationship Id="rId118" Type="http://schemas.openxmlformats.org/officeDocument/2006/relationships/image" Target="media/image59.wmf"/><Relationship Id="rId134" Type="http://schemas.openxmlformats.org/officeDocument/2006/relationships/image" Target="media/image67.wmf"/><Relationship Id="rId139" Type="http://schemas.openxmlformats.org/officeDocument/2006/relationships/oleObject" Target="embeddings/oleObject64.bin"/><Relationship Id="rId80" Type="http://schemas.openxmlformats.org/officeDocument/2006/relationships/image" Target="media/image39.wmf"/><Relationship Id="rId85" Type="http://schemas.openxmlformats.org/officeDocument/2006/relationships/image" Target="media/image42.wmf"/><Relationship Id="rId150" Type="http://schemas.openxmlformats.org/officeDocument/2006/relationships/image" Target="media/image75.wmf"/><Relationship Id="rId155" Type="http://schemas.openxmlformats.org/officeDocument/2006/relationships/oleObject" Target="embeddings/oleObject72.bin"/><Relationship Id="rId171" Type="http://schemas.openxmlformats.org/officeDocument/2006/relationships/oleObject" Target="embeddings/oleObject80.bin"/><Relationship Id="rId176" Type="http://schemas.openxmlformats.org/officeDocument/2006/relationships/footer" Target="footer1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image" Target="media/image51.wmf"/><Relationship Id="rId108" Type="http://schemas.openxmlformats.org/officeDocument/2006/relationships/image" Target="media/image54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59.bin"/><Relationship Id="rId54" Type="http://schemas.openxmlformats.org/officeDocument/2006/relationships/oleObject" Target="embeddings/oleObject23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91" Type="http://schemas.openxmlformats.org/officeDocument/2006/relationships/image" Target="media/image45.wmf"/><Relationship Id="rId96" Type="http://schemas.openxmlformats.org/officeDocument/2006/relationships/oleObject" Target="embeddings/oleObject43.bin"/><Relationship Id="rId140" Type="http://schemas.openxmlformats.org/officeDocument/2006/relationships/image" Target="media/image70.wmf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5.bin"/><Relationship Id="rId166" Type="http://schemas.openxmlformats.org/officeDocument/2006/relationships/image" Target="media/image8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49" Type="http://schemas.openxmlformats.org/officeDocument/2006/relationships/image" Target="media/image23.wmf"/><Relationship Id="rId114" Type="http://schemas.openxmlformats.org/officeDocument/2006/relationships/image" Target="media/image57.wmf"/><Relationship Id="rId119" Type="http://schemas.openxmlformats.org/officeDocument/2006/relationships/oleObject" Target="embeddings/oleObject54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jpeg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1.wmf"/><Relationship Id="rId130" Type="http://schemas.openxmlformats.org/officeDocument/2006/relationships/image" Target="media/image65.wmf"/><Relationship Id="rId135" Type="http://schemas.openxmlformats.org/officeDocument/2006/relationships/oleObject" Target="embeddings/oleObject62.bin"/><Relationship Id="rId143" Type="http://schemas.openxmlformats.org/officeDocument/2006/relationships/oleObject" Target="embeddings/oleObject66.bin"/><Relationship Id="rId148" Type="http://schemas.openxmlformats.org/officeDocument/2006/relationships/image" Target="media/image74.wmf"/><Relationship Id="rId151" Type="http://schemas.openxmlformats.org/officeDocument/2006/relationships/oleObject" Target="embeddings/oleObject70.bin"/><Relationship Id="rId156" Type="http://schemas.openxmlformats.org/officeDocument/2006/relationships/image" Target="media/image78.wmf"/><Relationship Id="rId164" Type="http://schemas.openxmlformats.org/officeDocument/2006/relationships/image" Target="media/image82.wmf"/><Relationship Id="rId169" Type="http://schemas.openxmlformats.org/officeDocument/2006/relationships/oleObject" Target="embeddings/oleObject79.bin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72" Type="http://schemas.openxmlformats.org/officeDocument/2006/relationships/image" Target="media/image86.wmf"/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78.bin"/><Relationship Id="rId7" Type="http://schemas.openxmlformats.org/officeDocument/2006/relationships/image" Target="media/image1.wmf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1.bin"/><Relationship Id="rId162" Type="http://schemas.openxmlformats.org/officeDocument/2006/relationships/image" Target="media/image81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9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image" Target="media/image55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3.bin"/><Relationship Id="rId178" Type="http://schemas.openxmlformats.org/officeDocument/2006/relationships/theme" Target="theme/theme1.xml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52" Type="http://schemas.openxmlformats.org/officeDocument/2006/relationships/image" Target="media/image76.wmf"/><Relationship Id="rId173" Type="http://schemas.openxmlformats.org/officeDocument/2006/relationships/oleObject" Target="embeddings/oleObject81.bin"/><Relationship Id="rId19" Type="http://schemas.openxmlformats.org/officeDocument/2006/relationships/oleObject" Target="embeddings/oleObject7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2.jpeg"/><Relationship Id="rId126" Type="http://schemas.openxmlformats.org/officeDocument/2006/relationships/image" Target="media/image63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4.wmf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6.bin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9.wmf"/><Relationship Id="rId20" Type="http://schemas.openxmlformats.org/officeDocument/2006/relationships/image" Target="media/image7.wmf"/><Relationship Id="rId41" Type="http://schemas.openxmlformats.org/officeDocument/2006/relationships/image" Target="media/image18.jpeg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0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7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58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6459</Words>
  <Characters>36822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Методичка</vt:lpstr>
    </vt:vector>
  </TitlesOfParts>
  <Company/>
  <LinksUpToDate>false</LinksUpToDate>
  <CharactersWithSpaces>43195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Методичка</dc:title>
  <dc:creator>Alex</dc:creator>
  <cp:lastModifiedBy>Алексей-Виктория</cp:lastModifiedBy>
  <cp:revision>2</cp:revision>
  <cp:lastPrinted>2010-04-23T16:00:00Z</cp:lastPrinted>
  <dcterms:created xsi:type="dcterms:W3CDTF">2015-04-14T17:34:00Z</dcterms:created>
  <dcterms:modified xsi:type="dcterms:W3CDTF">2015-04-14T17:34:00Z</dcterms:modified>
</cp:coreProperties>
</file>