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288" w:rsidRPr="00427654" w:rsidRDefault="00180288" w:rsidP="00180288">
      <w:pPr>
        <w:ind w:firstLine="540"/>
        <w:jc w:val="center"/>
        <w:rPr>
          <w:b/>
          <w:sz w:val="28"/>
          <w:szCs w:val="28"/>
        </w:rPr>
      </w:pPr>
      <w:r w:rsidRPr="00427654">
        <w:rPr>
          <w:b/>
          <w:sz w:val="28"/>
          <w:szCs w:val="28"/>
        </w:rPr>
        <w:t>Рекомендации к контрольной работе по дисциплине</w:t>
      </w:r>
    </w:p>
    <w:p w:rsidR="00180288" w:rsidRPr="00427654" w:rsidRDefault="00180288" w:rsidP="00180288">
      <w:pPr>
        <w:ind w:firstLine="540"/>
        <w:jc w:val="center"/>
        <w:rPr>
          <w:b/>
          <w:sz w:val="28"/>
          <w:szCs w:val="28"/>
        </w:rPr>
      </w:pPr>
      <w:r w:rsidRPr="00427654">
        <w:rPr>
          <w:b/>
          <w:sz w:val="28"/>
          <w:szCs w:val="28"/>
        </w:rPr>
        <w:t>« Начертательная  геометрия.  Инженерная графика»</w:t>
      </w:r>
    </w:p>
    <w:p w:rsidR="00180288" w:rsidRPr="007B09DA" w:rsidRDefault="00180288" w:rsidP="00180288">
      <w:pPr>
        <w:ind w:firstLine="540"/>
        <w:jc w:val="center"/>
        <w:rPr>
          <w:b/>
          <w:sz w:val="28"/>
          <w:szCs w:val="28"/>
        </w:rPr>
      </w:pPr>
    </w:p>
    <w:p w:rsidR="00180288" w:rsidRPr="007B09DA" w:rsidRDefault="00180288" w:rsidP="00180288">
      <w:pPr>
        <w:ind w:firstLine="540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Контрольная работа состоит из пяти листов чертежной бумаги формата А3 (297х420), на каждом из которых выполняется отдельная задача.</w:t>
      </w:r>
    </w:p>
    <w:p w:rsidR="00180288" w:rsidRPr="007B09DA" w:rsidRDefault="00180288" w:rsidP="00180288">
      <w:pPr>
        <w:ind w:firstLine="56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Задания на контрольную работу индивидуальные, они представлены вариантами в таблицах к каждой задаче. Студент выполняет тот вариант задания, который соответствует сумме чисел номера его зачетной книжки. Если, например, номер зачетной книжки студента 439, то он выполняет 16 вариант (4+3+9=16).</w:t>
      </w:r>
    </w:p>
    <w:p w:rsidR="00180288" w:rsidRPr="007B09DA" w:rsidRDefault="00180288" w:rsidP="00180288">
      <w:pPr>
        <w:ind w:firstLine="56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Контрольная работа предоставляется преподавателю для проверки в полном объеме. Пять готовых листов необходимо сброшюровать, сложить их до формата А</w:t>
      </w:r>
      <w:proofErr w:type="gramStart"/>
      <w:r w:rsidRPr="007B09DA">
        <w:rPr>
          <w:sz w:val="28"/>
          <w:szCs w:val="28"/>
        </w:rPr>
        <w:t>4</w:t>
      </w:r>
      <w:proofErr w:type="gramEnd"/>
      <w:r w:rsidRPr="007B09DA">
        <w:rPr>
          <w:sz w:val="28"/>
          <w:szCs w:val="28"/>
        </w:rPr>
        <w:t xml:space="preserve"> и сопроводить титульным листом предложенного образца. Титульный лист прикрепить к первому листу контрольной работы. Предоставление контрольных работ по частям (отдельными эпюрами) не допускается.</w:t>
      </w:r>
    </w:p>
    <w:p w:rsidR="00180288" w:rsidRPr="007B09DA" w:rsidRDefault="00180288" w:rsidP="00180288">
      <w:pPr>
        <w:ind w:firstLine="56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Все замечания и указания преподавателя должны быть приняты к исполнению.</w:t>
      </w:r>
    </w:p>
    <w:p w:rsidR="00180288" w:rsidRPr="007B09DA" w:rsidRDefault="00180288" w:rsidP="00180288">
      <w:pPr>
        <w:ind w:firstLine="56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Если работа не зачтена, преподаватель на чертежах указывает, какую часть контрольной работы нужно переделать или выполнить работу вновь. Пометки преподавателя на чертежах стирать нельзя.</w:t>
      </w:r>
    </w:p>
    <w:p w:rsidR="00180288" w:rsidRPr="007B09DA" w:rsidRDefault="00180288" w:rsidP="00180288">
      <w:pPr>
        <w:ind w:firstLine="56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Срок предоставления контрольной работы преподавателю не позднее одного месяца до начала экзамена.</w:t>
      </w:r>
    </w:p>
    <w:p w:rsidR="00180288" w:rsidRPr="007B09DA" w:rsidRDefault="00180288" w:rsidP="00180288">
      <w:pPr>
        <w:spacing w:before="240" w:after="120"/>
        <w:ind w:left="1701" w:right="1984"/>
        <w:jc w:val="center"/>
        <w:rPr>
          <w:b/>
          <w:sz w:val="28"/>
          <w:szCs w:val="28"/>
        </w:rPr>
      </w:pPr>
      <w:r w:rsidRPr="007B09DA">
        <w:rPr>
          <w:b/>
          <w:sz w:val="28"/>
          <w:szCs w:val="28"/>
        </w:rPr>
        <w:t>Выбор и подготовка принадлежностей для выполнения графических работ</w:t>
      </w:r>
    </w:p>
    <w:p w:rsidR="00180288" w:rsidRPr="007B09DA" w:rsidRDefault="00180288" w:rsidP="00180288">
      <w:pPr>
        <w:ind w:left="-20" w:firstLine="587"/>
        <w:jc w:val="both"/>
        <w:rPr>
          <w:sz w:val="28"/>
          <w:szCs w:val="28"/>
        </w:rPr>
      </w:pPr>
      <w:r w:rsidRPr="007B09DA">
        <w:rPr>
          <w:sz w:val="28"/>
          <w:szCs w:val="28"/>
        </w:rPr>
        <w:t>Для выполнения данной работы необходимы следующие инструменты и принадлежности:</w:t>
      </w:r>
    </w:p>
    <w:p w:rsidR="00180288" w:rsidRPr="007B09DA" w:rsidRDefault="00180288" w:rsidP="00180288">
      <w:pPr>
        <w:pStyle w:val="a8"/>
        <w:numPr>
          <w:ilvl w:val="0"/>
          <w:numId w:val="1"/>
        </w:numPr>
        <w:ind w:left="340"/>
        <w:jc w:val="both"/>
      </w:pPr>
      <w:r w:rsidRPr="007B09DA">
        <w:t>бумага чертежная;</w:t>
      </w:r>
    </w:p>
    <w:p w:rsidR="00180288" w:rsidRPr="007B09DA" w:rsidRDefault="00180288" w:rsidP="00180288">
      <w:pPr>
        <w:pStyle w:val="a8"/>
        <w:numPr>
          <w:ilvl w:val="0"/>
          <w:numId w:val="1"/>
        </w:numPr>
        <w:ind w:left="340"/>
        <w:jc w:val="both"/>
      </w:pPr>
      <w:r w:rsidRPr="007B09DA">
        <w:t xml:space="preserve">карандаши средней твердости (ТМ), твердые (Т, 2Т…) и мягкие (М, 2М, 3М), а также их зарубежные аналоги </w:t>
      </w:r>
      <w:r w:rsidRPr="007B09DA">
        <w:rPr>
          <w:lang w:val="en-US"/>
        </w:rPr>
        <w:t>H</w:t>
      </w:r>
      <w:r w:rsidRPr="007B09DA">
        <w:t xml:space="preserve">, </w:t>
      </w:r>
      <w:r w:rsidRPr="007B09DA">
        <w:rPr>
          <w:lang w:val="en-US"/>
        </w:rPr>
        <w:t>B</w:t>
      </w:r>
      <w:r w:rsidRPr="007B09DA">
        <w:t xml:space="preserve">, </w:t>
      </w:r>
      <w:r w:rsidRPr="007B09DA">
        <w:rPr>
          <w:lang w:val="en-US"/>
        </w:rPr>
        <w:t>HB</w:t>
      </w:r>
      <w:r w:rsidRPr="007B09DA">
        <w:t xml:space="preserve">. </w:t>
      </w:r>
    </w:p>
    <w:p w:rsidR="00180288" w:rsidRPr="007B09DA" w:rsidRDefault="00180288" w:rsidP="00180288">
      <w:pPr>
        <w:pStyle w:val="a8"/>
        <w:ind w:left="0"/>
        <w:jc w:val="both"/>
      </w:pPr>
      <w:r w:rsidRPr="007B09DA">
        <w:t xml:space="preserve">     Контуры изображений деталей и надписи выполняют мягким карандашом М (В). Для штриховки, осевых и размерных линий можно применять карандаши средней твердости ТВ (НВ).</w:t>
      </w:r>
    </w:p>
    <w:p w:rsidR="00180288" w:rsidRPr="007B09DA" w:rsidRDefault="00180288" w:rsidP="00180288">
      <w:pPr>
        <w:pStyle w:val="a8"/>
        <w:ind w:left="0"/>
        <w:jc w:val="both"/>
      </w:pPr>
      <w:r w:rsidRPr="007B09DA">
        <w:t xml:space="preserve"> Для обводки чертежа рекомендуется грифель карандаша заточить в виде «лопаточки», что дает возможность проводить толстые линии постоянной ширины;</w:t>
      </w:r>
    </w:p>
    <w:p w:rsidR="00180288" w:rsidRPr="007B09DA" w:rsidRDefault="00180288" w:rsidP="00180288">
      <w:pPr>
        <w:pStyle w:val="a8"/>
        <w:numPr>
          <w:ilvl w:val="0"/>
          <w:numId w:val="1"/>
        </w:numPr>
        <w:ind w:left="340"/>
        <w:jc w:val="both"/>
      </w:pPr>
      <w:r w:rsidRPr="007B09DA">
        <w:t xml:space="preserve">линейка чертежная со скошенными краями и делениями в </w:t>
      </w:r>
      <w:proofErr w:type="gramStart"/>
      <w:r w:rsidRPr="007B09DA">
        <w:t>мм</w:t>
      </w:r>
      <w:proofErr w:type="gramEnd"/>
      <w:r w:rsidRPr="007B09DA">
        <w:t>, угольники чертежные с углами 30</w:t>
      </w:r>
      <w:r w:rsidRPr="007B09DA">
        <w:rPr>
          <w:vertAlign w:val="superscript"/>
        </w:rPr>
        <w:t>о</w:t>
      </w:r>
      <w:r w:rsidRPr="007B09DA">
        <w:t>, 60</w:t>
      </w:r>
      <w:r w:rsidRPr="007B09DA">
        <w:rPr>
          <w:vertAlign w:val="superscript"/>
        </w:rPr>
        <w:t>о</w:t>
      </w:r>
      <w:r w:rsidRPr="007B09DA">
        <w:t>, 90</w:t>
      </w:r>
      <w:r w:rsidRPr="007B09DA">
        <w:rPr>
          <w:vertAlign w:val="superscript"/>
        </w:rPr>
        <w:t>о</w:t>
      </w:r>
      <w:r w:rsidRPr="007B09DA">
        <w:t xml:space="preserve"> и 45</w:t>
      </w:r>
      <w:r w:rsidRPr="007B09DA">
        <w:rPr>
          <w:vertAlign w:val="superscript"/>
        </w:rPr>
        <w:t>о</w:t>
      </w:r>
      <w:r w:rsidRPr="007B09DA">
        <w:t>, 45</w:t>
      </w:r>
      <w:r w:rsidRPr="007B09DA">
        <w:rPr>
          <w:vertAlign w:val="superscript"/>
        </w:rPr>
        <w:t>о</w:t>
      </w:r>
      <w:r w:rsidRPr="007B09DA">
        <w:t>, 90</w:t>
      </w:r>
      <w:r w:rsidRPr="007B09DA">
        <w:rPr>
          <w:vertAlign w:val="superscript"/>
        </w:rPr>
        <w:t>о</w:t>
      </w:r>
      <w:r w:rsidRPr="007B09DA">
        <w:t>.</w:t>
      </w:r>
    </w:p>
    <w:p w:rsidR="00180288" w:rsidRPr="007B09DA" w:rsidRDefault="00180288" w:rsidP="00180288">
      <w:pPr>
        <w:pStyle w:val="a8"/>
        <w:numPr>
          <w:ilvl w:val="0"/>
          <w:numId w:val="1"/>
        </w:numPr>
        <w:ind w:left="340"/>
        <w:jc w:val="both"/>
      </w:pPr>
      <w:r w:rsidRPr="007B09DA">
        <w:t>резинка для карандашей.</w:t>
      </w:r>
    </w:p>
    <w:p w:rsidR="00180288" w:rsidRPr="00921BD2" w:rsidRDefault="00180288" w:rsidP="00180288">
      <w:pPr>
        <w:spacing w:before="240" w:after="120"/>
        <w:ind w:firstLine="567"/>
        <w:jc w:val="center"/>
        <w:rPr>
          <w:b/>
        </w:rPr>
      </w:pPr>
      <w:r w:rsidRPr="00921BD2">
        <w:rPr>
          <w:b/>
        </w:rPr>
        <w:t>Указания к выполнению заданий</w:t>
      </w:r>
    </w:p>
    <w:p w:rsidR="00180288" w:rsidRDefault="00180288" w:rsidP="00180288">
      <w:pPr>
        <w:pStyle w:val="a8"/>
        <w:ind w:left="0" w:firstLine="700"/>
        <w:jc w:val="both"/>
      </w:pPr>
      <w:r>
        <w:t>1. На каждом формате вычертить внутреннюю рамку, отступая по 5мм с трех сторон и 20мм с левой стороны от внешней рамки формата.</w:t>
      </w:r>
    </w:p>
    <w:p w:rsidR="00180288" w:rsidRDefault="00180288" w:rsidP="00180288">
      <w:pPr>
        <w:pStyle w:val="a8"/>
        <w:spacing w:after="120"/>
        <w:ind w:left="0" w:firstLine="700"/>
        <w:contextualSpacing w:val="0"/>
      </w:pPr>
      <w:r>
        <w:lastRenderedPageBreak/>
        <w:t>2. В правом нижнем углу вплотную к рамке выполнить основную надпись, согласно установленному образцу.</w:t>
      </w:r>
    </w:p>
    <w:p w:rsidR="00180288" w:rsidRPr="008B3AF5" w:rsidRDefault="00180288" w:rsidP="00180288">
      <w:pPr>
        <w:pStyle w:val="a8"/>
        <w:spacing w:after="120"/>
        <w:ind w:left="280"/>
        <w:contextualSpacing w:val="0"/>
        <w:jc w:val="center"/>
        <w:rPr>
          <w:b/>
        </w:rPr>
      </w:pPr>
      <w:r w:rsidRPr="008B3AF5">
        <w:rPr>
          <w:b/>
        </w:rPr>
        <w:t>О</w:t>
      </w:r>
      <w:r>
        <w:rPr>
          <w:b/>
        </w:rPr>
        <w:t>бразец о</w:t>
      </w:r>
      <w:r w:rsidRPr="008B3AF5">
        <w:rPr>
          <w:b/>
        </w:rPr>
        <w:t>сновн</w:t>
      </w:r>
      <w:r>
        <w:rPr>
          <w:b/>
        </w:rPr>
        <w:t>ой</w:t>
      </w:r>
      <w:r w:rsidRPr="008B3AF5">
        <w:rPr>
          <w:b/>
        </w:rPr>
        <w:t xml:space="preserve"> надпис</w:t>
      </w:r>
      <w:r>
        <w:rPr>
          <w:b/>
        </w:rPr>
        <w:t>и</w:t>
      </w:r>
    </w:p>
    <w:p w:rsidR="00180288" w:rsidRDefault="00180288" w:rsidP="00180288">
      <w:pPr>
        <w:pStyle w:val="a8"/>
        <w:ind w:left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-1988820</wp:posOffset>
            </wp:positionV>
            <wp:extent cx="1676400" cy="361950"/>
            <wp:effectExtent l="19050" t="0" r="0" b="0"/>
            <wp:wrapNone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138430</wp:posOffset>
            </wp:positionV>
            <wp:extent cx="5937885" cy="1972945"/>
            <wp:effectExtent l="19050" t="0" r="5715" b="0"/>
            <wp:wrapTight wrapText="bothSides">
              <wp:wrapPolygon edited="0">
                <wp:start x="-69" y="0"/>
                <wp:lineTo x="-69" y="21482"/>
                <wp:lineTo x="21621" y="21482"/>
                <wp:lineTo x="21621" y="0"/>
                <wp:lineTo x="-69" y="0"/>
              </wp:wrapPolygon>
            </wp:wrapTight>
            <wp:docPr id="13" name="Рисунок 5" descr="Изображение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2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288" w:rsidRDefault="00B96C3B" w:rsidP="00180288">
      <w:pPr>
        <w:tabs>
          <w:tab w:val="num" w:pos="1596"/>
        </w:tabs>
        <w:spacing w:line="360" w:lineRule="auto"/>
        <w:ind w:right="-1" w:firstLine="709"/>
      </w:pPr>
      <w:r w:rsidRPr="00B96C3B"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72.05pt;margin-top:38.95pt;width:13.5pt;height:0;z-index:251662336" o:connectortype="straight" o:allowoverlap="f">
            <v:shadow type="perspective" color="#7f7f7f" opacity=".5" offset="1pt" offset2="-1pt"/>
          </v:shape>
        </w:pict>
      </w:r>
      <w:r w:rsidR="00180288">
        <w:t>В основной надписи в графе  «Наименование задания»  заполнить:</w:t>
      </w:r>
    </w:p>
    <w:p w:rsidR="00180288" w:rsidRDefault="00180288" w:rsidP="00180288">
      <w:pPr>
        <w:pStyle w:val="a8"/>
        <w:spacing w:after="120"/>
        <w:ind w:left="280"/>
        <w:contextualSpacing w:val="0"/>
      </w:pPr>
      <w:r w:rsidRPr="00664C84">
        <w:rPr>
          <w:b/>
        </w:rPr>
        <w:t>Задача 1</w:t>
      </w:r>
      <w:r>
        <w:t xml:space="preserve">    «Пересечение плоскостей» (У</w:t>
      </w:r>
      <w:proofErr w:type="gramStart"/>
      <w:r>
        <w:t>1</w:t>
      </w:r>
      <w:proofErr w:type="gramEnd"/>
      <w:r>
        <w:t>).</w:t>
      </w:r>
    </w:p>
    <w:p w:rsidR="00180288" w:rsidRDefault="00180288" w:rsidP="00180288">
      <w:pPr>
        <w:pStyle w:val="a8"/>
        <w:spacing w:after="120"/>
        <w:ind w:left="280"/>
        <w:contextualSpacing w:val="0"/>
      </w:pPr>
      <w:r w:rsidRPr="00664C84">
        <w:rPr>
          <w:b/>
        </w:rPr>
        <w:t>Задача 2</w:t>
      </w:r>
      <w:r>
        <w:t xml:space="preserve">    «Линия на поверхности» (У</w:t>
      </w:r>
      <w:proofErr w:type="gramStart"/>
      <w:r>
        <w:t>2</w:t>
      </w:r>
      <w:proofErr w:type="gramEnd"/>
      <w:r>
        <w:t>).</w:t>
      </w:r>
    </w:p>
    <w:p w:rsidR="00180288" w:rsidRDefault="00180288" w:rsidP="00180288">
      <w:pPr>
        <w:pStyle w:val="a8"/>
        <w:spacing w:after="120"/>
        <w:ind w:left="280"/>
        <w:contextualSpacing w:val="0"/>
      </w:pPr>
      <w:r w:rsidRPr="00664C84">
        <w:rPr>
          <w:b/>
        </w:rPr>
        <w:t>Задача 3</w:t>
      </w:r>
      <w:r>
        <w:t xml:space="preserve">    «Пересечение поверхностей» (У3).</w:t>
      </w:r>
    </w:p>
    <w:p w:rsidR="00180288" w:rsidRDefault="00180288" w:rsidP="00180288">
      <w:pPr>
        <w:pStyle w:val="a8"/>
        <w:spacing w:after="120"/>
        <w:ind w:left="280"/>
        <w:contextualSpacing w:val="0"/>
      </w:pPr>
      <w:r w:rsidRPr="00664C84">
        <w:rPr>
          <w:b/>
        </w:rPr>
        <w:t>Задача 4</w:t>
      </w:r>
      <w:r>
        <w:t xml:space="preserve">    «Проекционный чертёж» (У</w:t>
      </w:r>
      <w:proofErr w:type="gramStart"/>
      <w:r>
        <w:t>4</w:t>
      </w:r>
      <w:proofErr w:type="gramEnd"/>
      <w:r>
        <w:t>).</w:t>
      </w:r>
    </w:p>
    <w:p w:rsidR="00180288" w:rsidRDefault="00180288" w:rsidP="00180288">
      <w:pPr>
        <w:pStyle w:val="a8"/>
        <w:spacing w:after="120"/>
        <w:ind w:left="0"/>
        <w:contextualSpacing w:val="0"/>
      </w:pPr>
      <w:r>
        <w:rPr>
          <w:b/>
        </w:rPr>
        <w:t xml:space="preserve">   </w:t>
      </w:r>
      <w:r w:rsidRPr="00664C84">
        <w:rPr>
          <w:b/>
        </w:rPr>
        <w:t xml:space="preserve"> Задача 5</w:t>
      </w:r>
      <w:r>
        <w:t xml:space="preserve">     «Аксонометрическая проекция» (У5).</w:t>
      </w:r>
    </w:p>
    <w:p w:rsidR="00180288" w:rsidRPr="001D4142" w:rsidRDefault="00B96C3B" w:rsidP="00180288">
      <w:pPr>
        <w:tabs>
          <w:tab w:val="num" w:pos="1596"/>
        </w:tabs>
        <w:spacing w:line="360" w:lineRule="auto"/>
        <w:ind w:right="-1" w:firstLine="709"/>
      </w:pPr>
      <w:r>
        <w:rPr>
          <w:noProof/>
        </w:rPr>
        <w:pict>
          <v:shape id="_x0000_s1027" type="#_x0000_t32" style="position:absolute;left:0;text-align:left;margin-left:115.45pt;margin-top:88.85pt;width:0;height:1.1pt;flip:y;z-index:251661312" o:connectortype="straight" o:allowoverlap="f" stroked="f"/>
        </w:pict>
      </w:r>
      <w:r>
        <w:rPr>
          <w:noProof/>
        </w:rPr>
        <w:pict>
          <v:shape id="_x0000_s1026" type="#_x0000_t32" style="position:absolute;left:0;text-align:left;margin-left:124.3pt;margin-top:104.45pt;width:26pt;height:1pt;flip:x;z-index:251660288" o:connectortype="straight" o:allowoverlap="f" stroked="f"/>
        </w:pict>
      </w:r>
      <w:r w:rsidR="00180288">
        <w:t xml:space="preserve">3.  </w:t>
      </w:r>
      <w:r w:rsidR="00180288" w:rsidRPr="007E0272">
        <w:t>Надписи на чертеж</w:t>
      </w:r>
      <w:r w:rsidR="00180288">
        <w:t>е</w:t>
      </w:r>
      <w:r w:rsidR="00180288" w:rsidRPr="007E0272">
        <w:t xml:space="preserve"> выполн</w:t>
      </w:r>
      <w:r w:rsidR="00180288">
        <w:t xml:space="preserve">яются </w:t>
      </w:r>
      <w:r w:rsidR="00180288" w:rsidRPr="00607F78">
        <w:rPr>
          <w:b/>
        </w:rPr>
        <w:t>шрифтом типа</w:t>
      </w:r>
      <w:proofErr w:type="gramStart"/>
      <w:r w:rsidR="00180288" w:rsidRPr="00607F78">
        <w:rPr>
          <w:b/>
        </w:rPr>
        <w:t xml:space="preserve"> Б</w:t>
      </w:r>
      <w:proofErr w:type="gramEnd"/>
      <w:r w:rsidR="00180288" w:rsidRPr="00607F78">
        <w:rPr>
          <w:b/>
        </w:rPr>
        <w:t xml:space="preserve"> с наклоном</w:t>
      </w:r>
      <w:r w:rsidR="00180288">
        <w:t xml:space="preserve"> (75</w:t>
      </w:r>
      <w:r w:rsidR="00180288" w:rsidRPr="00921961">
        <w:rPr>
          <w:vertAlign w:val="superscript"/>
        </w:rPr>
        <w:t>0</w:t>
      </w:r>
      <w:r w:rsidR="00180288" w:rsidRPr="00921961">
        <w:t>)</w:t>
      </w:r>
      <w:r w:rsidR="00180288">
        <w:t xml:space="preserve"> и </w:t>
      </w:r>
      <w:r w:rsidR="00180288" w:rsidRPr="007E0272">
        <w:t xml:space="preserve"> должны соответствовать ГОСТ 2.304</w:t>
      </w:r>
      <w:r w:rsidR="00180288">
        <w:t>–</w:t>
      </w:r>
      <w:r w:rsidR="00180288" w:rsidRPr="007E0272">
        <w:t>81</w:t>
      </w:r>
      <w:r w:rsidR="00180288" w:rsidRPr="007E0272">
        <w:rPr>
          <w:b/>
        </w:rPr>
        <w:t xml:space="preserve"> </w:t>
      </w:r>
      <w:r w:rsidR="00180288" w:rsidRPr="007E0272">
        <w:t>Шрифты чертежные</w:t>
      </w:r>
      <w:r w:rsidR="00180288">
        <w:t>.</w:t>
      </w:r>
      <w:r w:rsidR="00180288" w:rsidRPr="007E0272">
        <w:t xml:space="preserve"> </w:t>
      </w: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jc w:val="both"/>
      </w:pPr>
      <w:r>
        <w:t xml:space="preserve">Основная надпись – </w:t>
      </w:r>
      <w:r w:rsidRPr="00466205">
        <w:rPr>
          <w:b/>
        </w:rPr>
        <w:t>шрифт №</w:t>
      </w:r>
      <w:r w:rsidRPr="00607F78">
        <w:rPr>
          <w:b/>
        </w:rPr>
        <w:t>5</w:t>
      </w:r>
      <w:r w:rsidRPr="00607F78">
        <w:t>,</w:t>
      </w:r>
      <w:r>
        <w:t xml:space="preserve">  </w:t>
      </w:r>
      <w:proofErr w:type="gramStart"/>
      <w:r>
        <w:t>кроме</w:t>
      </w:r>
      <w:proofErr w:type="gramEnd"/>
    </w:p>
    <w:p w:rsidR="00180288" w:rsidRPr="00607F78" w:rsidRDefault="00180288" w:rsidP="00180288">
      <w:pPr>
        <w:tabs>
          <w:tab w:val="num" w:pos="1596"/>
        </w:tabs>
        <w:spacing w:line="360" w:lineRule="auto"/>
        <w:ind w:right="-1" w:firstLine="709"/>
        <w:jc w:val="both"/>
      </w:pPr>
      <w:r>
        <w:t>обозначения чертежа (У</w:t>
      </w:r>
      <w:proofErr w:type="gramStart"/>
      <w:r>
        <w:t>2</w:t>
      </w:r>
      <w:proofErr w:type="gramEnd"/>
      <w:r>
        <w:t>. 311. 015)</w:t>
      </w:r>
      <w:r w:rsidRPr="00607F78">
        <w:t xml:space="preserve"> </w:t>
      </w:r>
      <w:r>
        <w:t xml:space="preserve">– </w:t>
      </w:r>
      <w:r w:rsidRPr="00466205">
        <w:rPr>
          <w:b/>
        </w:rPr>
        <w:t>шрифт №</w:t>
      </w:r>
      <w:r>
        <w:rPr>
          <w:b/>
        </w:rPr>
        <w:t>7</w:t>
      </w:r>
      <w:r w:rsidRPr="00607F78">
        <w:t>.</w:t>
      </w:r>
    </w:p>
    <w:p w:rsidR="00180288" w:rsidRPr="00466205" w:rsidRDefault="00180288" w:rsidP="00180288">
      <w:pPr>
        <w:tabs>
          <w:tab w:val="num" w:pos="1596"/>
        </w:tabs>
        <w:spacing w:line="360" w:lineRule="auto"/>
        <w:ind w:right="-1" w:firstLine="709"/>
        <w:jc w:val="both"/>
        <w:rPr>
          <w:b/>
        </w:rPr>
      </w:pPr>
      <w:r>
        <w:t xml:space="preserve">Обозначение разрезов и сечения – </w:t>
      </w:r>
      <w:r w:rsidRPr="00466205">
        <w:rPr>
          <w:b/>
        </w:rPr>
        <w:t>шрифт №7</w:t>
      </w:r>
      <w:r w:rsidRPr="00466205">
        <w:t>.</w:t>
      </w:r>
    </w:p>
    <w:p w:rsidR="00180288" w:rsidRPr="00466205" w:rsidRDefault="00180288" w:rsidP="00180288">
      <w:pPr>
        <w:tabs>
          <w:tab w:val="num" w:pos="1596"/>
        </w:tabs>
        <w:spacing w:line="360" w:lineRule="auto"/>
        <w:ind w:right="-1" w:firstLine="709"/>
        <w:jc w:val="both"/>
        <w:rPr>
          <w:b/>
        </w:rPr>
      </w:pPr>
      <w:r>
        <w:t xml:space="preserve">Простановка размеров – </w:t>
      </w:r>
      <w:r w:rsidRPr="00466205">
        <w:rPr>
          <w:b/>
        </w:rPr>
        <w:t>шрифт №5</w:t>
      </w:r>
      <w:r w:rsidRPr="00466205">
        <w:t>.</w:t>
      </w:r>
    </w:p>
    <w:p w:rsidR="00180288" w:rsidRDefault="00180288" w:rsidP="00180288">
      <w:pPr>
        <w:pStyle w:val="a9"/>
        <w:spacing w:before="24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921961">
        <w:rPr>
          <w:b/>
          <w:sz w:val="28"/>
          <w:szCs w:val="28"/>
        </w:rPr>
        <w:t xml:space="preserve">Размер шрифта </w:t>
      </w:r>
      <w:proofErr w:type="spellStart"/>
      <w:r w:rsidRPr="00921961">
        <w:rPr>
          <w:b/>
          <w:sz w:val="28"/>
          <w:szCs w:val="28"/>
        </w:rPr>
        <w:t>h</w:t>
      </w:r>
      <w:proofErr w:type="spellEnd"/>
      <w:r>
        <w:rPr>
          <w:b/>
          <w:sz w:val="28"/>
          <w:szCs w:val="28"/>
        </w:rPr>
        <w:t xml:space="preserve"> (№)</w:t>
      </w:r>
      <w:r w:rsidRPr="007E027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7E0272">
        <w:rPr>
          <w:sz w:val="28"/>
          <w:szCs w:val="28"/>
        </w:rPr>
        <w:t xml:space="preserve"> величина определенная высотой </w:t>
      </w:r>
      <w:r w:rsidRPr="00CC3532">
        <w:rPr>
          <w:b/>
          <w:sz w:val="28"/>
          <w:szCs w:val="28"/>
        </w:rPr>
        <w:t xml:space="preserve">прописных букв </w:t>
      </w:r>
      <w:r w:rsidRPr="007E0272">
        <w:rPr>
          <w:sz w:val="28"/>
          <w:szCs w:val="28"/>
        </w:rPr>
        <w:t>в миллиметрах</w:t>
      </w:r>
      <w:r>
        <w:rPr>
          <w:sz w:val="28"/>
          <w:szCs w:val="28"/>
        </w:rPr>
        <w:t xml:space="preserve"> (</w:t>
      </w:r>
      <w:r w:rsidRPr="007E0272">
        <w:rPr>
          <w:sz w:val="28"/>
          <w:szCs w:val="28"/>
        </w:rPr>
        <w:t>измеряется перпендикулярно к основанию строки</w:t>
      </w:r>
      <w:r>
        <w:rPr>
          <w:sz w:val="28"/>
          <w:szCs w:val="28"/>
        </w:rPr>
        <w:t>)</w:t>
      </w:r>
      <w:r w:rsidRPr="007E027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80288" w:rsidRPr="00CC3532" w:rsidRDefault="00180288" w:rsidP="00180288">
      <w:pPr>
        <w:pStyle w:val="a9"/>
        <w:spacing w:before="240" w:beforeAutospacing="0" w:after="240" w:afterAutospacing="0" w:line="360" w:lineRule="auto"/>
        <w:ind w:firstLine="709"/>
        <w:jc w:val="both"/>
        <w:rPr>
          <w:sz w:val="28"/>
          <w:szCs w:val="28"/>
        </w:rPr>
      </w:pPr>
      <w:r w:rsidRPr="00CC3532">
        <w:rPr>
          <w:b/>
          <w:color w:val="000000"/>
          <w:sz w:val="28"/>
          <w:szCs w:val="28"/>
        </w:rPr>
        <w:t>Толщину</w:t>
      </w:r>
      <w:r w:rsidRPr="00CC3532">
        <w:rPr>
          <w:color w:val="000000"/>
          <w:sz w:val="28"/>
          <w:szCs w:val="28"/>
        </w:rPr>
        <w:t xml:space="preserve"> линии шрифта (</w:t>
      </w:r>
      <w:proofErr w:type="spellStart"/>
      <w:r w:rsidRPr="00CC3532">
        <w:rPr>
          <w:color w:val="000000"/>
          <w:sz w:val="28"/>
          <w:szCs w:val="28"/>
        </w:rPr>
        <w:t>d</w:t>
      </w:r>
      <w:proofErr w:type="spellEnd"/>
      <w:r w:rsidRPr="00CC3532">
        <w:rPr>
          <w:color w:val="000000"/>
          <w:sz w:val="28"/>
          <w:szCs w:val="28"/>
        </w:rPr>
        <w:t xml:space="preserve">) выбирают равной 0,1 </w:t>
      </w:r>
      <w:proofErr w:type="spellStart"/>
      <w:r w:rsidRPr="00CC3532">
        <w:rPr>
          <w:color w:val="000000"/>
          <w:sz w:val="28"/>
          <w:szCs w:val="28"/>
        </w:rPr>
        <w:t>h</w:t>
      </w:r>
      <w:proofErr w:type="spellEnd"/>
      <w:r>
        <w:rPr>
          <w:color w:val="000000"/>
          <w:sz w:val="28"/>
          <w:szCs w:val="28"/>
        </w:rPr>
        <w:t>.</w:t>
      </w:r>
    </w:p>
    <w:p w:rsidR="00180288" w:rsidRPr="00CC3532" w:rsidRDefault="00180288" w:rsidP="00180288">
      <w:pPr>
        <w:tabs>
          <w:tab w:val="num" w:pos="1596"/>
        </w:tabs>
        <w:spacing w:line="360" w:lineRule="auto"/>
        <w:ind w:right="-1" w:firstLine="709"/>
        <w:jc w:val="both"/>
        <w:rPr>
          <w:color w:val="000000"/>
        </w:rPr>
      </w:pPr>
      <w:r w:rsidRPr="00D128BE">
        <w:rPr>
          <w:b/>
          <w:color w:val="000000"/>
        </w:rPr>
        <w:t>Прописные буквы.</w:t>
      </w:r>
      <w:r>
        <w:rPr>
          <w:b/>
          <w:color w:val="000000"/>
        </w:rPr>
        <w:t xml:space="preserve">  </w:t>
      </w:r>
      <w:r w:rsidRPr="00CC3532">
        <w:rPr>
          <w:color w:val="000000"/>
        </w:rPr>
        <w:t xml:space="preserve">Ширина большинства прописных букв равна 0,6h </w:t>
      </w:r>
      <w:r>
        <w:rPr>
          <w:color w:val="000000"/>
        </w:rPr>
        <w:t xml:space="preserve"> </w:t>
      </w:r>
      <w:r w:rsidRPr="00CC3532">
        <w:rPr>
          <w:color w:val="000000"/>
        </w:rPr>
        <w:t>или</w:t>
      </w:r>
      <w:r>
        <w:rPr>
          <w:color w:val="000000"/>
        </w:rPr>
        <w:t xml:space="preserve"> </w:t>
      </w:r>
      <w:r w:rsidRPr="00CC3532">
        <w:rPr>
          <w:color w:val="000000"/>
        </w:rPr>
        <w:t xml:space="preserve"> 6d</w:t>
      </w:r>
      <w:r>
        <w:rPr>
          <w:color w:val="000000"/>
        </w:rPr>
        <w:t>.</w:t>
      </w:r>
      <w:r w:rsidRPr="00CC3532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   </w:t>
      </w:r>
      <w:r w:rsidRPr="00CC3532">
        <w:rPr>
          <w:i/>
          <w:color w:val="000000"/>
        </w:rPr>
        <w:t xml:space="preserve">Исключение </w:t>
      </w:r>
      <w:r w:rsidRPr="00CC3532">
        <w:rPr>
          <w:color w:val="000000"/>
        </w:rPr>
        <w:t xml:space="preserve">составляют буквы </w:t>
      </w:r>
      <w:r>
        <w:rPr>
          <w:color w:val="000000"/>
        </w:rPr>
        <w:t xml:space="preserve"> </w:t>
      </w:r>
      <w:r w:rsidRPr="00D94492">
        <w:rPr>
          <w:i/>
          <w:color w:val="000000"/>
        </w:rPr>
        <w:t xml:space="preserve">А, Д, М, X, </w:t>
      </w:r>
      <w:proofErr w:type="gramStart"/>
      <w:r w:rsidRPr="00D94492">
        <w:rPr>
          <w:i/>
          <w:color w:val="000000"/>
        </w:rPr>
        <w:t>Ц</w:t>
      </w:r>
      <w:proofErr w:type="gramEnd"/>
      <w:r w:rsidRPr="00D94492">
        <w:rPr>
          <w:i/>
          <w:color w:val="000000"/>
        </w:rPr>
        <w:t>, Ы, Ю,</w:t>
      </w:r>
      <w:r w:rsidRPr="00CC3532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CC3532">
        <w:rPr>
          <w:color w:val="000000"/>
        </w:rPr>
        <w:t>ширина которых равна 0,7d,</w:t>
      </w:r>
      <w:r>
        <w:rPr>
          <w:color w:val="000000"/>
        </w:rPr>
        <w:t xml:space="preserve">   </w:t>
      </w:r>
      <w:r w:rsidRPr="00CC3532">
        <w:rPr>
          <w:color w:val="000000"/>
        </w:rPr>
        <w:t xml:space="preserve"> шири</w:t>
      </w:r>
      <w:r>
        <w:rPr>
          <w:color w:val="000000"/>
        </w:rPr>
        <w:t xml:space="preserve">на букв  </w:t>
      </w:r>
      <w:r w:rsidRPr="00D94492">
        <w:rPr>
          <w:i/>
          <w:color w:val="000000"/>
        </w:rPr>
        <w:t>Ж, Ф, Щ, Ш, Ъ</w:t>
      </w:r>
      <w:r>
        <w:rPr>
          <w:color w:val="000000"/>
        </w:rPr>
        <w:t xml:space="preserve"> </w:t>
      </w:r>
      <w:r>
        <w:t xml:space="preserve">– </w:t>
      </w:r>
      <w:r w:rsidRPr="00CC3532">
        <w:rPr>
          <w:color w:val="000000"/>
        </w:rPr>
        <w:t>0,8d,</w:t>
      </w:r>
      <w:r>
        <w:rPr>
          <w:color w:val="000000"/>
        </w:rPr>
        <w:t xml:space="preserve">  </w:t>
      </w:r>
      <w:r w:rsidRPr="00CC3532">
        <w:rPr>
          <w:color w:val="000000"/>
        </w:rPr>
        <w:t xml:space="preserve"> а ширина букв </w:t>
      </w:r>
      <w:r>
        <w:rPr>
          <w:color w:val="000000"/>
        </w:rPr>
        <w:t xml:space="preserve"> </w:t>
      </w:r>
      <w:r w:rsidRPr="00D94492">
        <w:rPr>
          <w:i/>
          <w:color w:val="000000"/>
        </w:rPr>
        <w:t xml:space="preserve">Г, 3, С </w:t>
      </w:r>
      <w:r>
        <w:t>–</w:t>
      </w:r>
      <w:r w:rsidRPr="00CC3532">
        <w:rPr>
          <w:color w:val="000000"/>
        </w:rPr>
        <w:t xml:space="preserve"> 0,5d.</w:t>
      </w:r>
    </w:p>
    <w:p w:rsidR="00180288" w:rsidRDefault="00180288" w:rsidP="00180288">
      <w:pPr>
        <w:pStyle w:val="a9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C3532">
        <w:rPr>
          <w:rStyle w:val="apple-style-span"/>
          <w:b/>
          <w:color w:val="000000"/>
          <w:sz w:val="28"/>
          <w:szCs w:val="28"/>
        </w:rPr>
        <w:t>Строчные буквы</w:t>
      </w:r>
      <w:r w:rsidRPr="00D128BE">
        <w:rPr>
          <w:rStyle w:val="apple-style-span"/>
          <w:color w:val="000000"/>
          <w:sz w:val="28"/>
          <w:szCs w:val="28"/>
        </w:rPr>
        <w:t xml:space="preserve">. 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Pr="00D128BE">
        <w:rPr>
          <w:rStyle w:val="apple-style-span"/>
          <w:color w:val="000000"/>
          <w:sz w:val="28"/>
          <w:szCs w:val="28"/>
        </w:rPr>
        <w:t xml:space="preserve">Высота строчных букв равна </w:t>
      </w:r>
      <w:r>
        <w:rPr>
          <w:rStyle w:val="apple-style-span"/>
          <w:color w:val="000000"/>
          <w:sz w:val="28"/>
          <w:szCs w:val="28"/>
        </w:rPr>
        <w:t xml:space="preserve"> </w:t>
      </w:r>
      <w:r w:rsidRPr="00D128BE">
        <w:rPr>
          <w:rStyle w:val="apple-style-span"/>
          <w:color w:val="000000"/>
          <w:sz w:val="28"/>
          <w:szCs w:val="28"/>
        </w:rPr>
        <w:t>0,7h</w:t>
      </w:r>
      <w:r>
        <w:rPr>
          <w:rStyle w:val="apple-style-span"/>
          <w:color w:val="000000"/>
          <w:sz w:val="28"/>
          <w:szCs w:val="28"/>
        </w:rPr>
        <w:t>.</w:t>
      </w:r>
      <w:r w:rsidRPr="00CC3532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CC3532">
        <w:rPr>
          <w:color w:val="000000"/>
          <w:sz w:val="28"/>
          <w:szCs w:val="28"/>
        </w:rPr>
        <w:t xml:space="preserve">Ширина большинства строчных букв равна </w:t>
      </w:r>
      <w:r>
        <w:rPr>
          <w:color w:val="000000"/>
          <w:sz w:val="28"/>
          <w:szCs w:val="28"/>
        </w:rPr>
        <w:t xml:space="preserve"> </w:t>
      </w:r>
      <w:r w:rsidRPr="00CC3532">
        <w:rPr>
          <w:color w:val="000000"/>
          <w:sz w:val="28"/>
          <w:szCs w:val="28"/>
        </w:rPr>
        <w:t xml:space="preserve">5d. </w:t>
      </w:r>
      <w:r>
        <w:rPr>
          <w:color w:val="000000"/>
          <w:sz w:val="28"/>
          <w:szCs w:val="28"/>
        </w:rPr>
        <w:t xml:space="preserve">  </w:t>
      </w:r>
      <w:r w:rsidRPr="00CC3532">
        <w:rPr>
          <w:color w:val="000000"/>
          <w:sz w:val="28"/>
          <w:szCs w:val="28"/>
        </w:rPr>
        <w:t>Ширина букв</w:t>
      </w:r>
      <w:r>
        <w:rPr>
          <w:color w:val="000000"/>
          <w:sz w:val="28"/>
          <w:szCs w:val="28"/>
        </w:rPr>
        <w:t xml:space="preserve"> </w:t>
      </w:r>
      <w:r w:rsidRPr="00CC3532">
        <w:rPr>
          <w:color w:val="000000"/>
          <w:sz w:val="28"/>
          <w:szCs w:val="28"/>
        </w:rPr>
        <w:t xml:space="preserve"> </w:t>
      </w:r>
      <w:r w:rsidRPr="00D94492">
        <w:rPr>
          <w:i/>
          <w:color w:val="000000"/>
          <w:sz w:val="28"/>
          <w:szCs w:val="28"/>
        </w:rPr>
        <w:t xml:space="preserve">а, </w:t>
      </w:r>
      <w:proofErr w:type="gramStart"/>
      <w:r w:rsidRPr="00D94492">
        <w:rPr>
          <w:i/>
          <w:color w:val="000000"/>
          <w:sz w:val="28"/>
          <w:szCs w:val="28"/>
        </w:rPr>
        <w:t>м</w:t>
      </w:r>
      <w:proofErr w:type="gram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ц</w:t>
      </w:r>
      <w:proofErr w:type="spell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ъ</w:t>
      </w:r>
      <w:proofErr w:type="spellEnd"/>
      <w:r>
        <w:rPr>
          <w:color w:val="000000"/>
          <w:sz w:val="28"/>
          <w:szCs w:val="28"/>
        </w:rPr>
        <w:t xml:space="preserve"> </w:t>
      </w:r>
      <w:r w:rsidRPr="00CC3532">
        <w:rPr>
          <w:color w:val="000000"/>
          <w:sz w:val="28"/>
          <w:szCs w:val="28"/>
        </w:rPr>
        <w:t xml:space="preserve"> равна </w:t>
      </w:r>
      <w:r>
        <w:rPr>
          <w:color w:val="000000"/>
          <w:sz w:val="28"/>
          <w:szCs w:val="28"/>
        </w:rPr>
        <w:t xml:space="preserve"> </w:t>
      </w:r>
      <w:r w:rsidRPr="00CC3532">
        <w:rPr>
          <w:color w:val="000000"/>
          <w:sz w:val="28"/>
          <w:szCs w:val="28"/>
        </w:rPr>
        <w:t>6d,</w:t>
      </w:r>
      <w:r>
        <w:rPr>
          <w:color w:val="000000"/>
          <w:sz w:val="28"/>
          <w:szCs w:val="28"/>
        </w:rPr>
        <w:t xml:space="preserve">    </w:t>
      </w:r>
      <w:r w:rsidRPr="00CC3532">
        <w:rPr>
          <w:color w:val="000000"/>
          <w:sz w:val="28"/>
          <w:szCs w:val="28"/>
        </w:rPr>
        <w:t xml:space="preserve"> букв</w:t>
      </w:r>
      <w:r>
        <w:rPr>
          <w:color w:val="000000"/>
          <w:sz w:val="28"/>
          <w:szCs w:val="28"/>
        </w:rPr>
        <w:t xml:space="preserve"> </w:t>
      </w:r>
      <w:r w:rsidRPr="00CC3532">
        <w:rPr>
          <w:color w:val="000000"/>
          <w:sz w:val="28"/>
          <w:szCs w:val="28"/>
        </w:rPr>
        <w:t xml:space="preserve"> </w:t>
      </w:r>
      <w:r w:rsidRPr="00D94492">
        <w:rPr>
          <w:i/>
          <w:color w:val="000000"/>
          <w:sz w:val="28"/>
          <w:szCs w:val="28"/>
        </w:rPr>
        <w:t xml:space="preserve">ж, т, </w:t>
      </w:r>
      <w:proofErr w:type="spellStart"/>
      <w:r w:rsidRPr="00D94492">
        <w:rPr>
          <w:i/>
          <w:color w:val="000000"/>
          <w:sz w:val="28"/>
          <w:szCs w:val="28"/>
        </w:rPr>
        <w:t>ф</w:t>
      </w:r>
      <w:proofErr w:type="spell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ш</w:t>
      </w:r>
      <w:proofErr w:type="spell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щ</w:t>
      </w:r>
      <w:proofErr w:type="spell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ы</w:t>
      </w:r>
      <w:proofErr w:type="spellEnd"/>
      <w:r w:rsidRPr="00D94492">
        <w:rPr>
          <w:i/>
          <w:color w:val="000000"/>
          <w:sz w:val="28"/>
          <w:szCs w:val="28"/>
        </w:rPr>
        <w:t xml:space="preserve">, </w:t>
      </w:r>
      <w:proofErr w:type="spellStart"/>
      <w:r w:rsidRPr="00D94492">
        <w:rPr>
          <w:i/>
          <w:color w:val="000000"/>
          <w:sz w:val="28"/>
          <w:szCs w:val="28"/>
        </w:rPr>
        <w:t>ю</w:t>
      </w:r>
      <w:proofErr w:type="spellEnd"/>
      <w:r w:rsidRPr="00CC3532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CC3532">
        <w:rPr>
          <w:color w:val="000000"/>
          <w:sz w:val="28"/>
          <w:szCs w:val="28"/>
        </w:rPr>
        <w:t xml:space="preserve">7d, </w:t>
      </w:r>
      <w:r>
        <w:rPr>
          <w:color w:val="000000"/>
          <w:sz w:val="28"/>
          <w:szCs w:val="28"/>
        </w:rPr>
        <w:t xml:space="preserve">  </w:t>
      </w:r>
      <w:r w:rsidRPr="00CC3532">
        <w:rPr>
          <w:color w:val="000000"/>
          <w:sz w:val="28"/>
          <w:szCs w:val="28"/>
        </w:rPr>
        <w:t xml:space="preserve">а букв 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D94492">
        <w:rPr>
          <w:i/>
          <w:color w:val="000000"/>
          <w:sz w:val="28"/>
          <w:szCs w:val="28"/>
        </w:rPr>
        <w:t>з</w:t>
      </w:r>
      <w:proofErr w:type="spellEnd"/>
      <w:r w:rsidRPr="00D94492">
        <w:rPr>
          <w:i/>
          <w:color w:val="000000"/>
          <w:sz w:val="28"/>
          <w:szCs w:val="28"/>
        </w:rPr>
        <w:t>, с</w:t>
      </w:r>
      <w:r w:rsidRPr="00CC3532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CC3532">
        <w:rPr>
          <w:color w:val="000000"/>
          <w:sz w:val="28"/>
          <w:szCs w:val="28"/>
        </w:rPr>
        <w:t>4d.</w:t>
      </w:r>
    </w:p>
    <w:p w:rsidR="00180288" w:rsidRPr="00F374BC" w:rsidRDefault="00B96C3B" w:rsidP="00180288">
      <w:pPr>
        <w:pStyle w:val="a9"/>
        <w:spacing w:before="240" w:beforeAutospacing="0" w:after="240" w:afterAutospacing="0" w:line="360" w:lineRule="auto"/>
        <w:ind w:firstLine="709"/>
        <w:jc w:val="center"/>
        <w:rPr>
          <w:b/>
          <w:color w:val="000000"/>
          <w:sz w:val="28"/>
          <w:szCs w:val="28"/>
        </w:rPr>
      </w:pPr>
      <w:r w:rsidRPr="00B96C3B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68pt;margin-top:17.5pt;width:185.25pt;height:25.65pt;z-index:251666432" filled="f" stroked="f">
            <v:textbox style="mso-next-textbox:#_x0000_s1032">
              <w:txbxContent>
                <w:p w:rsidR="00180288" w:rsidRPr="008B3AF5" w:rsidRDefault="00180288" w:rsidP="00180288">
                  <w:pPr>
                    <w:tabs>
                      <w:tab w:val="left" w:pos="142"/>
                      <w:tab w:val="left" w:pos="284"/>
                      <w:tab w:val="left" w:pos="567"/>
                    </w:tabs>
                    <w:rPr>
                      <w:b/>
                      <w:i/>
                      <w:lang w:val="en-US"/>
                    </w:rPr>
                  </w:pPr>
                  <w:r w:rsidRPr="008B3AF5">
                    <w:rPr>
                      <w:b/>
                      <w:i/>
                    </w:rPr>
                    <w:t xml:space="preserve">    Прописные буквы  </w:t>
                  </w:r>
                </w:p>
              </w:txbxContent>
            </v:textbox>
          </v:shape>
        </w:pict>
      </w:r>
      <w:r w:rsidR="00180288" w:rsidRPr="00F374BC">
        <w:rPr>
          <w:b/>
          <w:sz w:val="28"/>
          <w:szCs w:val="28"/>
        </w:rPr>
        <w:t>Начертание букв и цифр</w:t>
      </w:r>
      <w:r w:rsidR="00180288" w:rsidRPr="00F374BC">
        <w:rPr>
          <w:b/>
        </w:rPr>
        <w:t xml:space="preserve"> </w:t>
      </w:r>
      <w:r w:rsidR="00180288" w:rsidRPr="00F374BC">
        <w:rPr>
          <w:b/>
          <w:sz w:val="28"/>
          <w:szCs w:val="28"/>
        </w:rPr>
        <w:t>чертежного шрифта</w:t>
      </w:r>
      <w:proofErr w:type="gramStart"/>
      <w:r w:rsidR="00180288" w:rsidRPr="00F374BC">
        <w:rPr>
          <w:b/>
          <w:sz w:val="28"/>
          <w:szCs w:val="28"/>
        </w:rPr>
        <w:t xml:space="preserve"> Б</w:t>
      </w:r>
      <w:proofErr w:type="gramEnd"/>
      <w:r w:rsidR="00180288" w:rsidRPr="00F374BC">
        <w:rPr>
          <w:b/>
          <w:sz w:val="28"/>
          <w:szCs w:val="28"/>
        </w:rPr>
        <w:t xml:space="preserve"> с наклоном</w:t>
      </w: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-1905</wp:posOffset>
            </wp:positionV>
            <wp:extent cx="5390515" cy="5943600"/>
            <wp:effectExtent l="19050" t="0" r="635" b="0"/>
            <wp:wrapTight wrapText="bothSides">
              <wp:wrapPolygon edited="0">
                <wp:start x="992" y="0"/>
                <wp:lineTo x="687" y="1108"/>
                <wp:lineTo x="305" y="2215"/>
                <wp:lineTo x="229" y="3046"/>
                <wp:lineTo x="3130" y="3323"/>
                <wp:lineTo x="611" y="3531"/>
                <wp:lineTo x="611" y="4431"/>
                <wp:lineTo x="0" y="6646"/>
                <wp:lineTo x="458" y="7754"/>
                <wp:lineTo x="-76" y="9762"/>
                <wp:lineTo x="-76" y="10385"/>
                <wp:lineTo x="534" y="11077"/>
                <wp:lineTo x="840" y="11077"/>
                <wp:lineTo x="0" y="14262"/>
                <wp:lineTo x="1603" y="14400"/>
                <wp:lineTo x="10763" y="14400"/>
                <wp:lineTo x="1069" y="14677"/>
                <wp:lineTo x="458" y="14746"/>
                <wp:lineTo x="458" y="15508"/>
                <wp:lineTo x="76" y="16615"/>
                <wp:lineTo x="-76" y="17723"/>
                <wp:lineTo x="534" y="18831"/>
                <wp:lineTo x="305" y="19938"/>
                <wp:lineTo x="0" y="21046"/>
                <wp:lineTo x="-76" y="21531"/>
                <wp:lineTo x="19313" y="21531"/>
                <wp:lineTo x="19465" y="21046"/>
                <wp:lineTo x="19771" y="19938"/>
                <wp:lineTo x="20076" y="18900"/>
                <wp:lineTo x="20229" y="18831"/>
                <wp:lineTo x="20000" y="18346"/>
                <wp:lineTo x="19618" y="17723"/>
                <wp:lineTo x="20000" y="16685"/>
                <wp:lineTo x="20000" y="16615"/>
                <wp:lineTo x="20305" y="15577"/>
                <wp:lineTo x="20305" y="15508"/>
                <wp:lineTo x="20687" y="14815"/>
                <wp:lineTo x="20076" y="14746"/>
                <wp:lineTo x="10763" y="14400"/>
                <wp:lineTo x="18931" y="14400"/>
                <wp:lineTo x="20381" y="14262"/>
                <wp:lineTo x="20229" y="13292"/>
                <wp:lineTo x="20534" y="12254"/>
                <wp:lineTo x="20534" y="12185"/>
                <wp:lineTo x="20839" y="11146"/>
                <wp:lineTo x="20687" y="10038"/>
                <wp:lineTo x="20687" y="9969"/>
                <wp:lineTo x="21068" y="8931"/>
                <wp:lineTo x="21068" y="8862"/>
                <wp:lineTo x="21526" y="7685"/>
                <wp:lineTo x="21374" y="7338"/>
                <wp:lineTo x="20839" y="6646"/>
                <wp:lineTo x="21221" y="5608"/>
                <wp:lineTo x="21221" y="5538"/>
                <wp:lineTo x="21526" y="4500"/>
                <wp:lineTo x="21526" y="4431"/>
                <wp:lineTo x="21603" y="3600"/>
                <wp:lineTo x="10763" y="3323"/>
                <wp:lineTo x="18091" y="3323"/>
                <wp:lineTo x="20839" y="3046"/>
                <wp:lineTo x="20763" y="2215"/>
                <wp:lineTo x="21603" y="1869"/>
                <wp:lineTo x="21145" y="1108"/>
                <wp:lineTo x="21450" y="69"/>
                <wp:lineTo x="21450" y="0"/>
                <wp:lineTo x="992" y="0"/>
              </wp:wrapPolygon>
            </wp:wrapTight>
            <wp:docPr id="11" name="Рисунок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288" w:rsidRPr="00F20D63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  <w:r w:rsidRPr="00C11E3A">
        <w:rPr>
          <w:b/>
          <w:caps/>
        </w:rPr>
        <w:t xml:space="preserve">  </w:t>
      </w: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B96C3B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  <w:r w:rsidRPr="00B96C3B">
        <w:rPr>
          <w:b/>
          <w:noProof/>
          <w:color w:val="000000"/>
        </w:rPr>
        <w:pict>
          <v:shape id="_x0000_s1031" type="#_x0000_t202" style="position:absolute;left:0;text-align:left;margin-left:2in;margin-top:17.85pt;width:185.25pt;height:25.65pt;z-index:251665408" filled="f" stroked="f">
            <v:textbox style="mso-next-textbox:#_x0000_s1031">
              <w:txbxContent>
                <w:p w:rsidR="00180288" w:rsidRPr="008B3AF5" w:rsidRDefault="00180288" w:rsidP="00180288">
                  <w:pPr>
                    <w:tabs>
                      <w:tab w:val="left" w:pos="142"/>
                      <w:tab w:val="left" w:pos="284"/>
                    </w:tabs>
                    <w:jc w:val="center"/>
                    <w:rPr>
                      <w:b/>
                      <w:i/>
                      <w:lang w:val="en-US"/>
                    </w:rPr>
                  </w:pPr>
                  <w:r w:rsidRPr="008B3AF5">
                    <w:rPr>
                      <w:b/>
                      <w:i/>
                    </w:rPr>
                    <w:t xml:space="preserve">Строчные буквы  </w:t>
                  </w:r>
                </w:p>
              </w:txbxContent>
            </v:textbox>
          </v:shape>
        </w:pict>
      </w: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jc w:val="center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jc w:val="center"/>
        <w:rPr>
          <w:b/>
          <w:caps/>
        </w:rPr>
      </w:pPr>
    </w:p>
    <w:p w:rsidR="00180288" w:rsidRDefault="00180288" w:rsidP="00180288">
      <w:pPr>
        <w:tabs>
          <w:tab w:val="num" w:pos="1596"/>
        </w:tabs>
        <w:spacing w:line="360" w:lineRule="auto"/>
        <w:ind w:right="-1" w:firstLine="709"/>
        <w:jc w:val="center"/>
        <w:rPr>
          <w:b/>
          <w:caps/>
        </w:rPr>
      </w:pPr>
    </w:p>
    <w:p w:rsidR="00180288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90170</wp:posOffset>
            </wp:positionV>
            <wp:extent cx="4622800" cy="869315"/>
            <wp:effectExtent l="19050" t="0" r="6350" b="0"/>
            <wp:wrapTight wrapText="bothSides">
              <wp:wrapPolygon edited="0">
                <wp:start x="-89" y="0"/>
                <wp:lineTo x="-89" y="21300"/>
                <wp:lineTo x="21630" y="21300"/>
                <wp:lineTo x="21630" y="0"/>
                <wp:lineTo x="-89" y="0"/>
              </wp:wrapPolygon>
            </wp:wrapTight>
            <wp:docPr id="10" name="Рисунок 6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427654" w:rsidRDefault="00180288" w:rsidP="00180288">
      <w:pPr>
        <w:tabs>
          <w:tab w:val="left" w:pos="9638"/>
        </w:tabs>
        <w:ind w:right="-1" w:firstLine="709"/>
        <w:jc w:val="both"/>
      </w:pPr>
    </w:p>
    <w:p w:rsidR="00180288" w:rsidRPr="00A90003" w:rsidRDefault="00180288" w:rsidP="00180288">
      <w:pPr>
        <w:tabs>
          <w:tab w:val="left" w:pos="9638"/>
        </w:tabs>
        <w:ind w:right="-1" w:firstLine="709"/>
        <w:jc w:val="both"/>
        <w:rPr>
          <w:sz w:val="28"/>
          <w:szCs w:val="28"/>
        </w:rPr>
      </w:pPr>
      <w:r w:rsidRPr="00A90003">
        <w:rPr>
          <w:sz w:val="28"/>
          <w:szCs w:val="28"/>
        </w:rPr>
        <w:t xml:space="preserve">4. При выполнении любого чертежа основными его элементами являются линии.  Согласно </w:t>
      </w:r>
      <w:proofErr w:type="spellStart"/>
      <w:r w:rsidRPr="00A90003">
        <w:rPr>
          <w:sz w:val="28"/>
          <w:szCs w:val="28"/>
        </w:rPr>
        <w:t>ГОСТу</w:t>
      </w:r>
      <w:proofErr w:type="spellEnd"/>
      <w:r w:rsidRPr="00A90003">
        <w:rPr>
          <w:sz w:val="28"/>
          <w:szCs w:val="28"/>
        </w:rPr>
        <w:t xml:space="preserve">  2.303– 68 для изображения изделий на чертежах применяют линии различных типов в зависимости от их назначения, что способствует более четкому выявлению формы изображаемого изделия. </w:t>
      </w:r>
    </w:p>
    <w:p w:rsidR="00180288" w:rsidRPr="00A90003" w:rsidRDefault="00180288" w:rsidP="00180288">
      <w:pPr>
        <w:tabs>
          <w:tab w:val="left" w:pos="360"/>
          <w:tab w:val="left" w:pos="709"/>
          <w:tab w:val="left" w:pos="9638"/>
        </w:tabs>
        <w:ind w:right="-1" w:firstLine="720"/>
        <w:jc w:val="both"/>
        <w:rPr>
          <w:sz w:val="28"/>
          <w:szCs w:val="28"/>
        </w:rPr>
      </w:pPr>
      <w:r w:rsidRPr="00A90003">
        <w:rPr>
          <w:sz w:val="28"/>
          <w:szCs w:val="28"/>
        </w:rPr>
        <w:t xml:space="preserve">Толщина сплошной основной линии </w:t>
      </w:r>
      <w:r w:rsidRPr="00A90003">
        <w:rPr>
          <w:sz w:val="28"/>
          <w:szCs w:val="28"/>
          <w:lang w:val="en-US"/>
        </w:rPr>
        <w:t>S</w:t>
      </w:r>
      <w:r w:rsidRPr="00A90003">
        <w:rPr>
          <w:sz w:val="28"/>
          <w:szCs w:val="28"/>
        </w:rPr>
        <w:t xml:space="preserve"> должна быть в пределах от 0,5 до</w:t>
      </w:r>
      <w:proofErr w:type="gramStart"/>
      <w:smartTag w:uri="urn:schemas-microsoft-com:office:smarttags" w:element="metricconverter">
        <w:smartTagPr>
          <w:attr w:name="ProductID" w:val="1,4 мм"/>
        </w:smartTagPr>
        <w:r w:rsidRPr="00A90003">
          <w:rPr>
            <w:sz w:val="28"/>
            <w:szCs w:val="28"/>
          </w:rPr>
          <w:t>1</w:t>
        </w:r>
        <w:proofErr w:type="gramEnd"/>
        <w:r w:rsidRPr="00A90003">
          <w:rPr>
            <w:sz w:val="28"/>
            <w:szCs w:val="28"/>
          </w:rPr>
          <w:t>,4 мм</w:t>
        </w:r>
      </w:smartTag>
      <w:r w:rsidRPr="00A90003">
        <w:rPr>
          <w:sz w:val="28"/>
          <w:szCs w:val="28"/>
        </w:rPr>
        <w:t xml:space="preserve"> в зависимости от величины и сложности изображения, а также от формата чертежа. </w:t>
      </w:r>
    </w:p>
    <w:p w:rsidR="00180288" w:rsidRPr="00197185" w:rsidRDefault="00B96C3B" w:rsidP="00180288">
      <w:pPr>
        <w:tabs>
          <w:tab w:val="left" w:pos="360"/>
          <w:tab w:val="left" w:pos="709"/>
          <w:tab w:val="left" w:pos="9638"/>
        </w:tabs>
        <w:jc w:val="both"/>
      </w:pPr>
      <w:r w:rsidRPr="00B96C3B">
        <w:rPr>
          <w:noProof/>
          <w:sz w:val="16"/>
          <w:szCs w:val="16"/>
        </w:rPr>
        <w:lastRenderedPageBreak/>
        <w:pict>
          <v:shape id="_x0000_s1034" type="#_x0000_t202" style="position:absolute;left:0;text-align:left;margin-left:306pt;margin-top:-27pt;width:136.8pt;height:22.05pt;z-index:251668480" filled="f" stroked="f">
            <v:textbox style="mso-next-textbox:#_x0000_s1034">
              <w:txbxContent>
                <w:p w:rsidR="00180288" w:rsidRPr="005555B6" w:rsidRDefault="00180288" w:rsidP="00180288">
                  <w:r>
                    <w:t xml:space="preserve">   </w:t>
                  </w:r>
                  <w:r>
                    <w:rPr>
                      <w:lang w:val="en-US"/>
                    </w:rPr>
                    <w:t xml:space="preserve">                    </w:t>
                  </w:r>
                  <w:r w:rsidRPr="005555B6">
                    <w:rPr>
                      <w:lang w:val="en-US"/>
                    </w:rPr>
                    <w:t>Т</w:t>
                  </w:r>
                  <w:r w:rsidRPr="005555B6">
                    <w:t>а</w:t>
                  </w:r>
                  <w:proofErr w:type="spellStart"/>
                  <w:r>
                    <w:rPr>
                      <w:lang w:val="en-US"/>
                    </w:rPr>
                    <w:t>блица</w:t>
                  </w:r>
                  <w:proofErr w:type="spellEnd"/>
                  <w:r>
                    <w:rPr>
                      <w:lang w:val="en-US"/>
                    </w:rPr>
                    <w:t xml:space="preserve"> 4</w:t>
                  </w:r>
                </w:p>
              </w:txbxContent>
            </v:textbox>
          </v:shape>
        </w:pict>
      </w:r>
      <w:r w:rsidR="00180288">
        <w:t xml:space="preserve">        </w:t>
      </w:r>
      <w:r w:rsidR="00180288">
        <w:rPr>
          <w:noProof/>
        </w:rPr>
        <w:drawing>
          <wp:inline distT="0" distB="0" distL="0" distR="0">
            <wp:extent cx="5457825" cy="5848350"/>
            <wp:effectExtent l="19050" t="0" r="9525" b="0"/>
            <wp:docPr id="1" name="Рисунок 1" descr="Копия Изображение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Изображение 2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Default="00180288" w:rsidP="00180288">
      <w:pPr>
        <w:tabs>
          <w:tab w:val="left" w:pos="360"/>
          <w:tab w:val="left" w:pos="709"/>
          <w:tab w:val="left" w:pos="9638"/>
        </w:tabs>
        <w:ind w:right="-1" w:firstLine="720"/>
        <w:jc w:val="both"/>
        <w:rPr>
          <w:b/>
          <w:sz w:val="16"/>
          <w:szCs w:val="16"/>
        </w:rPr>
      </w:pPr>
    </w:p>
    <w:p w:rsidR="00180288" w:rsidRPr="008B0AF2" w:rsidRDefault="00180288" w:rsidP="00180288">
      <w:pPr>
        <w:tabs>
          <w:tab w:val="left" w:pos="360"/>
          <w:tab w:val="left" w:pos="709"/>
          <w:tab w:val="left" w:pos="9638"/>
        </w:tabs>
        <w:ind w:right="-1" w:firstLine="720"/>
        <w:jc w:val="both"/>
        <w:rPr>
          <w:b/>
          <w:sz w:val="16"/>
          <w:szCs w:val="16"/>
        </w:rPr>
      </w:pPr>
    </w:p>
    <w:p w:rsidR="00180288" w:rsidRPr="00A90003" w:rsidRDefault="00180288" w:rsidP="00180288">
      <w:pPr>
        <w:ind w:right="-1" w:firstLine="709"/>
        <w:jc w:val="both"/>
        <w:rPr>
          <w:sz w:val="28"/>
          <w:szCs w:val="28"/>
        </w:rPr>
      </w:pPr>
      <w:r w:rsidRPr="00A90003">
        <w:rPr>
          <w:b/>
          <w:caps/>
          <w:sz w:val="28"/>
          <w:szCs w:val="28"/>
        </w:rPr>
        <w:t xml:space="preserve"> </w:t>
      </w:r>
      <w:r w:rsidRPr="00A90003">
        <w:rPr>
          <w:sz w:val="28"/>
          <w:szCs w:val="28"/>
        </w:rPr>
        <w:t>5. Чертежи рекомендуется выполнять по возможности в натуральную величину, что дает правильное представление о действительных размерах изделия. Но это не всегда позволяют размеры изделия и размеры форматов листов. В таких случаях чертежи выполняют в уменьшенном или увеличенном виде, т. е. в некотором масштабе.</w:t>
      </w:r>
    </w:p>
    <w:p w:rsidR="00180288" w:rsidRPr="00A90003" w:rsidRDefault="00180288" w:rsidP="00180288">
      <w:pPr>
        <w:ind w:right="-1" w:firstLine="709"/>
        <w:jc w:val="both"/>
        <w:rPr>
          <w:sz w:val="28"/>
          <w:szCs w:val="28"/>
        </w:rPr>
      </w:pPr>
      <w:r w:rsidRPr="00A90003">
        <w:rPr>
          <w:b/>
          <w:sz w:val="28"/>
          <w:szCs w:val="28"/>
        </w:rPr>
        <w:t xml:space="preserve">Масштаб </w:t>
      </w:r>
      <w:r w:rsidRPr="00A90003">
        <w:rPr>
          <w:sz w:val="28"/>
          <w:szCs w:val="28"/>
        </w:rPr>
        <w:t>– это отношение линейного размера отрезка на чертеже к соответствующему линейному размеру того же отрезка в натуре.</w:t>
      </w:r>
    </w:p>
    <w:p w:rsidR="00180288" w:rsidRPr="00A90003" w:rsidRDefault="00180288" w:rsidP="00180288">
      <w:pPr>
        <w:ind w:right="-1" w:firstLine="709"/>
        <w:jc w:val="both"/>
        <w:rPr>
          <w:sz w:val="28"/>
          <w:szCs w:val="28"/>
        </w:rPr>
      </w:pPr>
      <w:r w:rsidRPr="00A90003">
        <w:rPr>
          <w:sz w:val="28"/>
          <w:szCs w:val="28"/>
        </w:rPr>
        <w:t>ГОСТ 2.302– 68 устанавливает масштабы изображений и их обозначения на чертежах. Масштабы изображений представлены в табл. Масштаб должен обозначаться по типу 1:1, 1:2, 2:1 и проставляться в соответствующей графе основной надписи.</w:t>
      </w:r>
    </w:p>
    <w:tbl>
      <w:tblPr>
        <w:tblStyle w:val="a3"/>
        <w:tblW w:w="10093" w:type="dxa"/>
        <w:tblInd w:w="108" w:type="dxa"/>
        <w:tblLook w:val="01E0"/>
      </w:tblPr>
      <w:tblGrid>
        <w:gridCol w:w="3259"/>
        <w:gridCol w:w="6834"/>
      </w:tblGrid>
      <w:tr w:rsidR="00180288" w:rsidRPr="00A90003" w:rsidTr="00295707">
        <w:trPr>
          <w:trHeight w:val="408"/>
        </w:trPr>
        <w:tc>
          <w:tcPr>
            <w:tcW w:w="3259" w:type="dxa"/>
          </w:tcPr>
          <w:p w:rsidR="00180288" w:rsidRPr="00A90003" w:rsidRDefault="00180288" w:rsidP="00295707">
            <w:pPr>
              <w:ind w:right="-1"/>
              <w:jc w:val="both"/>
              <w:rPr>
                <w:sz w:val="28"/>
                <w:szCs w:val="28"/>
              </w:rPr>
            </w:pPr>
            <w:r w:rsidRPr="00A90003">
              <w:rPr>
                <w:sz w:val="28"/>
                <w:szCs w:val="28"/>
              </w:rPr>
              <w:t>Натуральная величина</w:t>
            </w:r>
          </w:p>
        </w:tc>
        <w:tc>
          <w:tcPr>
            <w:tcW w:w="6834" w:type="dxa"/>
          </w:tcPr>
          <w:p w:rsidR="00180288" w:rsidRPr="00A90003" w:rsidRDefault="00180288" w:rsidP="00295707">
            <w:pPr>
              <w:ind w:right="-1"/>
              <w:jc w:val="both"/>
              <w:rPr>
                <w:sz w:val="28"/>
                <w:szCs w:val="28"/>
              </w:rPr>
            </w:pPr>
            <w:r w:rsidRPr="00A90003">
              <w:rPr>
                <w:sz w:val="28"/>
                <w:szCs w:val="28"/>
              </w:rPr>
              <w:t>1:</w:t>
            </w:r>
            <w:r w:rsidRPr="00A90003">
              <w:rPr>
                <w:sz w:val="28"/>
                <w:szCs w:val="28"/>
                <w:lang w:val="en-US"/>
              </w:rPr>
              <w:t>1</w:t>
            </w:r>
          </w:p>
        </w:tc>
      </w:tr>
      <w:tr w:rsidR="00180288" w:rsidTr="00295707">
        <w:trPr>
          <w:trHeight w:val="459"/>
        </w:trPr>
        <w:tc>
          <w:tcPr>
            <w:tcW w:w="3259" w:type="dxa"/>
          </w:tcPr>
          <w:p w:rsidR="00180288" w:rsidRPr="00B11236" w:rsidRDefault="00180288" w:rsidP="00295707">
            <w:pPr>
              <w:ind w:right="-1"/>
              <w:jc w:val="both"/>
            </w:pPr>
            <w:r w:rsidRPr="00B11236">
              <w:t>Масштабы уменьшения</w:t>
            </w:r>
          </w:p>
        </w:tc>
        <w:tc>
          <w:tcPr>
            <w:tcW w:w="6834" w:type="dxa"/>
          </w:tcPr>
          <w:p w:rsidR="00180288" w:rsidRPr="00B11236" w:rsidRDefault="00180288" w:rsidP="00295707">
            <w:pPr>
              <w:ind w:right="-1"/>
              <w:jc w:val="both"/>
            </w:pPr>
            <w:r w:rsidRPr="00B11236">
              <w:t>1</w:t>
            </w:r>
            <w:r w:rsidRPr="00B11236">
              <w:rPr>
                <w:lang w:val="en-US"/>
              </w:rPr>
              <w:t>:2;  1:2,5;  1:4;  1:5;  1:10;  1:20; 1:25;  1:40;  1:50;  1:75</w:t>
            </w:r>
          </w:p>
        </w:tc>
      </w:tr>
      <w:tr w:rsidR="00180288" w:rsidTr="00295707">
        <w:trPr>
          <w:trHeight w:val="408"/>
        </w:trPr>
        <w:tc>
          <w:tcPr>
            <w:tcW w:w="3259" w:type="dxa"/>
          </w:tcPr>
          <w:p w:rsidR="00180288" w:rsidRDefault="00180288" w:rsidP="00295707">
            <w:pPr>
              <w:ind w:right="-1"/>
              <w:jc w:val="both"/>
            </w:pPr>
            <w:r w:rsidRPr="00B11236">
              <w:t>Масштабы увеличения</w:t>
            </w:r>
          </w:p>
        </w:tc>
        <w:tc>
          <w:tcPr>
            <w:tcW w:w="6834" w:type="dxa"/>
          </w:tcPr>
          <w:p w:rsidR="00180288" w:rsidRDefault="00180288" w:rsidP="00295707">
            <w:pPr>
              <w:ind w:right="-1"/>
              <w:jc w:val="both"/>
            </w:pPr>
            <w:r w:rsidRPr="00B11236">
              <w:t>2</w:t>
            </w:r>
            <w:r w:rsidRPr="00B11236">
              <w:rPr>
                <w:lang w:val="en-US"/>
              </w:rPr>
              <w:t>:1;  2,5:1;  4:1;  5:1;  10:1;  20:1; 40:1;  50:1;  100:1</w:t>
            </w:r>
          </w:p>
        </w:tc>
      </w:tr>
    </w:tbl>
    <w:p w:rsidR="00180288" w:rsidRPr="00180288" w:rsidRDefault="00180288" w:rsidP="00180288">
      <w:pPr>
        <w:ind w:firstLine="567"/>
        <w:jc w:val="center"/>
        <w:rPr>
          <w:b/>
          <w:sz w:val="28"/>
          <w:szCs w:val="28"/>
        </w:rPr>
      </w:pPr>
      <w:r w:rsidRPr="00427654">
        <w:rPr>
          <w:b/>
          <w:sz w:val="28"/>
          <w:szCs w:val="28"/>
        </w:rPr>
        <w:lastRenderedPageBreak/>
        <w:t>Задача 1</w:t>
      </w:r>
    </w:p>
    <w:p w:rsidR="00180288" w:rsidRPr="00180288" w:rsidRDefault="00180288" w:rsidP="00180288">
      <w:pPr>
        <w:ind w:firstLine="567"/>
        <w:rPr>
          <w:b/>
          <w:sz w:val="28"/>
          <w:szCs w:val="28"/>
        </w:rPr>
      </w:pP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 xml:space="preserve">Построить линию пересечения треугольников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 и </w:t>
      </w:r>
      <w:r w:rsidRPr="00427654">
        <w:rPr>
          <w:i/>
          <w:sz w:val="28"/>
          <w:szCs w:val="28"/>
          <w:lang w:val="en-US"/>
        </w:rPr>
        <w:t>EDK</w:t>
      </w:r>
      <w:r w:rsidRPr="00427654">
        <w:rPr>
          <w:sz w:val="28"/>
          <w:szCs w:val="28"/>
        </w:rPr>
        <w:t xml:space="preserve"> и показать их видимость в проекциях. Определить натуральную величину треугольника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. Данные для своего варианта взять из табл.1. </w:t>
      </w:r>
    </w:p>
    <w:p w:rsidR="00180288" w:rsidRPr="00427654" w:rsidRDefault="00180288" w:rsidP="00180288">
      <w:pPr>
        <w:ind w:firstLine="567"/>
        <w:jc w:val="both"/>
        <w:rPr>
          <w:b/>
          <w:sz w:val="28"/>
          <w:szCs w:val="28"/>
        </w:rPr>
      </w:pPr>
      <w:r w:rsidRPr="00427654">
        <w:rPr>
          <w:sz w:val="28"/>
          <w:szCs w:val="28"/>
        </w:rPr>
        <w:t xml:space="preserve">Пример выполнения листа 1 дан на рис.1. </w:t>
      </w:r>
    </w:p>
    <w:p w:rsidR="00180288" w:rsidRPr="00427654" w:rsidRDefault="00180288" w:rsidP="00180288">
      <w:pPr>
        <w:ind w:firstLine="567"/>
        <w:jc w:val="both"/>
        <w:rPr>
          <w:b/>
          <w:sz w:val="28"/>
          <w:szCs w:val="28"/>
        </w:rPr>
      </w:pPr>
    </w:p>
    <w:p w:rsidR="00180288" w:rsidRPr="00427654" w:rsidRDefault="00180288" w:rsidP="00180288">
      <w:pPr>
        <w:ind w:firstLine="567"/>
        <w:rPr>
          <w:b/>
          <w:sz w:val="28"/>
          <w:szCs w:val="28"/>
        </w:rPr>
      </w:pPr>
    </w:p>
    <w:p w:rsidR="00180288" w:rsidRPr="00427654" w:rsidRDefault="00180288" w:rsidP="00180288">
      <w:pPr>
        <w:ind w:firstLine="567"/>
        <w:rPr>
          <w:b/>
          <w:sz w:val="28"/>
          <w:szCs w:val="28"/>
        </w:rPr>
      </w:pPr>
      <w:r w:rsidRPr="00427654">
        <w:rPr>
          <w:b/>
          <w:sz w:val="28"/>
          <w:szCs w:val="28"/>
        </w:rPr>
        <w:t>Указания к решению задачи 1.</w:t>
      </w:r>
    </w:p>
    <w:p w:rsidR="00180288" w:rsidRPr="00427654" w:rsidRDefault="00180288" w:rsidP="00180288">
      <w:pPr>
        <w:ind w:firstLine="567"/>
        <w:jc w:val="both"/>
        <w:rPr>
          <w:b/>
          <w:sz w:val="28"/>
          <w:szCs w:val="28"/>
        </w:rPr>
      </w:pP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>1. В левой половине листа формата А</w:t>
      </w:r>
      <w:r w:rsidRPr="00427654">
        <w:rPr>
          <w:sz w:val="28"/>
          <w:szCs w:val="28"/>
          <w:vertAlign w:val="subscript"/>
        </w:rPr>
        <w:t>3</w:t>
      </w:r>
      <w:r w:rsidRPr="00427654">
        <w:rPr>
          <w:sz w:val="28"/>
          <w:szCs w:val="28"/>
        </w:rPr>
        <w:t xml:space="preserve"> (297х420мм) намечаются оси координат и из табл.1 согласно своему варианту берутся координаты точек</w:t>
      </w:r>
      <w:proofErr w:type="gramStart"/>
      <w:r w:rsidRPr="00427654">
        <w:rPr>
          <w:sz w:val="28"/>
          <w:szCs w:val="28"/>
        </w:rPr>
        <w:t xml:space="preserve"> </w:t>
      </w:r>
      <w:r w:rsidRPr="00427654">
        <w:rPr>
          <w:i/>
          <w:sz w:val="28"/>
          <w:szCs w:val="28"/>
        </w:rPr>
        <w:t>А</w:t>
      </w:r>
      <w:proofErr w:type="gramEnd"/>
      <w:r w:rsidRPr="00427654">
        <w:rPr>
          <w:i/>
          <w:sz w:val="28"/>
          <w:szCs w:val="28"/>
        </w:rPr>
        <w:t xml:space="preserve">, В, С, </w:t>
      </w:r>
      <w:r w:rsidRPr="00427654">
        <w:rPr>
          <w:i/>
          <w:sz w:val="28"/>
          <w:szCs w:val="28"/>
          <w:lang w:val="en-US"/>
        </w:rPr>
        <w:t>D</w:t>
      </w:r>
      <w:r w:rsidRPr="00427654">
        <w:rPr>
          <w:i/>
          <w:sz w:val="28"/>
          <w:szCs w:val="28"/>
        </w:rPr>
        <w:t xml:space="preserve">, </w:t>
      </w:r>
      <w:r w:rsidRPr="00427654">
        <w:rPr>
          <w:i/>
          <w:sz w:val="28"/>
          <w:szCs w:val="28"/>
          <w:lang w:val="en-US"/>
        </w:rPr>
        <w:t>E</w:t>
      </w:r>
      <w:r w:rsidRPr="00427654">
        <w:rPr>
          <w:i/>
          <w:sz w:val="28"/>
          <w:szCs w:val="28"/>
        </w:rPr>
        <w:t xml:space="preserve">, </w:t>
      </w:r>
      <w:r w:rsidRPr="00427654">
        <w:rPr>
          <w:i/>
          <w:sz w:val="28"/>
          <w:szCs w:val="28"/>
          <w:lang w:val="en-US"/>
        </w:rPr>
        <w:t>K</w:t>
      </w:r>
      <w:r w:rsidRPr="00427654">
        <w:rPr>
          <w:sz w:val="28"/>
          <w:szCs w:val="28"/>
        </w:rPr>
        <w:t xml:space="preserve"> (вершин треугольника). </w:t>
      </w:r>
      <w:proofErr w:type="gramStart"/>
      <w:r w:rsidRPr="00427654">
        <w:rPr>
          <w:sz w:val="28"/>
          <w:szCs w:val="28"/>
          <w:lang w:val="en-US"/>
        </w:rPr>
        <w:t>C</w:t>
      </w:r>
      <w:proofErr w:type="spellStart"/>
      <w:r w:rsidRPr="00427654">
        <w:rPr>
          <w:sz w:val="28"/>
          <w:szCs w:val="28"/>
        </w:rPr>
        <w:t>тороны</w:t>
      </w:r>
      <w:proofErr w:type="spellEnd"/>
      <w:r w:rsidRPr="00427654">
        <w:rPr>
          <w:sz w:val="28"/>
          <w:szCs w:val="28"/>
        </w:rPr>
        <w:t xml:space="preserve"> треугольников и другие вспомогательные прямые проводятся вначале тонкими сплошными линиями.</w:t>
      </w:r>
      <w:proofErr w:type="gramEnd"/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 xml:space="preserve">2. Линия пересечения треугольников строится по точкам пересечения </w:t>
      </w:r>
      <w:r w:rsidRPr="00427654">
        <w:rPr>
          <w:b/>
          <w:sz w:val="28"/>
          <w:szCs w:val="28"/>
        </w:rPr>
        <w:t>сторон</w:t>
      </w:r>
      <w:r w:rsidRPr="00427654">
        <w:rPr>
          <w:sz w:val="28"/>
          <w:szCs w:val="28"/>
        </w:rPr>
        <w:t xml:space="preserve"> одного треугольника с </w:t>
      </w:r>
      <w:r w:rsidRPr="00427654">
        <w:rPr>
          <w:b/>
          <w:sz w:val="28"/>
          <w:szCs w:val="28"/>
        </w:rPr>
        <w:t xml:space="preserve">другим треугольником </w:t>
      </w:r>
      <w:r w:rsidRPr="00427654">
        <w:rPr>
          <w:sz w:val="28"/>
          <w:szCs w:val="28"/>
        </w:rPr>
        <w:t xml:space="preserve">(задача на построение точки пересечения прямой с плоскостью). </w:t>
      </w:r>
    </w:p>
    <w:p w:rsidR="00180288" w:rsidRPr="00427654" w:rsidRDefault="00180288" w:rsidP="00180288">
      <w:pPr>
        <w:ind w:firstLine="567"/>
        <w:jc w:val="both"/>
        <w:rPr>
          <w:i/>
          <w:sz w:val="28"/>
          <w:szCs w:val="28"/>
        </w:rPr>
      </w:pPr>
      <w:r w:rsidRPr="00427654">
        <w:rPr>
          <w:i/>
          <w:sz w:val="28"/>
          <w:szCs w:val="28"/>
        </w:rPr>
        <w:t xml:space="preserve">Такую линию можно построить, используя и вспомогательные секущие проецирующие плоскости (задача на построение линии пересечения двух плоскостей). </w:t>
      </w: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>3. Видимость треугольников определяется способом конкурирующих точек. Видимые отрезки сторон треугольников выделяют сплошными жирными линиями, невидимые следует показать штриховыми или тонкими линиями.</w:t>
      </w: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 xml:space="preserve">Линию пересечения </w:t>
      </w:r>
      <w:r w:rsidRPr="00427654">
        <w:rPr>
          <w:i/>
          <w:sz w:val="28"/>
          <w:szCs w:val="28"/>
          <w:lang w:val="en-US"/>
        </w:rPr>
        <w:t>MN</w:t>
      </w:r>
      <w:r w:rsidRPr="00427654">
        <w:rPr>
          <w:i/>
          <w:sz w:val="28"/>
          <w:szCs w:val="28"/>
        </w:rPr>
        <w:t xml:space="preserve"> </w:t>
      </w:r>
      <w:r w:rsidRPr="00427654">
        <w:rPr>
          <w:sz w:val="28"/>
          <w:szCs w:val="28"/>
        </w:rPr>
        <w:t>(</w:t>
      </w:r>
      <w:r w:rsidRPr="00427654">
        <w:rPr>
          <w:i/>
          <w:sz w:val="28"/>
          <w:szCs w:val="28"/>
          <w:lang w:val="en-US"/>
        </w:rPr>
        <w:t>M</w:t>
      </w:r>
      <w:r w:rsidRPr="00427654">
        <w:rPr>
          <w:i/>
          <w:sz w:val="28"/>
          <w:szCs w:val="28"/>
          <w:vertAlign w:val="subscript"/>
        </w:rPr>
        <w:t>1</w:t>
      </w:r>
      <w:r w:rsidRPr="00427654">
        <w:rPr>
          <w:i/>
          <w:sz w:val="28"/>
          <w:szCs w:val="28"/>
          <w:lang w:val="en-US"/>
        </w:rPr>
        <w:t>N</w:t>
      </w:r>
      <w:r w:rsidRPr="00427654">
        <w:rPr>
          <w:i/>
          <w:sz w:val="28"/>
          <w:szCs w:val="28"/>
          <w:vertAlign w:val="subscript"/>
        </w:rPr>
        <w:t>1</w:t>
      </w:r>
      <w:r w:rsidRPr="00427654">
        <w:rPr>
          <w:sz w:val="28"/>
          <w:szCs w:val="28"/>
        </w:rPr>
        <w:t>,</w:t>
      </w:r>
      <w:r w:rsidRPr="00427654">
        <w:rPr>
          <w:i/>
          <w:sz w:val="28"/>
          <w:szCs w:val="28"/>
        </w:rPr>
        <w:t xml:space="preserve"> </w:t>
      </w:r>
      <w:r w:rsidRPr="00427654">
        <w:rPr>
          <w:i/>
          <w:sz w:val="28"/>
          <w:szCs w:val="28"/>
          <w:lang w:val="en-US"/>
        </w:rPr>
        <w:t>M</w:t>
      </w:r>
      <w:r w:rsidRPr="00427654">
        <w:rPr>
          <w:i/>
          <w:sz w:val="28"/>
          <w:szCs w:val="28"/>
          <w:vertAlign w:val="subscript"/>
        </w:rPr>
        <w:t>2</w:t>
      </w:r>
      <w:r w:rsidRPr="00427654">
        <w:rPr>
          <w:i/>
          <w:sz w:val="28"/>
          <w:szCs w:val="28"/>
          <w:lang w:val="en-US"/>
        </w:rPr>
        <w:t>N</w:t>
      </w:r>
      <w:r w:rsidRPr="00427654">
        <w:rPr>
          <w:i/>
          <w:sz w:val="28"/>
          <w:szCs w:val="28"/>
          <w:vertAlign w:val="subscript"/>
        </w:rPr>
        <w:t>2</w:t>
      </w:r>
      <w:r w:rsidRPr="00427654">
        <w:rPr>
          <w:sz w:val="28"/>
          <w:szCs w:val="28"/>
        </w:rPr>
        <w:t xml:space="preserve">) треугольников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 и </w:t>
      </w:r>
      <w:r w:rsidRPr="00427654">
        <w:rPr>
          <w:i/>
          <w:sz w:val="28"/>
          <w:szCs w:val="28"/>
          <w:lang w:val="en-US"/>
        </w:rPr>
        <w:t>EDK</w:t>
      </w:r>
      <w:r w:rsidRPr="00427654">
        <w:rPr>
          <w:sz w:val="28"/>
          <w:szCs w:val="28"/>
        </w:rPr>
        <w:t xml:space="preserve"> обвести цветным карандашом любого цвета. Видимые части треугольников в проекциях покрыть очень бледными тонами  цветных карандашей.</w:t>
      </w: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>4. Линии вспомогательных построений сохранить и выполнить тонкой сплошной линией.</w:t>
      </w: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 xml:space="preserve">5. Плоскопараллельным перемещением определяется натуральная величина треугольника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. Для этого треугольник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 приводится в положение проецирующей плоскости</w:t>
      </w:r>
      <w:proofErr w:type="gramStart"/>
      <w:r w:rsidRPr="00427654">
        <w:rPr>
          <w:sz w:val="28"/>
          <w:szCs w:val="28"/>
        </w:rPr>
        <w:t xml:space="preserve"> </w:t>
      </w:r>
      <w:r w:rsidRPr="00427654">
        <w:rPr>
          <w:i/>
          <w:sz w:val="28"/>
          <w:szCs w:val="28"/>
        </w:rPr>
        <w:t>А</w:t>
      </w:r>
      <w:proofErr w:type="gramEnd"/>
      <w:r w:rsidRPr="00427654">
        <w:rPr>
          <w:i/>
          <w:sz w:val="28"/>
          <w:szCs w:val="28"/>
          <w:vertAlign w:val="superscript"/>
        </w:rPr>
        <w:t>/</w:t>
      </w:r>
      <w:r w:rsidRPr="00427654">
        <w:rPr>
          <w:i/>
          <w:sz w:val="28"/>
          <w:szCs w:val="28"/>
        </w:rPr>
        <w:t>В</w:t>
      </w:r>
      <w:r w:rsidRPr="00427654">
        <w:rPr>
          <w:i/>
          <w:sz w:val="28"/>
          <w:szCs w:val="28"/>
          <w:vertAlign w:val="superscript"/>
        </w:rPr>
        <w:t>/</w:t>
      </w:r>
      <w:r w:rsidRPr="00427654">
        <w:rPr>
          <w:i/>
          <w:sz w:val="28"/>
          <w:szCs w:val="28"/>
        </w:rPr>
        <w:t>С</w:t>
      </w:r>
      <w:r w:rsidRPr="00427654">
        <w:rPr>
          <w:i/>
          <w:sz w:val="28"/>
          <w:szCs w:val="28"/>
          <w:vertAlign w:val="superscript"/>
        </w:rPr>
        <w:t>/</w:t>
      </w:r>
      <w:r w:rsidRPr="00427654">
        <w:rPr>
          <w:sz w:val="28"/>
          <w:szCs w:val="28"/>
        </w:rPr>
        <w:t xml:space="preserve"> и далее в положение </w:t>
      </w:r>
      <w:r w:rsidRPr="00427654">
        <w:rPr>
          <w:i/>
          <w:sz w:val="28"/>
          <w:szCs w:val="28"/>
        </w:rPr>
        <w:t>А</w:t>
      </w:r>
      <w:r w:rsidRPr="00427654">
        <w:rPr>
          <w:i/>
          <w:sz w:val="28"/>
          <w:szCs w:val="28"/>
          <w:vertAlign w:val="superscript"/>
        </w:rPr>
        <w:t>//</w:t>
      </w:r>
      <w:r w:rsidRPr="00427654">
        <w:rPr>
          <w:i/>
          <w:sz w:val="28"/>
          <w:szCs w:val="28"/>
        </w:rPr>
        <w:t>В</w:t>
      </w:r>
      <w:r w:rsidRPr="00427654">
        <w:rPr>
          <w:i/>
          <w:sz w:val="28"/>
          <w:szCs w:val="28"/>
          <w:vertAlign w:val="superscript"/>
        </w:rPr>
        <w:t>//</w:t>
      </w:r>
      <w:r w:rsidRPr="00427654">
        <w:rPr>
          <w:i/>
          <w:sz w:val="28"/>
          <w:szCs w:val="28"/>
        </w:rPr>
        <w:t>С</w:t>
      </w:r>
      <w:r w:rsidRPr="00427654">
        <w:rPr>
          <w:i/>
          <w:sz w:val="28"/>
          <w:szCs w:val="28"/>
          <w:vertAlign w:val="superscript"/>
        </w:rPr>
        <w:t>//</w:t>
      </w:r>
      <w:r w:rsidRPr="00427654">
        <w:rPr>
          <w:sz w:val="28"/>
          <w:szCs w:val="28"/>
        </w:rPr>
        <w:t xml:space="preserve">, когда он будет параллелен горизонтальной плоскости проекции </w:t>
      </w:r>
      <w:r w:rsidRPr="00427654">
        <w:rPr>
          <w:i/>
          <w:sz w:val="28"/>
          <w:szCs w:val="28"/>
        </w:rPr>
        <w:t>П</w:t>
      </w:r>
      <w:r w:rsidRPr="00427654">
        <w:rPr>
          <w:i/>
          <w:sz w:val="28"/>
          <w:szCs w:val="28"/>
          <w:vertAlign w:val="subscript"/>
        </w:rPr>
        <w:t>1</w:t>
      </w:r>
      <w:r w:rsidRPr="00427654">
        <w:rPr>
          <w:sz w:val="28"/>
          <w:szCs w:val="28"/>
        </w:rPr>
        <w:t xml:space="preserve">. В треугольнике </w:t>
      </w:r>
      <w:r w:rsidRPr="00427654">
        <w:rPr>
          <w:i/>
          <w:sz w:val="28"/>
          <w:szCs w:val="28"/>
        </w:rPr>
        <w:t>АВС</w:t>
      </w:r>
      <w:r w:rsidRPr="00427654">
        <w:rPr>
          <w:sz w:val="28"/>
          <w:szCs w:val="28"/>
        </w:rPr>
        <w:t xml:space="preserve"> показать и линию </w:t>
      </w:r>
      <w:r w:rsidRPr="00427654">
        <w:rPr>
          <w:i/>
          <w:sz w:val="28"/>
          <w:szCs w:val="28"/>
          <w:lang w:val="en-US"/>
        </w:rPr>
        <w:t>MN</w:t>
      </w:r>
      <w:r w:rsidRPr="00427654">
        <w:rPr>
          <w:i/>
          <w:sz w:val="28"/>
          <w:szCs w:val="28"/>
        </w:rPr>
        <w:t xml:space="preserve"> </w:t>
      </w:r>
      <w:r w:rsidRPr="00427654">
        <w:rPr>
          <w:sz w:val="28"/>
          <w:szCs w:val="28"/>
        </w:rPr>
        <w:t xml:space="preserve"> его пересечения с треугольником </w:t>
      </w:r>
      <w:r w:rsidRPr="00427654">
        <w:rPr>
          <w:i/>
          <w:sz w:val="28"/>
          <w:szCs w:val="28"/>
          <w:lang w:val="en-US"/>
        </w:rPr>
        <w:t>EDK</w:t>
      </w:r>
      <w:r w:rsidRPr="00427654">
        <w:rPr>
          <w:i/>
          <w:sz w:val="28"/>
          <w:szCs w:val="28"/>
        </w:rPr>
        <w:t>.</w:t>
      </w:r>
    </w:p>
    <w:p w:rsidR="00180288" w:rsidRPr="00427654" w:rsidRDefault="00180288" w:rsidP="00180288">
      <w:pPr>
        <w:ind w:firstLine="851"/>
        <w:jc w:val="both"/>
        <w:rPr>
          <w:sz w:val="28"/>
          <w:szCs w:val="28"/>
        </w:rPr>
      </w:pPr>
    </w:p>
    <w:p w:rsidR="00180288" w:rsidRPr="00427654" w:rsidRDefault="00180288" w:rsidP="00180288">
      <w:pPr>
        <w:ind w:firstLine="851"/>
        <w:jc w:val="both"/>
        <w:rPr>
          <w:sz w:val="28"/>
          <w:szCs w:val="28"/>
        </w:rPr>
      </w:pPr>
    </w:p>
    <w:p w:rsidR="00180288" w:rsidRPr="00427654" w:rsidRDefault="00180288" w:rsidP="00180288">
      <w:pPr>
        <w:ind w:firstLine="851"/>
        <w:jc w:val="center"/>
        <w:rPr>
          <w:sz w:val="28"/>
          <w:szCs w:val="28"/>
        </w:rPr>
      </w:pPr>
    </w:p>
    <w:p w:rsidR="00180288" w:rsidRPr="00427654" w:rsidRDefault="00180288" w:rsidP="00180288">
      <w:pPr>
        <w:ind w:firstLine="851"/>
        <w:jc w:val="both"/>
        <w:rPr>
          <w:sz w:val="28"/>
          <w:szCs w:val="28"/>
        </w:rPr>
      </w:pPr>
    </w:p>
    <w:p w:rsidR="00180288" w:rsidRDefault="00180288" w:rsidP="00180288">
      <w:pPr>
        <w:ind w:firstLine="851"/>
        <w:jc w:val="both"/>
      </w:pPr>
    </w:p>
    <w:p w:rsidR="00180288" w:rsidRDefault="00180288" w:rsidP="00180288">
      <w:pPr>
        <w:ind w:firstLine="851"/>
        <w:jc w:val="both"/>
        <w:sectPr w:rsidR="00180288" w:rsidSect="005164AB">
          <w:headerReference w:type="even" r:id="rId12"/>
          <w:headerReference w:type="default" r:id="rId13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81"/>
        </w:sectPr>
      </w:pPr>
    </w:p>
    <w:p w:rsidR="00180288" w:rsidRPr="00702A30" w:rsidRDefault="00180288" w:rsidP="00180288">
      <w:pPr>
        <w:jc w:val="center"/>
      </w:pPr>
      <w:r>
        <w:rPr>
          <w:b/>
        </w:rPr>
        <w:lastRenderedPageBreak/>
        <w:t>Данные к задаче 1</w:t>
      </w:r>
      <w:r w:rsidRPr="009E4E2F">
        <w:rPr>
          <w:b/>
        </w:rPr>
        <w:t xml:space="preserve"> </w:t>
      </w:r>
      <w:r>
        <w:t xml:space="preserve">(размеры и координаты, </w:t>
      </w:r>
      <w:proofErr w:type="gramStart"/>
      <w:r>
        <w:t>мм</w:t>
      </w:r>
      <w:proofErr w:type="gramEnd"/>
      <w:r>
        <w:t>)</w:t>
      </w:r>
    </w:p>
    <w:p w:rsidR="00180288" w:rsidRPr="00702A30" w:rsidRDefault="00180288" w:rsidP="00180288">
      <w:pPr>
        <w:jc w:val="both"/>
        <w:rPr>
          <w:lang w:val="en-US"/>
        </w:rPr>
      </w:pPr>
      <w:r>
        <w:rPr>
          <w:spacing w:val="60"/>
        </w:rPr>
        <w:t xml:space="preserve">                                                                                                      Таблица</w:t>
      </w:r>
      <w:r>
        <w:rPr>
          <w:spacing w:val="60"/>
          <w:lang w:val="en-US"/>
        </w:rPr>
        <w:t xml:space="preserve"> 1</w:t>
      </w:r>
    </w:p>
    <w:tbl>
      <w:tblPr>
        <w:tblW w:w="0" w:type="auto"/>
        <w:jc w:val="center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180288" w:rsidRPr="007F18D6" w:rsidTr="00295707">
        <w:trPr>
          <w:trHeight w:val="450"/>
          <w:jc w:val="center"/>
        </w:trPr>
        <w:tc>
          <w:tcPr>
            <w:tcW w:w="1701" w:type="dxa"/>
            <w:tcBorders>
              <w:bottom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</w:rPr>
            </w:pPr>
            <w:r w:rsidRPr="007F18D6">
              <w:rPr>
                <w:szCs w:val="28"/>
              </w:rPr>
              <w:t>№ варианта</w:t>
            </w:r>
          </w:p>
        </w:tc>
        <w:tc>
          <w:tcPr>
            <w:tcW w:w="68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</w:rPr>
            </w:pPr>
            <w:proofErr w:type="spellStart"/>
            <w:r w:rsidRPr="007F18D6">
              <w:rPr>
                <w:i/>
                <w:szCs w:val="28"/>
              </w:rPr>
              <w:t>х</w:t>
            </w:r>
            <w:r w:rsidRPr="007F18D6">
              <w:rPr>
                <w:i/>
                <w:szCs w:val="28"/>
                <w:vertAlign w:val="subscript"/>
              </w:rPr>
              <w:t>А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</w:rPr>
            </w:pPr>
            <w:proofErr w:type="spellStart"/>
            <w:r w:rsidRPr="007F18D6">
              <w:rPr>
                <w:i/>
                <w:szCs w:val="28"/>
              </w:rPr>
              <w:t>у</w:t>
            </w:r>
            <w:r w:rsidRPr="007F18D6">
              <w:rPr>
                <w:i/>
                <w:szCs w:val="28"/>
                <w:vertAlign w:val="subscript"/>
              </w:rPr>
              <w:t>А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</w:rPr>
            </w:pPr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</w:rPr>
              <w:t>А</w:t>
            </w:r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x</w:t>
            </w:r>
            <w:r w:rsidRPr="007F18D6">
              <w:rPr>
                <w:i/>
                <w:szCs w:val="28"/>
                <w:vertAlign w:val="subscript"/>
                <w:lang w:val="en-US"/>
              </w:rPr>
              <w:t>B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y</w:t>
            </w:r>
            <w:r w:rsidRPr="007F18D6">
              <w:rPr>
                <w:i/>
                <w:szCs w:val="28"/>
                <w:vertAlign w:val="subscript"/>
                <w:lang w:val="en-US"/>
              </w:rPr>
              <w:t>B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  <w:lang w:val="en-US"/>
              </w:rPr>
              <w:t>B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</w:rPr>
              <w:t>х</w:t>
            </w:r>
            <w:proofErr w:type="spellEnd"/>
            <w:proofErr w:type="gramStart"/>
            <w:r w:rsidRPr="007F18D6">
              <w:rPr>
                <w:i/>
                <w:szCs w:val="28"/>
                <w:vertAlign w:val="subscript"/>
                <w:lang w:val="en-US"/>
              </w:rPr>
              <w:t>C</w:t>
            </w:r>
            <w:proofErr w:type="gram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y</w:t>
            </w:r>
            <w:r w:rsidRPr="007F18D6">
              <w:rPr>
                <w:i/>
                <w:szCs w:val="28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</w:rPr>
              <w:t>х</w:t>
            </w:r>
            <w:proofErr w:type="spellEnd"/>
            <w:proofErr w:type="gramStart"/>
            <w:r w:rsidRPr="007F18D6">
              <w:rPr>
                <w:i/>
                <w:szCs w:val="28"/>
                <w:vertAlign w:val="subscript"/>
                <w:lang w:val="en-US"/>
              </w:rPr>
              <w:t>D</w:t>
            </w:r>
            <w:proofErr w:type="gram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y</w:t>
            </w:r>
            <w:r w:rsidRPr="007F18D6">
              <w:rPr>
                <w:i/>
                <w:szCs w:val="28"/>
                <w:vertAlign w:val="subscript"/>
                <w:lang w:val="en-US"/>
              </w:rPr>
              <w:t>D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  <w:lang w:val="en-US"/>
              </w:rPr>
              <w:t>D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</w:rPr>
              <w:t>х</w:t>
            </w:r>
            <w:proofErr w:type="spellEnd"/>
            <w:proofErr w:type="gramStart"/>
            <w:r w:rsidRPr="007F18D6">
              <w:rPr>
                <w:i/>
                <w:szCs w:val="28"/>
                <w:vertAlign w:val="subscript"/>
                <w:lang w:val="en-US"/>
              </w:rPr>
              <w:t>E</w:t>
            </w:r>
            <w:proofErr w:type="gram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y</w:t>
            </w:r>
            <w:r w:rsidRPr="007F18D6">
              <w:rPr>
                <w:i/>
                <w:szCs w:val="28"/>
                <w:vertAlign w:val="subscript"/>
                <w:lang w:val="en-US"/>
              </w:rPr>
              <w:t>E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  <w:lang w:val="en-US"/>
              </w:rPr>
              <w:t>E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</w:rPr>
              <w:t>х</w:t>
            </w:r>
            <w:proofErr w:type="spellEnd"/>
            <w:proofErr w:type="gramStart"/>
            <w:r w:rsidRPr="007F18D6">
              <w:rPr>
                <w:i/>
                <w:szCs w:val="28"/>
                <w:vertAlign w:val="subscript"/>
                <w:lang w:val="en-US"/>
              </w:rPr>
              <w:t>K</w:t>
            </w:r>
            <w:proofErr w:type="gram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y</w:t>
            </w:r>
            <w:r w:rsidRPr="007F18D6">
              <w:rPr>
                <w:i/>
                <w:szCs w:val="28"/>
                <w:vertAlign w:val="subscript"/>
                <w:lang w:val="en-US"/>
              </w:rPr>
              <w:t>K</w:t>
            </w:r>
            <w:proofErr w:type="spellEnd"/>
          </w:p>
        </w:tc>
        <w:tc>
          <w:tcPr>
            <w:tcW w:w="68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180288" w:rsidRPr="007F18D6" w:rsidRDefault="00180288" w:rsidP="00295707">
            <w:pPr>
              <w:rPr>
                <w:i/>
                <w:szCs w:val="28"/>
                <w:vertAlign w:val="subscript"/>
                <w:lang w:val="en-US"/>
              </w:rPr>
            </w:pPr>
            <w:proofErr w:type="spellStart"/>
            <w:r w:rsidRPr="007F18D6">
              <w:rPr>
                <w:i/>
                <w:szCs w:val="28"/>
                <w:lang w:val="en-US"/>
              </w:rPr>
              <w:t>z</w:t>
            </w:r>
            <w:r w:rsidRPr="007F18D6">
              <w:rPr>
                <w:i/>
                <w:szCs w:val="28"/>
                <w:vertAlign w:val="subscript"/>
                <w:lang w:val="en-US"/>
              </w:rPr>
              <w:t>K</w:t>
            </w:r>
            <w:proofErr w:type="spellEnd"/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bottom w:val="nil"/>
            </w:tcBorders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</w:t>
            </w:r>
          </w:p>
        </w:tc>
        <w:tc>
          <w:tcPr>
            <w:tcW w:w="680" w:type="dxa"/>
            <w:tcBorders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19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spacing w:before="120"/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8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116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88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78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46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108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EE2698" w:rsidRDefault="00180288" w:rsidP="00295707">
            <w:pPr>
              <w:rPr>
                <w:b/>
                <w:color w:val="FF0000"/>
                <w:szCs w:val="28"/>
                <w:lang w:val="en-US"/>
              </w:rPr>
            </w:pPr>
            <w:r w:rsidRPr="00EE2698">
              <w:rPr>
                <w:b/>
                <w:color w:val="FF0000"/>
                <w:szCs w:val="28"/>
                <w:lang w:val="en-US"/>
              </w:rPr>
              <w:t>52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92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16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86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17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107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86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78</w:t>
            </w:r>
          </w:p>
        </w:tc>
      </w:tr>
      <w:tr w:rsidR="00180288" w:rsidRPr="00180288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107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86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EE2698" w:rsidRDefault="00180288" w:rsidP="00295707">
            <w:pPr>
              <w:rPr>
                <w:szCs w:val="28"/>
                <w:lang w:val="en-US"/>
              </w:rPr>
            </w:pPr>
            <w:r w:rsidRPr="00EE2698">
              <w:rPr>
                <w:szCs w:val="28"/>
                <w:lang w:val="en-US"/>
              </w:rPr>
              <w:t>78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19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107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spacing w:after="120"/>
              <w:rPr>
                <w:szCs w:val="28"/>
              </w:rPr>
            </w:pPr>
            <w:r w:rsidRPr="007F18D6">
              <w:rPr>
                <w:szCs w:val="28"/>
                <w:lang w:val="en-US"/>
              </w:rPr>
              <w:t>86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21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22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23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24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25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52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14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>
              <w:rPr>
                <w:szCs w:val="28"/>
              </w:rPr>
              <w:t>2</w:t>
            </w:r>
            <w:r w:rsidRPr="007F18D6">
              <w:rPr>
                <w:szCs w:val="28"/>
                <w:lang w:val="en-US"/>
              </w:rPr>
              <w:t>6</w:t>
            </w:r>
          </w:p>
        </w:tc>
        <w:tc>
          <w:tcPr>
            <w:tcW w:w="680" w:type="dxa"/>
            <w:tcBorders>
              <w:top w:val="nil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</w:tr>
      <w:tr w:rsidR="00180288" w:rsidRPr="007F18D6" w:rsidTr="00295707">
        <w:trPr>
          <w:jc w:val="center"/>
        </w:trPr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>
              <w:rPr>
                <w:szCs w:val="28"/>
              </w:rPr>
              <w:t>2</w:t>
            </w:r>
            <w:r w:rsidRPr="007F18D6">
              <w:rPr>
                <w:szCs w:val="28"/>
                <w:lang w:val="en-US"/>
              </w:rPr>
              <w:t>7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83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79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135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48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47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67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85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20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36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111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121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0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180288" w:rsidRPr="007F18D6" w:rsidRDefault="00180288" w:rsidP="00295707">
            <w:pPr>
              <w:rPr>
                <w:szCs w:val="28"/>
                <w:lang w:val="en-US"/>
              </w:rPr>
            </w:pPr>
            <w:r w:rsidRPr="007F18D6">
              <w:rPr>
                <w:szCs w:val="28"/>
                <w:lang w:val="en-US"/>
              </w:rPr>
              <w:t>78</w:t>
            </w:r>
          </w:p>
        </w:tc>
      </w:tr>
    </w:tbl>
    <w:p w:rsidR="00180288" w:rsidRDefault="00180288" w:rsidP="00180288">
      <w:pPr>
        <w:jc w:val="center"/>
        <w:sectPr w:rsidR="00180288" w:rsidSect="00A9000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772400" cy="5857875"/>
            <wp:effectExtent l="19050" t="0" r="0" b="0"/>
            <wp:docPr id="2" name="Рисунок 2" descr="Задач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ча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Pr="003A2016" w:rsidRDefault="00180288" w:rsidP="00180288">
      <w:pPr>
        <w:spacing w:line="360" w:lineRule="auto"/>
        <w:jc w:val="center"/>
        <w:rPr>
          <w:b/>
          <w:sz w:val="32"/>
          <w:szCs w:val="32"/>
        </w:rPr>
      </w:pPr>
      <w:r w:rsidRPr="003A2016">
        <w:rPr>
          <w:b/>
          <w:sz w:val="32"/>
          <w:szCs w:val="32"/>
        </w:rPr>
        <w:lastRenderedPageBreak/>
        <w:t>Задача 2</w:t>
      </w:r>
    </w:p>
    <w:p w:rsidR="00180288" w:rsidRDefault="00180288" w:rsidP="00180288">
      <w:pPr>
        <w:spacing w:before="120" w:line="360" w:lineRule="auto"/>
        <w:ind w:firstLine="567"/>
        <w:jc w:val="both"/>
        <w:rPr>
          <w:b/>
        </w:rPr>
      </w:pPr>
      <w:r>
        <w:t xml:space="preserve">Построить две проекции сферы заданного радиуса </w:t>
      </w:r>
      <w:r w:rsidRPr="00B521EA">
        <w:rPr>
          <w:i/>
          <w:lang w:val="en-US"/>
        </w:rPr>
        <w:t>R</w:t>
      </w:r>
      <w:r>
        <w:t xml:space="preserve"> и линию </w:t>
      </w:r>
      <w:r w:rsidRPr="005D28C8">
        <w:rPr>
          <w:i/>
        </w:rPr>
        <w:t>АВС</w:t>
      </w:r>
      <w:proofErr w:type="gramStart"/>
      <w:r w:rsidRPr="005D28C8">
        <w:rPr>
          <w:i/>
          <w:lang w:val="en-US"/>
        </w:rPr>
        <w:t>D</w:t>
      </w:r>
      <w:proofErr w:type="gramEnd"/>
      <w:r>
        <w:t xml:space="preserve"> на поверхности сферы.   Данные для построения  даны в табл. 2.</w:t>
      </w:r>
    </w:p>
    <w:p w:rsidR="00180288" w:rsidRDefault="00180288" w:rsidP="00180288">
      <w:pPr>
        <w:spacing w:before="120" w:line="360" w:lineRule="auto"/>
        <w:ind w:firstLine="851"/>
        <w:rPr>
          <w:b/>
        </w:rPr>
      </w:pPr>
      <w:r w:rsidRPr="00BA4081">
        <w:rPr>
          <w:b/>
        </w:rPr>
        <w:t>Методические указания к решению задачи</w:t>
      </w:r>
    </w:p>
    <w:p w:rsidR="00180288" w:rsidRDefault="00180288" w:rsidP="00180288">
      <w:pPr>
        <w:pStyle w:val="a8"/>
        <w:numPr>
          <w:ilvl w:val="0"/>
          <w:numId w:val="2"/>
        </w:numPr>
        <w:spacing w:before="120" w:line="360" w:lineRule="auto"/>
        <w:ind w:left="340"/>
        <w:jc w:val="both"/>
      </w:pPr>
      <w:r>
        <w:t>Провести оси координат тонкими линиями, исходя из рационального расположения трёх проекций  сферы на формате А3.</w:t>
      </w:r>
    </w:p>
    <w:p w:rsidR="00180288" w:rsidRDefault="00180288" w:rsidP="00180288">
      <w:pPr>
        <w:pStyle w:val="a8"/>
        <w:numPr>
          <w:ilvl w:val="0"/>
          <w:numId w:val="2"/>
        </w:numPr>
        <w:spacing w:before="120" w:line="360" w:lineRule="auto"/>
        <w:ind w:left="334" w:hanging="357"/>
        <w:contextualSpacing w:val="0"/>
        <w:jc w:val="both"/>
      </w:pPr>
      <w:r>
        <w:t>Построить:</w:t>
      </w:r>
    </w:p>
    <w:p w:rsidR="00180288" w:rsidRDefault="00180288" w:rsidP="00180288">
      <w:pPr>
        <w:pStyle w:val="a8"/>
        <w:numPr>
          <w:ilvl w:val="0"/>
          <w:numId w:val="3"/>
        </w:numPr>
        <w:spacing w:before="120" w:line="360" w:lineRule="auto"/>
        <w:ind w:left="731" w:hanging="357"/>
        <w:contextualSpacing w:val="0"/>
        <w:jc w:val="both"/>
      </w:pPr>
      <w:r>
        <w:t xml:space="preserve">две проекции сферы  радиуса </w:t>
      </w:r>
      <w:r w:rsidRPr="00713F16">
        <w:rPr>
          <w:i/>
          <w:lang w:val="en-US"/>
        </w:rPr>
        <w:t>R</w:t>
      </w:r>
      <w:r>
        <w:t xml:space="preserve"> с центром в точке</w:t>
      </w:r>
      <w:proofErr w:type="gramStart"/>
      <w:r>
        <w:t xml:space="preserve"> </w:t>
      </w:r>
      <w:r w:rsidRPr="00713F16">
        <w:rPr>
          <w:i/>
        </w:rPr>
        <w:t>О</w:t>
      </w:r>
      <w:proofErr w:type="gramEnd"/>
      <w:r>
        <w:t>;</w:t>
      </w:r>
    </w:p>
    <w:p w:rsidR="00180288" w:rsidRDefault="00180288" w:rsidP="00180288">
      <w:pPr>
        <w:pStyle w:val="a8"/>
        <w:numPr>
          <w:ilvl w:val="0"/>
          <w:numId w:val="3"/>
        </w:numPr>
        <w:spacing w:before="120" w:line="360" w:lineRule="auto"/>
        <w:ind w:left="737"/>
        <w:contextualSpacing w:val="0"/>
        <w:jc w:val="both"/>
      </w:pPr>
      <w:r>
        <w:t>фронтальные проекции</w:t>
      </w:r>
      <w:r w:rsidRPr="005D28C8">
        <w:rPr>
          <w:i/>
        </w:rPr>
        <w:t xml:space="preserve"> </w:t>
      </w:r>
      <w:r w:rsidRPr="005F73C2">
        <w:rPr>
          <w:i/>
          <w:lang w:val="en-US"/>
        </w:rPr>
        <w:t>A</w:t>
      </w:r>
      <w:r w:rsidRPr="005D28C8">
        <w:rPr>
          <w:i/>
          <w:vertAlign w:val="subscript"/>
        </w:rPr>
        <w:t>2</w:t>
      </w:r>
      <w:r w:rsidRPr="005F73C2">
        <w:t xml:space="preserve">, </w:t>
      </w:r>
      <w:r w:rsidRPr="005F73C2">
        <w:rPr>
          <w:i/>
          <w:lang w:val="en-US"/>
        </w:rPr>
        <w:t>B</w:t>
      </w:r>
      <w:r w:rsidRPr="005D28C8">
        <w:rPr>
          <w:i/>
          <w:vertAlign w:val="subscript"/>
        </w:rPr>
        <w:t>2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C</w:t>
      </w:r>
      <w:r w:rsidRPr="005D28C8">
        <w:rPr>
          <w:i/>
          <w:vertAlign w:val="subscript"/>
        </w:rPr>
        <w:t>2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D</w:t>
      </w:r>
      <w:r w:rsidRPr="005D28C8">
        <w:rPr>
          <w:i/>
          <w:vertAlign w:val="subscript"/>
        </w:rPr>
        <w:t>2</w:t>
      </w:r>
      <w:r>
        <w:rPr>
          <w:i/>
          <w:vertAlign w:val="subscript"/>
        </w:rPr>
        <w:t xml:space="preserve"> </w:t>
      </w:r>
      <w:r>
        <w:t xml:space="preserve"> точек  </w:t>
      </w:r>
      <w:r w:rsidRPr="005F73C2">
        <w:rPr>
          <w:i/>
          <w:lang w:val="en-US"/>
        </w:rPr>
        <w:t>A</w:t>
      </w:r>
      <w:r w:rsidRPr="005F73C2">
        <w:t xml:space="preserve">, </w:t>
      </w:r>
      <w:r w:rsidRPr="005F73C2">
        <w:rPr>
          <w:i/>
          <w:lang w:val="en-US"/>
        </w:rPr>
        <w:t>B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C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D</w:t>
      </w:r>
      <w:r>
        <w:t xml:space="preserve"> по заданным координатам </w:t>
      </w:r>
      <w:r w:rsidRPr="005D28C8">
        <w:t>(табл.</w:t>
      </w:r>
      <w:r>
        <w:t xml:space="preserve"> </w:t>
      </w:r>
      <w:r w:rsidRPr="005D28C8">
        <w:t>2)</w:t>
      </w:r>
      <w:r>
        <w:t>. Соединить точки</w:t>
      </w:r>
      <w:r w:rsidRPr="005D28C8">
        <w:rPr>
          <w:i/>
        </w:rPr>
        <w:t xml:space="preserve"> </w:t>
      </w:r>
      <w:r>
        <w:rPr>
          <w:i/>
        </w:rPr>
        <w:t xml:space="preserve"> </w:t>
      </w:r>
      <w:r w:rsidRPr="005F73C2">
        <w:rPr>
          <w:i/>
          <w:lang w:val="en-US"/>
        </w:rPr>
        <w:t>A</w:t>
      </w:r>
      <w:r w:rsidRPr="005D28C8">
        <w:rPr>
          <w:i/>
          <w:vertAlign w:val="subscript"/>
        </w:rPr>
        <w:t>2</w:t>
      </w:r>
      <w:r w:rsidRPr="005F73C2">
        <w:t xml:space="preserve">, </w:t>
      </w:r>
      <w:r w:rsidRPr="005F73C2">
        <w:rPr>
          <w:i/>
          <w:lang w:val="en-US"/>
        </w:rPr>
        <w:t>B</w:t>
      </w:r>
      <w:r w:rsidRPr="005D28C8">
        <w:rPr>
          <w:i/>
          <w:vertAlign w:val="subscript"/>
        </w:rPr>
        <w:t>2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C</w:t>
      </w:r>
      <w:r w:rsidRPr="005D28C8">
        <w:rPr>
          <w:i/>
          <w:vertAlign w:val="subscript"/>
        </w:rPr>
        <w:t>2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D</w:t>
      </w:r>
      <w:r w:rsidRPr="005D28C8">
        <w:rPr>
          <w:i/>
          <w:vertAlign w:val="subscript"/>
        </w:rPr>
        <w:t>2</w:t>
      </w:r>
      <w:r>
        <w:rPr>
          <w:i/>
          <w:vertAlign w:val="subscript"/>
        </w:rPr>
        <w:t xml:space="preserve"> </w:t>
      </w:r>
      <w:r>
        <w:t xml:space="preserve">  для получения фронтальной проекции линии;</w:t>
      </w:r>
    </w:p>
    <w:p w:rsidR="00180288" w:rsidRDefault="00180288" w:rsidP="00180288">
      <w:pPr>
        <w:pStyle w:val="a8"/>
        <w:numPr>
          <w:ilvl w:val="0"/>
          <w:numId w:val="3"/>
        </w:numPr>
        <w:spacing w:before="120" w:line="360" w:lineRule="auto"/>
        <w:ind w:left="737"/>
        <w:contextualSpacing w:val="0"/>
        <w:jc w:val="both"/>
      </w:pPr>
      <w:r>
        <w:t>горизонтальные проекции</w:t>
      </w:r>
      <w:r w:rsidRPr="005D28C8">
        <w:rPr>
          <w:i/>
        </w:rPr>
        <w:t xml:space="preserve"> </w:t>
      </w:r>
      <w:r w:rsidRPr="005F73C2">
        <w:rPr>
          <w:i/>
          <w:lang w:val="en-US"/>
        </w:rPr>
        <w:t>A</w:t>
      </w:r>
      <w:r>
        <w:rPr>
          <w:i/>
          <w:vertAlign w:val="subscript"/>
        </w:rPr>
        <w:t>1</w:t>
      </w:r>
      <w:r w:rsidRPr="005F73C2">
        <w:t xml:space="preserve">, </w:t>
      </w:r>
      <w:r w:rsidRPr="005F73C2">
        <w:rPr>
          <w:i/>
          <w:lang w:val="en-US"/>
        </w:rPr>
        <w:t>B</w:t>
      </w:r>
      <w:r>
        <w:rPr>
          <w:i/>
          <w:vertAlign w:val="subscript"/>
        </w:rPr>
        <w:t>1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C</w:t>
      </w:r>
      <w:r>
        <w:rPr>
          <w:i/>
          <w:vertAlign w:val="subscript"/>
        </w:rPr>
        <w:t>1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D</w:t>
      </w:r>
      <w:r>
        <w:rPr>
          <w:i/>
          <w:vertAlign w:val="subscript"/>
        </w:rPr>
        <w:t xml:space="preserve">1 </w:t>
      </w:r>
      <w:r>
        <w:t xml:space="preserve"> точек  </w:t>
      </w:r>
      <w:r w:rsidRPr="005F73C2">
        <w:rPr>
          <w:i/>
          <w:lang w:val="en-US"/>
        </w:rPr>
        <w:t>A</w:t>
      </w:r>
      <w:r w:rsidRPr="005F73C2">
        <w:t xml:space="preserve">, </w:t>
      </w:r>
      <w:r w:rsidRPr="005F73C2">
        <w:rPr>
          <w:i/>
          <w:lang w:val="en-US"/>
        </w:rPr>
        <w:t>B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C</w:t>
      </w:r>
      <w:r w:rsidRPr="005F73C2">
        <w:t>,</w:t>
      </w:r>
      <w:r>
        <w:t xml:space="preserve"> </w:t>
      </w:r>
      <w:r w:rsidRPr="005F73C2">
        <w:rPr>
          <w:i/>
          <w:lang w:val="en-US"/>
        </w:rPr>
        <w:t>D</w:t>
      </w:r>
      <w:r>
        <w:t xml:space="preserve"> .    Для построения горизонтальной проекции заданной линии</w:t>
      </w:r>
      <w:r w:rsidRPr="00C96F04">
        <w:rPr>
          <w:i/>
        </w:rPr>
        <w:t xml:space="preserve"> </w:t>
      </w:r>
      <w:r>
        <w:t xml:space="preserve">необходимо построить дополнительные точки </w:t>
      </w:r>
      <w:r w:rsidRPr="00CC5074">
        <w:rPr>
          <w:i/>
        </w:rPr>
        <w:t>1, 2, 3,</w:t>
      </w:r>
      <w:r>
        <w:rPr>
          <w:i/>
        </w:rPr>
        <w:t xml:space="preserve"> 4</w:t>
      </w:r>
      <w:r w:rsidRPr="00B521EA">
        <w:t>,</w:t>
      </w:r>
      <w:r>
        <w:t xml:space="preserve">  из которых </w:t>
      </w:r>
      <w:r w:rsidRPr="00CC5074">
        <w:rPr>
          <w:i/>
        </w:rPr>
        <w:t>1</w:t>
      </w:r>
      <w:r w:rsidRPr="00B521EA">
        <w:rPr>
          <w:i/>
        </w:rPr>
        <w:t>,</w:t>
      </w:r>
      <w:r>
        <w:t xml:space="preserve"> </w:t>
      </w:r>
      <w:r w:rsidRPr="00CC5074">
        <w:rPr>
          <w:i/>
        </w:rPr>
        <w:t>2</w:t>
      </w:r>
      <w:r>
        <w:rPr>
          <w:i/>
        </w:rPr>
        <w:t>, 4</w:t>
      </w:r>
      <w:r w:rsidRPr="00CC5074">
        <w:rPr>
          <w:i/>
        </w:rPr>
        <w:t xml:space="preserve"> </w:t>
      </w:r>
      <w:r>
        <w:t xml:space="preserve"> являются  характерными:</w:t>
      </w:r>
    </w:p>
    <w:p w:rsidR="00180288" w:rsidRDefault="00180288" w:rsidP="00180288">
      <w:pPr>
        <w:pStyle w:val="a8"/>
        <w:spacing w:before="120" w:line="360" w:lineRule="auto"/>
        <w:ind w:left="0"/>
        <w:contextualSpacing w:val="0"/>
        <w:jc w:val="both"/>
      </w:pPr>
      <w:r>
        <w:t xml:space="preserve">          точки </w:t>
      </w:r>
      <w:r w:rsidRPr="005F5F26">
        <w:rPr>
          <w:i/>
        </w:rPr>
        <w:t>2</w:t>
      </w:r>
      <w:r>
        <w:rPr>
          <w:i/>
        </w:rPr>
        <w:t xml:space="preserve"> </w:t>
      </w:r>
      <w:r>
        <w:t xml:space="preserve"> и  </w:t>
      </w:r>
      <w:r w:rsidRPr="005F5F26">
        <w:rPr>
          <w:i/>
        </w:rPr>
        <w:t>4</w:t>
      </w:r>
      <w:r>
        <w:t xml:space="preserve">  принадлежат экватору,   точка </w:t>
      </w:r>
      <w:r w:rsidRPr="005F5F26">
        <w:rPr>
          <w:i/>
        </w:rPr>
        <w:t>1</w:t>
      </w:r>
      <w:r>
        <w:rPr>
          <w:i/>
        </w:rPr>
        <w:t xml:space="preserve"> </w:t>
      </w:r>
      <w:r>
        <w:t xml:space="preserve">–  главному меридиану. </w:t>
      </w:r>
    </w:p>
    <w:p w:rsidR="00180288" w:rsidRPr="00515CE6" w:rsidRDefault="00180288" w:rsidP="00180288">
      <w:pPr>
        <w:pStyle w:val="a8"/>
        <w:numPr>
          <w:ilvl w:val="0"/>
          <w:numId w:val="3"/>
        </w:numPr>
        <w:spacing w:before="120" w:line="360" w:lineRule="auto"/>
        <w:ind w:left="737"/>
        <w:contextualSpacing w:val="0"/>
        <w:jc w:val="both"/>
      </w:pPr>
      <w:r>
        <w:t xml:space="preserve"> обозначить фронтальные проекции </w:t>
      </w:r>
      <w:r w:rsidRPr="005F5F26">
        <w:rPr>
          <w:i/>
        </w:rPr>
        <w:t>1</w:t>
      </w:r>
      <w:r w:rsidRPr="005F5F26">
        <w:rPr>
          <w:i/>
          <w:vertAlign w:val="subscript"/>
        </w:rPr>
        <w:t>2</w:t>
      </w:r>
      <w:r w:rsidRPr="00CC5074">
        <w:rPr>
          <w:i/>
        </w:rPr>
        <w:t>,</w:t>
      </w:r>
      <w:r>
        <w:rPr>
          <w:vertAlign w:val="subscript"/>
        </w:rPr>
        <w:t xml:space="preserve"> </w:t>
      </w:r>
      <w:r w:rsidRPr="005F5F26">
        <w:rPr>
          <w:i/>
        </w:rPr>
        <w:t>2</w:t>
      </w:r>
      <w:r w:rsidRPr="00CC5074">
        <w:rPr>
          <w:vertAlign w:val="subscript"/>
        </w:rPr>
        <w:t>2</w:t>
      </w:r>
      <w:r w:rsidRPr="00CC5074">
        <w:rPr>
          <w:i/>
        </w:rPr>
        <w:t>,</w:t>
      </w:r>
      <w:r>
        <w:rPr>
          <w:i/>
        </w:rPr>
        <w:t xml:space="preserve"> 4</w:t>
      </w:r>
      <w:r w:rsidRPr="005F5F26">
        <w:rPr>
          <w:i/>
          <w:vertAlign w:val="subscript"/>
        </w:rPr>
        <w:t>2</w:t>
      </w:r>
      <w:r>
        <w:t xml:space="preserve"> точек </w:t>
      </w:r>
      <w:r w:rsidRPr="00CC5074">
        <w:rPr>
          <w:i/>
        </w:rPr>
        <w:t xml:space="preserve">1, 2, </w:t>
      </w:r>
      <w:r>
        <w:rPr>
          <w:i/>
        </w:rPr>
        <w:t>4 .</w:t>
      </w:r>
      <w:r>
        <w:t xml:space="preserve">   С помощью линий связи построить горизонтальные проекции </w:t>
      </w:r>
      <w:r w:rsidRPr="005F5F26">
        <w:rPr>
          <w:i/>
        </w:rPr>
        <w:t>1</w:t>
      </w:r>
      <w:r>
        <w:rPr>
          <w:i/>
          <w:vertAlign w:val="subscript"/>
        </w:rPr>
        <w:t>1</w:t>
      </w:r>
      <w:r w:rsidRPr="00CC5074">
        <w:rPr>
          <w:i/>
        </w:rPr>
        <w:t>,</w:t>
      </w:r>
      <w:r>
        <w:rPr>
          <w:vertAlign w:val="subscript"/>
        </w:rPr>
        <w:t xml:space="preserve">   </w:t>
      </w:r>
      <w:r w:rsidRPr="005F5F26">
        <w:rPr>
          <w:i/>
        </w:rPr>
        <w:t>2</w:t>
      </w:r>
      <w:r w:rsidRPr="00515CE6">
        <w:rPr>
          <w:i/>
          <w:vertAlign w:val="subscript"/>
        </w:rPr>
        <w:t>1</w:t>
      </w:r>
      <w:r w:rsidRPr="00CC5074">
        <w:rPr>
          <w:i/>
        </w:rPr>
        <w:t>,</w:t>
      </w:r>
      <w:r>
        <w:rPr>
          <w:i/>
        </w:rPr>
        <w:t xml:space="preserve">  4</w:t>
      </w:r>
      <w:r>
        <w:rPr>
          <w:i/>
          <w:vertAlign w:val="subscript"/>
        </w:rPr>
        <w:t>1</w:t>
      </w:r>
      <w:proofErr w:type="gramStart"/>
      <w:r>
        <w:t xml:space="preserve"> </w:t>
      </w:r>
      <w:r w:rsidRPr="00713F16">
        <w:t>;</w:t>
      </w:r>
      <w:proofErr w:type="gramEnd"/>
    </w:p>
    <w:p w:rsidR="00180288" w:rsidRDefault="00180288" w:rsidP="00180288">
      <w:pPr>
        <w:pStyle w:val="a8"/>
        <w:numPr>
          <w:ilvl w:val="0"/>
          <w:numId w:val="3"/>
        </w:numPr>
        <w:spacing w:before="120" w:line="360" w:lineRule="auto"/>
        <w:ind w:left="737"/>
        <w:contextualSpacing w:val="0"/>
        <w:jc w:val="both"/>
      </w:pPr>
      <w:r>
        <w:t>д</w:t>
      </w:r>
      <w:r w:rsidRPr="00515CE6">
        <w:t xml:space="preserve">ля </w:t>
      </w:r>
      <w:r>
        <w:t xml:space="preserve">построения горизонтальных </w:t>
      </w:r>
      <w:r w:rsidRPr="00515CE6">
        <w:t>проекций</w:t>
      </w:r>
      <w:r>
        <w:rPr>
          <w:i/>
        </w:rPr>
        <w:t xml:space="preserve"> В</w:t>
      </w:r>
      <w:r w:rsidRPr="00515CE6">
        <w:rPr>
          <w:i/>
          <w:vertAlign w:val="subscript"/>
        </w:rPr>
        <w:t>1</w:t>
      </w:r>
      <w:r>
        <w:rPr>
          <w:i/>
        </w:rPr>
        <w:t>, С</w:t>
      </w:r>
      <w:r w:rsidRPr="00515CE6">
        <w:rPr>
          <w:i/>
          <w:vertAlign w:val="subscript"/>
        </w:rPr>
        <w:t>1</w:t>
      </w:r>
      <w:r>
        <w:rPr>
          <w:i/>
        </w:rPr>
        <w:t xml:space="preserve">, </w:t>
      </w:r>
      <w:r>
        <w:rPr>
          <w:i/>
          <w:lang w:val="en-US"/>
        </w:rPr>
        <w:t>D</w:t>
      </w:r>
      <w:r w:rsidRPr="00515CE6">
        <w:rPr>
          <w:i/>
          <w:vertAlign w:val="subscript"/>
        </w:rPr>
        <w:t>1</w:t>
      </w:r>
      <w:r>
        <w:rPr>
          <w:i/>
        </w:rPr>
        <w:t>, 3</w:t>
      </w:r>
      <w:r w:rsidRPr="00515CE6">
        <w:rPr>
          <w:i/>
          <w:vertAlign w:val="subscript"/>
        </w:rPr>
        <w:t>1</w:t>
      </w:r>
      <w:r>
        <w:rPr>
          <w:i/>
          <w:vertAlign w:val="subscript"/>
        </w:rPr>
        <w:t xml:space="preserve">  </w:t>
      </w:r>
      <w:r w:rsidRPr="00872695">
        <w:t>точек</w:t>
      </w:r>
      <w:proofErr w:type="gramStart"/>
      <w:r w:rsidRPr="00872695">
        <w:rPr>
          <w:i/>
        </w:rPr>
        <w:t xml:space="preserve"> </w:t>
      </w:r>
      <w:r>
        <w:rPr>
          <w:i/>
        </w:rPr>
        <w:t>В</w:t>
      </w:r>
      <w:proofErr w:type="gramEnd"/>
      <w:r>
        <w:rPr>
          <w:i/>
        </w:rPr>
        <w:t xml:space="preserve">, С, </w:t>
      </w:r>
      <w:r>
        <w:rPr>
          <w:i/>
          <w:lang w:val="en-US"/>
        </w:rPr>
        <w:t>D</w:t>
      </w:r>
      <w:r>
        <w:rPr>
          <w:i/>
        </w:rPr>
        <w:t>, 3</w:t>
      </w:r>
      <w:r>
        <w:rPr>
          <w:i/>
          <w:vertAlign w:val="subscript"/>
        </w:rPr>
        <w:t xml:space="preserve">  </w:t>
      </w:r>
      <w:r w:rsidRPr="00B521EA">
        <w:t>необходимо</w:t>
      </w:r>
      <w:r>
        <w:rPr>
          <w:i/>
          <w:vertAlign w:val="subscript"/>
        </w:rPr>
        <w:t xml:space="preserve"> </w:t>
      </w:r>
      <w:r w:rsidRPr="00872695">
        <w:t>провести через них</w:t>
      </w:r>
      <w:r w:rsidRPr="00872695">
        <w:rPr>
          <w:vertAlign w:val="subscript"/>
        </w:rPr>
        <w:t xml:space="preserve"> </w:t>
      </w:r>
      <w:r w:rsidRPr="00872695">
        <w:t>параллели-окружности</w:t>
      </w:r>
      <w:r>
        <w:rPr>
          <w:i/>
          <w:vertAlign w:val="subscript"/>
        </w:rPr>
        <w:t xml:space="preserve">   </w:t>
      </w:r>
      <w:r w:rsidRPr="00872695">
        <w:rPr>
          <w:i/>
        </w:rPr>
        <w:t>радиусами</w:t>
      </w:r>
      <w:r>
        <w:rPr>
          <w:i/>
        </w:rPr>
        <w:t xml:space="preserve"> </w:t>
      </w:r>
      <w:r w:rsidRPr="00872695">
        <w:rPr>
          <w:i/>
          <w:lang w:val="en-US"/>
        </w:rPr>
        <w:t>r</w:t>
      </w:r>
      <w:r w:rsidRPr="00872695">
        <w:rPr>
          <w:i/>
        </w:rPr>
        <w:t xml:space="preserve"> </w:t>
      </w:r>
      <w:r>
        <w:rPr>
          <w:i/>
        </w:rPr>
        <w:t xml:space="preserve"> </w:t>
      </w:r>
      <w:r w:rsidRPr="00B521EA">
        <w:t>и</w:t>
      </w:r>
      <w:r>
        <w:t xml:space="preserve"> </w:t>
      </w:r>
      <w:r w:rsidRPr="00872695">
        <w:rPr>
          <w:i/>
        </w:rPr>
        <w:t xml:space="preserve"> </w:t>
      </w:r>
      <w:r w:rsidRPr="00872695">
        <w:rPr>
          <w:i/>
          <w:lang w:val="en-US"/>
        </w:rPr>
        <w:t>r</w:t>
      </w:r>
      <w:r w:rsidRPr="00872695">
        <w:rPr>
          <w:i/>
          <w:vertAlign w:val="superscript"/>
        </w:rPr>
        <w:t>/</w:t>
      </w:r>
      <w:r>
        <w:rPr>
          <w:i/>
          <w:vertAlign w:val="subscript"/>
        </w:rPr>
        <w:t xml:space="preserve"> </w:t>
      </w:r>
      <w:r>
        <w:rPr>
          <w:i/>
        </w:rPr>
        <w:t>.</w:t>
      </w:r>
      <w:r>
        <w:t xml:space="preserve">  </w:t>
      </w:r>
    </w:p>
    <w:p w:rsidR="00180288" w:rsidRPr="009A7A5F" w:rsidRDefault="00180288" w:rsidP="00180288">
      <w:pPr>
        <w:pStyle w:val="a8"/>
        <w:spacing w:before="120" w:line="360" w:lineRule="auto"/>
        <w:ind w:left="0"/>
        <w:contextualSpacing w:val="0"/>
        <w:jc w:val="both"/>
      </w:pPr>
      <w:r>
        <w:t xml:space="preserve">3. Соединить построенные горизонтальные проекции точек в правильной последовательности и с учётом видимости линии </w:t>
      </w:r>
      <w:r w:rsidRPr="005F73C2">
        <w:rPr>
          <w:i/>
          <w:lang w:val="en-US"/>
        </w:rPr>
        <w:t>A</w:t>
      </w:r>
      <w:r w:rsidRPr="005F73C2">
        <w:t xml:space="preserve"> </w:t>
      </w:r>
      <w:r w:rsidRPr="005F73C2">
        <w:rPr>
          <w:i/>
          <w:lang w:val="en-US"/>
        </w:rPr>
        <w:t>B</w:t>
      </w:r>
      <w:r>
        <w:t xml:space="preserve"> </w:t>
      </w:r>
      <w:r w:rsidRPr="005F73C2">
        <w:rPr>
          <w:i/>
          <w:lang w:val="en-US"/>
        </w:rPr>
        <w:t>C</w:t>
      </w:r>
      <w:r>
        <w:t xml:space="preserve"> </w:t>
      </w:r>
      <w:r w:rsidRPr="005F73C2">
        <w:rPr>
          <w:i/>
          <w:lang w:val="en-US"/>
        </w:rPr>
        <w:t>D</w:t>
      </w:r>
      <w:r>
        <w:rPr>
          <w:i/>
        </w:rPr>
        <w:t xml:space="preserve"> </w:t>
      </w:r>
      <w:r w:rsidRPr="009A7A5F">
        <w:t>на поверхности сферы</w:t>
      </w:r>
      <w:r>
        <w:rPr>
          <w:i/>
        </w:rPr>
        <w:t>.</w:t>
      </w:r>
    </w:p>
    <w:p w:rsidR="00180288" w:rsidRPr="009A7A5F" w:rsidRDefault="00180288" w:rsidP="00180288">
      <w:pPr>
        <w:pStyle w:val="a8"/>
        <w:spacing w:before="120" w:line="360" w:lineRule="auto"/>
        <w:ind w:left="0"/>
        <w:contextualSpacing w:val="0"/>
        <w:jc w:val="both"/>
      </w:pPr>
      <w:r w:rsidRPr="009A7A5F">
        <w:t xml:space="preserve">4. Видимые части сферы и линии обвести сплошной основной линией, невидимые – штриховой линией. </w:t>
      </w:r>
    </w:p>
    <w:p w:rsidR="00180288" w:rsidRDefault="00180288" w:rsidP="00180288">
      <w:pPr>
        <w:pStyle w:val="a8"/>
        <w:spacing w:before="120" w:line="360" w:lineRule="auto"/>
        <w:ind w:left="0"/>
        <w:contextualSpacing w:val="0"/>
        <w:sectPr w:rsidR="00180288" w:rsidSect="00681D34">
          <w:headerReference w:type="even" r:id="rId15"/>
          <w:headerReference w:type="default" r:id="rId16"/>
          <w:pgSz w:w="11906" w:h="16838"/>
          <w:pgMar w:top="1134" w:right="1134" w:bottom="1134" w:left="1134" w:header="709" w:footer="709" w:gutter="0"/>
          <w:pgNumType w:start="15"/>
          <w:cols w:space="708"/>
          <w:docGrid w:linePitch="360"/>
        </w:sectPr>
      </w:pPr>
      <w:r w:rsidRPr="009A7A5F">
        <w:t>5.</w:t>
      </w:r>
      <w:r>
        <w:t xml:space="preserve"> Линии построения выполнить тонкими линиями и сохранить на чертеже.      6. Задание выполнить на формате А3.</w:t>
      </w:r>
      <w:r>
        <w:rPr>
          <w:i/>
        </w:rPr>
        <w:t xml:space="preserve"> </w:t>
      </w:r>
      <w:r>
        <w:t xml:space="preserve"> </w:t>
      </w:r>
    </w:p>
    <w:p w:rsidR="00180288" w:rsidRDefault="00180288" w:rsidP="00180288">
      <w:pPr>
        <w:ind w:firstLine="851"/>
        <w:jc w:val="center"/>
        <w:rPr>
          <w:b/>
        </w:rPr>
      </w:pPr>
      <w:r>
        <w:rPr>
          <w:b/>
        </w:rPr>
        <w:lastRenderedPageBreak/>
        <w:t>Данные к задаче 2</w:t>
      </w:r>
    </w:p>
    <w:p w:rsidR="00180288" w:rsidRPr="00A90003" w:rsidRDefault="00180288" w:rsidP="00180288">
      <w:pPr>
        <w:ind w:firstLine="851"/>
        <w:jc w:val="center"/>
      </w:pPr>
      <w:r>
        <w:t xml:space="preserve">(размеры и координаты, </w:t>
      </w:r>
      <w:proofErr w:type="gramStart"/>
      <w:r>
        <w:t>мм</w:t>
      </w:r>
      <w:proofErr w:type="gramEnd"/>
      <w:r w:rsidRPr="00A90003">
        <w:t>)</w:t>
      </w:r>
    </w:p>
    <w:p w:rsidR="00180288" w:rsidRDefault="00180288" w:rsidP="00180288">
      <w:pPr>
        <w:ind w:firstLine="851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142240</wp:posOffset>
            </wp:positionV>
            <wp:extent cx="7315200" cy="5306060"/>
            <wp:effectExtent l="57150" t="76200" r="38100" b="46990"/>
            <wp:wrapThrough wrapText="bothSides">
              <wp:wrapPolygon edited="0">
                <wp:start x="-139" y="-49"/>
                <wp:lineTo x="-31" y="21821"/>
                <wp:lineTo x="18813" y="21600"/>
                <wp:lineTo x="21681" y="21531"/>
                <wp:lineTo x="21653" y="19283"/>
                <wp:lineTo x="21694" y="18118"/>
                <wp:lineTo x="21662" y="15559"/>
                <wp:lineTo x="21703" y="14395"/>
                <wp:lineTo x="21655" y="10596"/>
                <wp:lineTo x="21697" y="9431"/>
                <wp:lineTo x="21573" y="-338"/>
                <wp:lineTo x="311" y="-59"/>
                <wp:lineTo x="-139" y="-49"/>
              </wp:wrapPolygon>
            </wp:wrapThrough>
            <wp:docPr id="12" name="Рисунок 0" descr="Таблица к задач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Таблица к задаче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069" r="1637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315200" cy="530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288" w:rsidRDefault="00B96C3B" w:rsidP="00180288">
      <w:pPr>
        <w:ind w:firstLine="851"/>
      </w:pPr>
      <w:r>
        <w:rPr>
          <w:noProof/>
        </w:rPr>
        <w:pict>
          <v:line id="_x0000_s1037" style="position:absolute;left:0;text-align:left;z-index:251671552" from="126pt,10.6pt" to="126pt,406.6pt" wrapcoords="0 1 0 624 2 624 2 1 0 1" strokeweight="1.5pt">
            <w10:wrap type="tight"/>
          </v:line>
        </w:pict>
      </w:r>
      <w:r>
        <w:rPr>
          <w:noProof/>
        </w:rPr>
        <w:pict>
          <v:line id="_x0000_s1038" style="position:absolute;left:0;text-align:left;z-index:251672576" from="684pt,10.6pt" to="684pt,406.6pt" wrapcoords="0 1 0 624 2 624 2 1 0 1" strokeweight="1.5pt">
            <w10:wrap type="tight"/>
          </v:line>
        </w:pict>
      </w: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Default="00180288" w:rsidP="00180288">
      <w:pPr>
        <w:ind w:firstLine="851"/>
      </w:pPr>
    </w:p>
    <w:p w:rsidR="00180288" w:rsidRPr="00317658" w:rsidRDefault="00180288" w:rsidP="00180288">
      <w:pPr>
        <w:jc w:val="center"/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B96C3B" w:rsidP="00180288">
      <w:pPr>
        <w:jc w:val="center"/>
        <w:rPr>
          <w:sz w:val="28"/>
          <w:szCs w:val="28"/>
        </w:rPr>
      </w:pPr>
      <w:r w:rsidRPr="00B96C3B">
        <w:rPr>
          <w:noProof/>
        </w:rPr>
        <w:pict>
          <v:line id="_x0000_s1039" style="position:absolute;left:0;text-align:left;flip:x;z-index:251673600" from="126pt,20.45pt" to="684pt,20.45pt" wrapcoords="0 1 0 624 2 624 2 1 0 1" strokeweight="1.5pt">
            <w10:wrap type="tight"/>
          </v:line>
        </w:pict>
      </w: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800100</wp:posOffset>
            </wp:positionH>
            <wp:positionV relativeFrom="paragraph">
              <wp:posOffset>-193040</wp:posOffset>
            </wp:positionV>
            <wp:extent cx="8787130" cy="6803390"/>
            <wp:effectExtent l="19050" t="0" r="0" b="0"/>
            <wp:wrapNone/>
            <wp:docPr id="16" name="Рисунок 16" descr="Копия Задач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пия Задача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130" cy="680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</w:pPr>
    </w:p>
    <w:p w:rsidR="00180288" w:rsidRPr="00A90003" w:rsidRDefault="00180288" w:rsidP="00180288">
      <w:pPr>
        <w:jc w:val="center"/>
        <w:rPr>
          <w:sz w:val="28"/>
          <w:szCs w:val="28"/>
        </w:rPr>
        <w:sectPr w:rsidR="00180288" w:rsidRPr="00A90003" w:rsidSect="00A90003">
          <w:pgSz w:w="16838" w:h="11906" w:orient="landscape"/>
          <w:pgMar w:top="907" w:right="1134" w:bottom="851" w:left="1134" w:header="709" w:footer="709" w:gutter="0"/>
          <w:cols w:space="708"/>
          <w:docGrid w:linePitch="360"/>
        </w:sectPr>
      </w:pPr>
    </w:p>
    <w:p w:rsidR="00180288" w:rsidRPr="00427654" w:rsidRDefault="00180288" w:rsidP="00180288">
      <w:pPr>
        <w:spacing w:after="120"/>
        <w:jc w:val="center"/>
        <w:rPr>
          <w:b/>
          <w:sz w:val="28"/>
          <w:szCs w:val="28"/>
        </w:rPr>
      </w:pPr>
      <w:r w:rsidRPr="00427654">
        <w:rPr>
          <w:b/>
          <w:sz w:val="28"/>
          <w:szCs w:val="28"/>
        </w:rPr>
        <w:lastRenderedPageBreak/>
        <w:t>Задача 3</w:t>
      </w:r>
    </w:p>
    <w:p w:rsidR="00180288" w:rsidRPr="00427654" w:rsidRDefault="00180288" w:rsidP="00180288">
      <w:pPr>
        <w:ind w:firstLine="567"/>
        <w:jc w:val="both"/>
        <w:rPr>
          <w:sz w:val="28"/>
          <w:szCs w:val="28"/>
        </w:rPr>
      </w:pPr>
      <w:r w:rsidRPr="00427654">
        <w:rPr>
          <w:sz w:val="28"/>
          <w:szCs w:val="28"/>
        </w:rPr>
        <w:t>Построить линию пересечения прямого кругового конуса с прямым круговым цилиндром. Оси поверхностей вращения конуса и цилиндра – взаимно перпендикулярные проецирующие скрещивающиеся прямые.</w:t>
      </w:r>
    </w:p>
    <w:p w:rsidR="00180288" w:rsidRPr="00427654" w:rsidRDefault="00180288" w:rsidP="00180288">
      <w:pPr>
        <w:spacing w:before="120"/>
        <w:ind w:firstLine="851"/>
        <w:jc w:val="both"/>
        <w:rPr>
          <w:b/>
          <w:sz w:val="28"/>
          <w:szCs w:val="28"/>
        </w:rPr>
      </w:pPr>
    </w:p>
    <w:p w:rsidR="00180288" w:rsidRPr="009457B0" w:rsidRDefault="00180288" w:rsidP="00180288">
      <w:pPr>
        <w:spacing w:before="120"/>
        <w:ind w:firstLine="851"/>
        <w:jc w:val="center"/>
        <w:rPr>
          <w:b/>
          <w:sz w:val="16"/>
          <w:szCs w:val="16"/>
        </w:rPr>
      </w:pPr>
      <w:r>
        <w:rPr>
          <w:b/>
        </w:rPr>
        <w:t xml:space="preserve">Методические указания к решению задачи </w:t>
      </w:r>
    </w:p>
    <w:p w:rsidR="00180288" w:rsidRDefault="00180288" w:rsidP="00180288">
      <w:pPr>
        <w:pStyle w:val="a8"/>
        <w:numPr>
          <w:ilvl w:val="0"/>
          <w:numId w:val="4"/>
        </w:numPr>
        <w:spacing w:before="120"/>
        <w:ind w:left="334" w:hanging="357"/>
        <w:contextualSpacing w:val="0"/>
        <w:jc w:val="both"/>
      </w:pPr>
      <w:r>
        <w:t xml:space="preserve">Наметить оси и начало координат (точку </w:t>
      </w:r>
      <w:r w:rsidRPr="00950B38">
        <w:rPr>
          <w:i/>
        </w:rPr>
        <w:t>О</w:t>
      </w:r>
      <w:r>
        <w:t>) так, чтобы построить проекции конуса и цилиндра по величинам, которыми задаются данные поверхности (табл. 3).</w:t>
      </w:r>
    </w:p>
    <w:p w:rsidR="00180288" w:rsidRDefault="00180288" w:rsidP="00180288">
      <w:pPr>
        <w:pStyle w:val="a8"/>
        <w:numPr>
          <w:ilvl w:val="0"/>
          <w:numId w:val="4"/>
        </w:numPr>
        <w:spacing w:before="120"/>
        <w:ind w:left="334" w:hanging="357"/>
        <w:contextualSpacing w:val="0"/>
        <w:jc w:val="both"/>
      </w:pPr>
      <w:r>
        <w:t xml:space="preserve">Осью прямого кругового конуса является горизонтально-проецирующая </w:t>
      </w:r>
      <w:proofErr w:type="gramStart"/>
      <w:r>
        <w:t>прямая</w:t>
      </w:r>
      <w:proofErr w:type="gramEnd"/>
      <w:r>
        <w:t xml:space="preserve">. Определить центр окружности (точка </w:t>
      </w:r>
      <w:r w:rsidRPr="00950B38">
        <w:rPr>
          <w:i/>
        </w:rPr>
        <w:t>К</w:t>
      </w:r>
      <w:r>
        <w:t xml:space="preserve">)  радиуса </w:t>
      </w:r>
      <w:r w:rsidRPr="00950B38">
        <w:rPr>
          <w:i/>
          <w:lang w:val="en-US"/>
        </w:rPr>
        <w:t>R</w:t>
      </w:r>
      <w:r>
        <w:t xml:space="preserve"> основания конуса в горизонтальной плоскости (точка  </w:t>
      </w:r>
      <w:r w:rsidRPr="00950B38">
        <w:rPr>
          <w:i/>
        </w:rPr>
        <w:t>К</w:t>
      </w:r>
      <w:proofErr w:type="gramStart"/>
      <w:r w:rsidRPr="00950B38">
        <w:rPr>
          <w:i/>
          <w:vertAlign w:val="subscript"/>
        </w:rPr>
        <w:t>1</w:t>
      </w:r>
      <w:proofErr w:type="gramEnd"/>
      <w:r>
        <w:t>).</w:t>
      </w:r>
    </w:p>
    <w:p w:rsidR="00180288" w:rsidRDefault="00180288" w:rsidP="00180288">
      <w:pPr>
        <w:pStyle w:val="a8"/>
        <w:numPr>
          <w:ilvl w:val="0"/>
          <w:numId w:val="4"/>
        </w:numPr>
        <w:spacing w:before="120"/>
        <w:ind w:left="334" w:hanging="357"/>
        <w:contextualSpacing w:val="0"/>
        <w:jc w:val="both"/>
      </w:pPr>
      <w:r>
        <w:t xml:space="preserve">На вертикальной оси от точки </w:t>
      </w:r>
      <w:r w:rsidRPr="00950B38">
        <w:rPr>
          <w:i/>
        </w:rPr>
        <w:t>К</w:t>
      </w:r>
      <w:proofErr w:type="gramStart"/>
      <w:r w:rsidRPr="00950B38">
        <w:rPr>
          <w:i/>
          <w:vertAlign w:val="subscript"/>
        </w:rPr>
        <w:t>2</w:t>
      </w:r>
      <w:proofErr w:type="gramEnd"/>
      <w:r>
        <w:t xml:space="preserve"> основания отложить высоту конуса </w:t>
      </w:r>
      <w:r w:rsidRPr="00950B38">
        <w:rPr>
          <w:i/>
          <w:lang w:val="en-US"/>
        </w:rPr>
        <w:t>h</w:t>
      </w:r>
      <w:r>
        <w:t xml:space="preserve">, построить вершину конуса </w:t>
      </w:r>
      <w:r w:rsidRPr="00950B38">
        <w:rPr>
          <w:i/>
          <w:lang w:val="en-US"/>
        </w:rPr>
        <w:t>S</w:t>
      </w:r>
      <w:r w:rsidRPr="00950B38">
        <w:rPr>
          <w:i/>
        </w:rPr>
        <w:t xml:space="preserve"> </w:t>
      </w:r>
      <w:r w:rsidRPr="001E2125">
        <w:t>(</w:t>
      </w:r>
      <w:r w:rsidRPr="00950B38">
        <w:rPr>
          <w:i/>
          <w:lang w:val="en-US"/>
        </w:rPr>
        <w:t>S</w:t>
      </w:r>
      <w:r w:rsidRPr="00950B38">
        <w:rPr>
          <w:i/>
          <w:vertAlign w:val="subscript"/>
        </w:rPr>
        <w:t>2</w:t>
      </w:r>
      <w:r w:rsidRPr="001E2125">
        <w:t>)</w:t>
      </w:r>
      <w:r>
        <w:t xml:space="preserve"> и две очерковые образующие.  Обозначить горизонтальную проекцию вершины конуса</w:t>
      </w:r>
      <w:r>
        <w:rPr>
          <w:lang w:val="en-US"/>
        </w:rPr>
        <w:t xml:space="preserve"> </w:t>
      </w:r>
      <w:r w:rsidRPr="00950B38">
        <w:rPr>
          <w:i/>
          <w:lang w:val="en-US"/>
        </w:rPr>
        <w:t>S</w:t>
      </w:r>
      <w:r w:rsidRPr="00950B38">
        <w:rPr>
          <w:i/>
          <w:vertAlign w:val="subscript"/>
          <w:lang w:val="en-US"/>
        </w:rPr>
        <w:t>1</w:t>
      </w:r>
      <w:r>
        <w:rPr>
          <w:lang w:val="en-US"/>
        </w:rPr>
        <w:t>.</w:t>
      </w:r>
      <w:r>
        <w:t xml:space="preserve">   </w:t>
      </w:r>
    </w:p>
    <w:p w:rsidR="00180288" w:rsidRDefault="00180288" w:rsidP="00180288">
      <w:pPr>
        <w:pStyle w:val="a8"/>
        <w:numPr>
          <w:ilvl w:val="0"/>
          <w:numId w:val="4"/>
        </w:numPr>
        <w:spacing w:before="120"/>
        <w:ind w:left="334" w:hanging="357"/>
        <w:contextualSpacing w:val="0"/>
        <w:jc w:val="both"/>
      </w:pPr>
      <w:r>
        <w:t xml:space="preserve">Осью прямого кругового цилиндра является фронтально-проецирующая </w:t>
      </w:r>
      <w:proofErr w:type="gramStart"/>
      <w:r>
        <w:t>прямая</w:t>
      </w:r>
      <w:proofErr w:type="gramEnd"/>
      <w:r>
        <w:t xml:space="preserve">. Основаниями цилиндра являются окружности радиуса </w:t>
      </w:r>
      <w:r w:rsidRPr="00950B38">
        <w:rPr>
          <w:i/>
          <w:lang w:val="en-US"/>
        </w:rPr>
        <w:t>r</w:t>
      </w:r>
      <w:r>
        <w:t>. Образующие цилиндра имеют длину, равную 3</w:t>
      </w:r>
      <w:r w:rsidRPr="00950B38">
        <w:rPr>
          <w:i/>
          <w:lang w:val="en-US"/>
        </w:rPr>
        <w:t>r</w:t>
      </w:r>
      <w:r>
        <w:t xml:space="preserve"> и делятся пополам плоскостью симметрии конуса. </w:t>
      </w:r>
    </w:p>
    <w:p w:rsidR="00180288" w:rsidRDefault="00180288" w:rsidP="00180288">
      <w:pPr>
        <w:pStyle w:val="a8"/>
        <w:numPr>
          <w:ilvl w:val="0"/>
          <w:numId w:val="4"/>
        </w:numPr>
        <w:spacing w:before="120"/>
        <w:ind w:left="334" w:hanging="357"/>
        <w:contextualSpacing w:val="0"/>
        <w:jc w:val="both"/>
      </w:pPr>
      <w:r>
        <w:t xml:space="preserve">Построение линии пересечения начать с характерных точек </w:t>
      </w:r>
      <w:r w:rsidRPr="00950B38">
        <w:rPr>
          <w:i/>
        </w:rPr>
        <w:t>1</w:t>
      </w:r>
      <w:r>
        <w:t xml:space="preserve">,  </w:t>
      </w:r>
      <w:r w:rsidRPr="00950B38">
        <w:rPr>
          <w:i/>
        </w:rPr>
        <w:t>5</w:t>
      </w:r>
      <w:r>
        <w:t xml:space="preserve">,  </w:t>
      </w:r>
      <w:r w:rsidRPr="00950B38">
        <w:rPr>
          <w:i/>
        </w:rPr>
        <w:t>6</w:t>
      </w:r>
      <w:proofErr w:type="gramStart"/>
      <w:r>
        <w:t xml:space="preserve"> :</w:t>
      </w:r>
      <w:proofErr w:type="gramEnd"/>
    </w:p>
    <w:p w:rsidR="00180288" w:rsidRPr="009457B0" w:rsidRDefault="00180288" w:rsidP="00180288">
      <w:pPr>
        <w:pStyle w:val="a8"/>
        <w:spacing w:before="120"/>
        <w:ind w:left="927"/>
        <w:contextualSpacing w:val="0"/>
        <w:jc w:val="both"/>
      </w:pPr>
      <w:r w:rsidRPr="009457B0">
        <w:rPr>
          <w:b/>
        </w:rPr>
        <w:t>-</w:t>
      </w:r>
      <w:r w:rsidRPr="009457B0">
        <w:t xml:space="preserve">  точки  </w:t>
      </w:r>
      <w:r w:rsidRPr="009457B0">
        <w:rPr>
          <w:i/>
        </w:rPr>
        <w:t>1, 6</w:t>
      </w:r>
      <w:r w:rsidRPr="009457B0">
        <w:t xml:space="preserve">  принадлежат </w:t>
      </w:r>
      <w:r w:rsidRPr="009457B0">
        <w:rPr>
          <w:b/>
        </w:rPr>
        <w:t>образующей</w:t>
      </w:r>
      <w:r w:rsidRPr="009457B0">
        <w:t xml:space="preserve"> конуса;</w:t>
      </w:r>
    </w:p>
    <w:p w:rsidR="00180288" w:rsidRPr="009457B0" w:rsidRDefault="00180288" w:rsidP="00180288">
      <w:pPr>
        <w:pStyle w:val="a8"/>
        <w:spacing w:before="120"/>
        <w:ind w:left="927"/>
        <w:contextualSpacing w:val="0"/>
        <w:jc w:val="both"/>
      </w:pPr>
      <w:r w:rsidRPr="009457B0">
        <w:t xml:space="preserve">-  точка </w:t>
      </w:r>
      <w:r w:rsidRPr="009457B0">
        <w:rPr>
          <w:i/>
        </w:rPr>
        <w:t>5</w:t>
      </w:r>
      <w:r w:rsidRPr="009457B0">
        <w:t xml:space="preserve">  принадлежит </w:t>
      </w:r>
      <w:r w:rsidRPr="009457B0">
        <w:rPr>
          <w:b/>
        </w:rPr>
        <w:t>основанию</w:t>
      </w:r>
      <w:r w:rsidRPr="009457B0">
        <w:t xml:space="preserve"> конуса.</w:t>
      </w:r>
    </w:p>
    <w:p w:rsidR="00180288" w:rsidRDefault="00180288" w:rsidP="00180288">
      <w:pPr>
        <w:pStyle w:val="a8"/>
        <w:spacing w:before="120" w:line="360" w:lineRule="auto"/>
        <w:ind w:left="0"/>
        <w:contextualSpacing w:val="0"/>
        <w:jc w:val="both"/>
      </w:pPr>
      <w:r>
        <w:t>6.  Д</w:t>
      </w:r>
      <w:r w:rsidRPr="00515CE6">
        <w:t xml:space="preserve">ля </w:t>
      </w:r>
      <w:r>
        <w:t xml:space="preserve">построения горизонтальных </w:t>
      </w:r>
      <w:r w:rsidRPr="00515CE6">
        <w:t>проекций</w:t>
      </w:r>
      <w:r>
        <w:rPr>
          <w:i/>
        </w:rPr>
        <w:t xml:space="preserve"> 2</w:t>
      </w:r>
      <w:r w:rsidRPr="00515CE6">
        <w:rPr>
          <w:i/>
          <w:vertAlign w:val="subscript"/>
        </w:rPr>
        <w:t>1</w:t>
      </w:r>
      <w:r>
        <w:rPr>
          <w:i/>
        </w:rPr>
        <w:t>, 3</w:t>
      </w:r>
      <w:r w:rsidRPr="00515CE6">
        <w:rPr>
          <w:i/>
          <w:vertAlign w:val="subscript"/>
        </w:rPr>
        <w:t>1</w:t>
      </w:r>
      <w:r>
        <w:rPr>
          <w:i/>
        </w:rPr>
        <w:t>, 4</w:t>
      </w:r>
      <w:r w:rsidRPr="00515CE6">
        <w:rPr>
          <w:i/>
          <w:vertAlign w:val="subscript"/>
        </w:rPr>
        <w:t>1</w:t>
      </w:r>
      <w:r>
        <w:rPr>
          <w:i/>
        </w:rPr>
        <w:t xml:space="preserve"> </w:t>
      </w:r>
      <w:r w:rsidRPr="00D23735">
        <w:rPr>
          <w:i/>
        </w:rPr>
        <w:t xml:space="preserve"> </w:t>
      </w:r>
      <w:r w:rsidRPr="00D23735">
        <w:t>промежуточных</w:t>
      </w:r>
      <w:r>
        <w:rPr>
          <w:i/>
        </w:rPr>
        <w:t xml:space="preserve"> </w:t>
      </w:r>
      <w:r>
        <w:rPr>
          <w:i/>
          <w:vertAlign w:val="subscript"/>
        </w:rPr>
        <w:t xml:space="preserve"> </w:t>
      </w:r>
      <w:r w:rsidRPr="00872695">
        <w:t>точек</w:t>
      </w:r>
      <w:r w:rsidRPr="00872695">
        <w:rPr>
          <w:i/>
        </w:rPr>
        <w:t xml:space="preserve"> </w:t>
      </w:r>
      <w:r>
        <w:rPr>
          <w:i/>
        </w:rPr>
        <w:t xml:space="preserve">     2, 3, 4</w:t>
      </w:r>
      <w:r>
        <w:rPr>
          <w:i/>
          <w:vertAlign w:val="subscript"/>
        </w:rPr>
        <w:t xml:space="preserve">  </w:t>
      </w:r>
      <w:r w:rsidRPr="00B521EA">
        <w:t>необходимо</w:t>
      </w:r>
      <w:r>
        <w:rPr>
          <w:i/>
          <w:vertAlign w:val="subscript"/>
        </w:rPr>
        <w:t xml:space="preserve"> </w:t>
      </w:r>
      <w:r w:rsidRPr="00872695">
        <w:t>провести через них</w:t>
      </w:r>
      <w:r w:rsidRPr="00872695">
        <w:rPr>
          <w:vertAlign w:val="subscript"/>
        </w:rPr>
        <w:t xml:space="preserve"> </w:t>
      </w:r>
      <w:r w:rsidRPr="00872695">
        <w:t>параллели-окружности</w:t>
      </w:r>
      <w:r>
        <w:t xml:space="preserve">. Например, для точки </w:t>
      </w:r>
      <w:r w:rsidRPr="00733213">
        <w:rPr>
          <w:i/>
        </w:rPr>
        <w:t>4</w:t>
      </w:r>
      <w:r>
        <w:t xml:space="preserve"> проводим параллель-окружность </w:t>
      </w:r>
      <w:r>
        <w:rPr>
          <w:i/>
          <w:vertAlign w:val="subscript"/>
        </w:rPr>
        <w:t xml:space="preserve">   </w:t>
      </w:r>
      <w:r w:rsidRPr="00872695">
        <w:rPr>
          <w:i/>
        </w:rPr>
        <w:t>радиус</w:t>
      </w:r>
      <w:r>
        <w:rPr>
          <w:i/>
        </w:rPr>
        <w:t>о</w:t>
      </w:r>
      <w:r w:rsidRPr="00872695">
        <w:rPr>
          <w:i/>
        </w:rPr>
        <w:t>м</w:t>
      </w:r>
      <w:r>
        <w:t xml:space="preserve"> </w:t>
      </w:r>
      <w:r w:rsidRPr="00872695">
        <w:rPr>
          <w:i/>
        </w:rPr>
        <w:t xml:space="preserve"> </w:t>
      </w:r>
      <w:r w:rsidRPr="00872695">
        <w:rPr>
          <w:i/>
          <w:lang w:val="en-US"/>
        </w:rPr>
        <w:t>r</w:t>
      </w:r>
      <w:r>
        <w:rPr>
          <w:i/>
        </w:rPr>
        <w:t xml:space="preserve"> </w:t>
      </w:r>
      <w:r w:rsidRPr="00872695">
        <w:rPr>
          <w:i/>
          <w:vertAlign w:val="superscript"/>
        </w:rPr>
        <w:t>/</w:t>
      </w:r>
      <w:r>
        <w:rPr>
          <w:i/>
          <w:vertAlign w:val="subscript"/>
        </w:rPr>
        <w:t xml:space="preserve"> </w:t>
      </w:r>
      <w:r>
        <w:rPr>
          <w:i/>
        </w:rPr>
        <w:t>.</w:t>
      </w:r>
      <w:r>
        <w:t xml:space="preserve">  </w:t>
      </w:r>
    </w:p>
    <w:p w:rsidR="00180288" w:rsidRDefault="00180288" w:rsidP="00180288">
      <w:pPr>
        <w:pStyle w:val="a8"/>
        <w:spacing w:before="120"/>
        <w:ind w:left="0"/>
        <w:contextualSpacing w:val="0"/>
        <w:jc w:val="both"/>
      </w:pPr>
      <w:r>
        <w:t>7. Соединить построенные характерные и промежуточные точки линии пересечения в правильной последовательности и определить видимость линии пересечения конуса и цилиндра относительно горизонтальной плоскости проекций.</w:t>
      </w:r>
    </w:p>
    <w:p w:rsidR="00180288" w:rsidRDefault="00180288" w:rsidP="00180288">
      <w:pPr>
        <w:pStyle w:val="a8"/>
        <w:spacing w:before="120"/>
        <w:ind w:left="0"/>
        <w:contextualSpacing w:val="0"/>
        <w:jc w:val="both"/>
      </w:pPr>
      <w:r>
        <w:t>8. Видимые части конуса и цилиндра обвести сплошной толстой основной линией, а невидимые - штриховой линией. Вспомогательные построения выполнить  сплошными тонкими линиями и сохранить на чертеже.</w:t>
      </w:r>
    </w:p>
    <w:p w:rsidR="00180288" w:rsidRDefault="00180288" w:rsidP="00180288">
      <w:pPr>
        <w:pStyle w:val="a8"/>
        <w:spacing w:before="120"/>
        <w:ind w:left="0"/>
        <w:contextualSpacing w:val="0"/>
        <w:jc w:val="both"/>
      </w:pPr>
      <w:r>
        <w:t>9.  Формат А3.</w:t>
      </w:r>
    </w:p>
    <w:p w:rsidR="00180288" w:rsidRDefault="00180288" w:rsidP="00180288">
      <w:pPr>
        <w:ind w:right="254" w:firstLine="851"/>
        <w:jc w:val="right"/>
      </w:pPr>
      <w:r>
        <w:br w:type="page"/>
      </w:r>
      <w:r>
        <w:rPr>
          <w:spacing w:val="60"/>
        </w:rPr>
        <w:lastRenderedPageBreak/>
        <w:t>Таблица</w:t>
      </w:r>
      <w:r>
        <w:t xml:space="preserve"> 3</w:t>
      </w:r>
    </w:p>
    <w:p w:rsidR="00180288" w:rsidRPr="005164AB" w:rsidRDefault="00180288" w:rsidP="00180288">
      <w:pPr>
        <w:jc w:val="right"/>
        <w:rPr>
          <w:sz w:val="16"/>
          <w:szCs w:val="16"/>
        </w:rPr>
      </w:pPr>
    </w:p>
    <w:p w:rsidR="00180288" w:rsidRDefault="00180288" w:rsidP="00180288">
      <w:pPr>
        <w:jc w:val="center"/>
        <w:rPr>
          <w:b/>
        </w:rPr>
      </w:pPr>
      <w:r>
        <w:rPr>
          <w:b/>
        </w:rPr>
        <w:t>Данные к задаче 3</w:t>
      </w:r>
    </w:p>
    <w:p w:rsidR="00180288" w:rsidRDefault="00180288" w:rsidP="00180288">
      <w:pPr>
        <w:ind w:firstLine="851"/>
        <w:jc w:val="center"/>
      </w:pPr>
      <w:proofErr w:type="gramStart"/>
      <w:r>
        <w:t>(размеры и координаты, мм</w:t>
      </w:r>
      <w:r>
        <w:rPr>
          <w:lang w:val="en-US"/>
        </w:rPr>
        <w:t xml:space="preserve">     </w:t>
      </w:r>
      <w:r>
        <w:rPr>
          <w:noProof/>
        </w:rPr>
        <w:drawing>
          <wp:inline distT="0" distB="0" distL="0" distR="0">
            <wp:extent cx="5495925" cy="8315325"/>
            <wp:effectExtent l="19050" t="0" r="9525" b="0"/>
            <wp:docPr id="3" name="Рисунок 3" descr="Таб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180288" w:rsidRDefault="00180288" w:rsidP="00180288">
      <w:pPr>
        <w:pStyle w:val="a8"/>
        <w:ind w:left="0"/>
        <w:jc w:val="both"/>
        <w:sectPr w:rsidR="00180288" w:rsidSect="00681D34">
          <w:headerReference w:type="even" r:id="rId20"/>
          <w:headerReference w:type="default" r:id="rId21"/>
          <w:pgSz w:w="11906" w:h="16838"/>
          <w:pgMar w:top="1134" w:right="1134" w:bottom="1134" w:left="1134" w:header="709" w:footer="709" w:gutter="0"/>
          <w:pgNumType w:start="18"/>
          <w:cols w:space="708"/>
          <w:docGrid w:linePitch="360"/>
        </w:sectPr>
      </w:pPr>
    </w:p>
    <w:p w:rsidR="00180288" w:rsidRDefault="00180288" w:rsidP="00180288">
      <w:pPr>
        <w:pStyle w:val="a8"/>
        <w:ind w:left="0"/>
        <w:jc w:val="center"/>
        <w:sectPr w:rsidR="00180288" w:rsidSect="005164AB">
          <w:pgSz w:w="16838" w:h="11906" w:orient="landscape"/>
          <w:pgMar w:top="1134" w:right="1134" w:bottom="1134" w:left="1134" w:header="709" w:footer="709" w:gutter="0"/>
          <w:pgNumType w:start="18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696200" cy="6010275"/>
            <wp:effectExtent l="19050" t="0" r="0" b="0"/>
            <wp:docPr id="4" name="Рисунок 4" descr="Задач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дача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Default="00180288" w:rsidP="00180288">
      <w:pPr>
        <w:spacing w:after="120"/>
        <w:jc w:val="center"/>
        <w:rPr>
          <w:b/>
          <w:sz w:val="32"/>
          <w:szCs w:val="32"/>
        </w:rPr>
      </w:pPr>
      <w:r w:rsidRPr="00C11E3A">
        <w:rPr>
          <w:b/>
          <w:sz w:val="32"/>
          <w:szCs w:val="32"/>
        </w:rPr>
        <w:lastRenderedPageBreak/>
        <w:t>Задача 4</w:t>
      </w:r>
    </w:p>
    <w:p w:rsidR="00180288" w:rsidRPr="00C11E3A" w:rsidRDefault="00180288" w:rsidP="00180288">
      <w:pPr>
        <w:spacing w:after="120"/>
        <w:jc w:val="center"/>
        <w:rPr>
          <w:b/>
          <w:sz w:val="32"/>
          <w:szCs w:val="32"/>
        </w:rPr>
      </w:pPr>
    </w:p>
    <w:p w:rsidR="00180288" w:rsidRDefault="00180288" w:rsidP="00180288">
      <w:pPr>
        <w:pStyle w:val="a8"/>
        <w:numPr>
          <w:ilvl w:val="0"/>
          <w:numId w:val="5"/>
        </w:numPr>
        <w:spacing w:after="120"/>
        <w:ind w:left="340"/>
        <w:contextualSpacing w:val="0"/>
        <w:jc w:val="both"/>
      </w:pPr>
      <w:r>
        <w:t>По двум заданным проекциям детали (главному виду и виду сверху) построить третью проекцию.</w:t>
      </w:r>
    </w:p>
    <w:p w:rsidR="00180288" w:rsidRDefault="00180288" w:rsidP="00180288">
      <w:pPr>
        <w:pStyle w:val="a8"/>
        <w:numPr>
          <w:ilvl w:val="0"/>
          <w:numId w:val="5"/>
        </w:numPr>
        <w:spacing w:after="120"/>
        <w:ind w:left="340"/>
        <w:contextualSpacing w:val="0"/>
        <w:jc w:val="both"/>
      </w:pPr>
      <w:r>
        <w:t>Построить необходимые разрезы, указанные на задании:</w:t>
      </w:r>
    </w:p>
    <w:p w:rsidR="00180288" w:rsidRDefault="00180288" w:rsidP="00180288">
      <w:pPr>
        <w:pStyle w:val="a8"/>
        <w:numPr>
          <w:ilvl w:val="0"/>
          <w:numId w:val="6"/>
        </w:numPr>
        <w:spacing w:after="120"/>
        <w:ind w:left="737"/>
        <w:contextualSpacing w:val="0"/>
        <w:jc w:val="both"/>
      </w:pPr>
      <w:r>
        <w:t>ступенчатый фронтальный А-А;</w:t>
      </w:r>
    </w:p>
    <w:p w:rsidR="00180288" w:rsidRDefault="00180288" w:rsidP="00180288">
      <w:pPr>
        <w:pStyle w:val="a8"/>
        <w:numPr>
          <w:ilvl w:val="0"/>
          <w:numId w:val="6"/>
        </w:numPr>
        <w:spacing w:after="120"/>
        <w:ind w:left="737"/>
        <w:contextualSpacing w:val="0"/>
        <w:jc w:val="both"/>
      </w:pPr>
      <w:r>
        <w:t xml:space="preserve">ступенчатый профильный разрез Б-Б </w:t>
      </w:r>
      <w:proofErr w:type="gramStart"/>
      <w:r>
        <w:t xml:space="preserve">( </w:t>
      </w:r>
      <w:proofErr w:type="gramEnd"/>
      <w:r>
        <w:t xml:space="preserve">5, 18, 25;   8, 12;   10, 11, 21;    9,20);  </w:t>
      </w:r>
    </w:p>
    <w:p w:rsidR="00180288" w:rsidRDefault="00180288" w:rsidP="00180288">
      <w:pPr>
        <w:pStyle w:val="a8"/>
        <w:numPr>
          <w:ilvl w:val="0"/>
          <w:numId w:val="6"/>
        </w:numPr>
        <w:spacing w:after="120"/>
        <w:ind w:left="737"/>
        <w:contextualSpacing w:val="0"/>
        <w:jc w:val="both"/>
      </w:pPr>
      <w:r>
        <w:t>простой профильный разрез  секущей плоскостью по оси симметрии (вар.3, 17, 26;   6, 16, 23;    7, 14);</w:t>
      </w:r>
    </w:p>
    <w:p w:rsidR="00180288" w:rsidRDefault="00180288" w:rsidP="00180288">
      <w:pPr>
        <w:pStyle w:val="a8"/>
        <w:spacing w:after="120"/>
        <w:ind w:left="0"/>
        <w:contextualSpacing w:val="0"/>
        <w:jc w:val="both"/>
      </w:pPr>
      <w:r>
        <w:t xml:space="preserve">3. Проставить размеры с учётом построенной третьей проекции. </w:t>
      </w:r>
    </w:p>
    <w:p w:rsidR="00180288" w:rsidRDefault="00180288" w:rsidP="00180288">
      <w:pPr>
        <w:pStyle w:val="a8"/>
        <w:spacing w:after="120"/>
        <w:ind w:left="0"/>
        <w:contextualSpacing w:val="0"/>
        <w:jc w:val="both"/>
      </w:pPr>
    </w:p>
    <w:p w:rsidR="00180288" w:rsidRDefault="00180288" w:rsidP="00180288">
      <w:pPr>
        <w:pStyle w:val="a8"/>
        <w:spacing w:after="120"/>
        <w:ind w:left="700"/>
        <w:contextualSpacing w:val="0"/>
        <w:jc w:val="center"/>
        <w:rPr>
          <w:b/>
          <w:sz w:val="32"/>
          <w:szCs w:val="32"/>
        </w:rPr>
      </w:pPr>
    </w:p>
    <w:p w:rsidR="00180288" w:rsidRPr="00C11E3A" w:rsidRDefault="00180288" w:rsidP="00180288">
      <w:pPr>
        <w:pStyle w:val="a8"/>
        <w:spacing w:after="120"/>
        <w:ind w:left="700"/>
        <w:contextualSpacing w:val="0"/>
        <w:jc w:val="center"/>
        <w:rPr>
          <w:b/>
          <w:sz w:val="16"/>
          <w:szCs w:val="16"/>
        </w:rPr>
      </w:pPr>
      <w:r>
        <w:rPr>
          <w:b/>
          <w:sz w:val="32"/>
          <w:szCs w:val="32"/>
        </w:rPr>
        <w:t>Методические рекомендации к выполнению задания</w:t>
      </w:r>
      <w:r>
        <w:rPr>
          <w:b/>
          <w:caps/>
          <w:sz w:val="32"/>
          <w:szCs w:val="32"/>
        </w:rPr>
        <w:t xml:space="preserve"> </w:t>
      </w:r>
      <w:r w:rsidRPr="00C11E3A">
        <w:rPr>
          <w:b/>
          <w:caps/>
          <w:sz w:val="16"/>
          <w:szCs w:val="16"/>
        </w:rPr>
        <w:t xml:space="preserve">                  </w:t>
      </w:r>
    </w:p>
    <w:p w:rsidR="00180288" w:rsidRDefault="00180288" w:rsidP="00180288">
      <w:pPr>
        <w:tabs>
          <w:tab w:val="num" w:pos="456"/>
        </w:tabs>
        <w:spacing w:line="360" w:lineRule="auto"/>
        <w:ind w:right="-1" w:firstLine="709"/>
      </w:pPr>
    </w:p>
    <w:p w:rsidR="00180288" w:rsidRPr="00427654" w:rsidRDefault="00180288" w:rsidP="00180288">
      <w:pPr>
        <w:tabs>
          <w:tab w:val="num" w:pos="456"/>
        </w:tabs>
        <w:spacing w:line="360" w:lineRule="auto"/>
        <w:ind w:right="-1" w:firstLine="709"/>
        <w:rPr>
          <w:sz w:val="28"/>
          <w:szCs w:val="28"/>
        </w:rPr>
      </w:pPr>
      <w:r w:rsidRPr="00427654">
        <w:rPr>
          <w:sz w:val="28"/>
          <w:szCs w:val="28"/>
        </w:rPr>
        <w:t xml:space="preserve">1.  Ватман формата А3 (297 </w:t>
      </w:r>
      <w:proofErr w:type="spellStart"/>
      <w:r w:rsidRPr="00427654">
        <w:rPr>
          <w:sz w:val="28"/>
          <w:szCs w:val="28"/>
        </w:rPr>
        <w:t>х</w:t>
      </w:r>
      <w:proofErr w:type="spellEnd"/>
      <w:r w:rsidRPr="00427654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20 мм"/>
        </w:smartTagPr>
        <w:r w:rsidRPr="00427654">
          <w:rPr>
            <w:sz w:val="28"/>
            <w:szCs w:val="28"/>
          </w:rPr>
          <w:t>420 мм</w:t>
        </w:r>
      </w:smartTag>
      <w:r w:rsidRPr="00427654">
        <w:rPr>
          <w:sz w:val="28"/>
          <w:szCs w:val="28"/>
        </w:rPr>
        <w:t>)</w:t>
      </w:r>
    </w:p>
    <w:p w:rsidR="00180288" w:rsidRPr="00427654" w:rsidRDefault="00180288" w:rsidP="00180288">
      <w:pPr>
        <w:tabs>
          <w:tab w:val="num" w:pos="1596"/>
        </w:tabs>
        <w:spacing w:line="360" w:lineRule="auto"/>
        <w:ind w:right="-1" w:firstLine="709"/>
        <w:rPr>
          <w:sz w:val="28"/>
          <w:szCs w:val="28"/>
        </w:rPr>
      </w:pPr>
      <w:r w:rsidRPr="00427654">
        <w:rPr>
          <w:sz w:val="28"/>
          <w:szCs w:val="28"/>
        </w:rPr>
        <w:t>2.  Масштаб 1:1.</w:t>
      </w:r>
    </w:p>
    <w:p w:rsidR="00180288" w:rsidRPr="00427654" w:rsidRDefault="00180288" w:rsidP="00180288">
      <w:pPr>
        <w:tabs>
          <w:tab w:val="num" w:pos="1596"/>
        </w:tabs>
        <w:spacing w:line="360" w:lineRule="auto"/>
        <w:ind w:right="-1" w:firstLine="709"/>
        <w:rPr>
          <w:sz w:val="28"/>
          <w:szCs w:val="28"/>
        </w:rPr>
      </w:pPr>
      <w:r w:rsidRPr="00427654">
        <w:rPr>
          <w:sz w:val="28"/>
          <w:szCs w:val="28"/>
        </w:rPr>
        <w:t>3.  Карандашом.</w:t>
      </w:r>
    </w:p>
    <w:p w:rsidR="00180288" w:rsidRPr="00427654" w:rsidRDefault="00180288" w:rsidP="00180288">
      <w:pPr>
        <w:tabs>
          <w:tab w:val="num" w:pos="1596"/>
        </w:tabs>
        <w:spacing w:line="360" w:lineRule="auto"/>
        <w:ind w:right="-1" w:firstLine="709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27654">
        <w:rPr>
          <w:sz w:val="28"/>
          <w:szCs w:val="28"/>
        </w:rPr>
        <w:t>4.  Основную надпись на чертеже выполнить согласно установленному образцу.</w:t>
      </w:r>
    </w:p>
    <w:p w:rsidR="00180288" w:rsidRPr="00427654" w:rsidRDefault="00180288" w:rsidP="00180288">
      <w:pPr>
        <w:pStyle w:val="a8"/>
        <w:spacing w:after="120"/>
        <w:ind w:left="0"/>
        <w:contextualSpacing w:val="0"/>
        <w:jc w:val="both"/>
      </w:pPr>
    </w:p>
    <w:p w:rsidR="00180288" w:rsidRPr="004E0582" w:rsidRDefault="00B96C3B" w:rsidP="00180288">
      <w:r>
        <w:rPr>
          <w:noProof/>
        </w:rPr>
        <w:lastRenderedPageBreak/>
        <w:pict>
          <v:shape id="_x0000_s1041" type="#_x0000_t202" style="position:absolute;margin-left:168pt;margin-top:-24.6pt;width:154pt;height:34.65pt;z-index:251675648" filled="f" stroked="f">
            <v:textbox style="mso-next-textbox:#_x0000_s1041">
              <w:txbxContent>
                <w:p w:rsidR="00180288" w:rsidRPr="00446B8B" w:rsidRDefault="00180288" w:rsidP="00180288">
                  <w:pPr>
                    <w:tabs>
                      <w:tab w:val="left" w:pos="284"/>
                      <w:tab w:val="left" w:pos="540"/>
                      <w:tab w:val="left" w:pos="9633"/>
                    </w:tabs>
                    <w:spacing w:line="360" w:lineRule="auto"/>
                    <w:ind w:right="5"/>
                    <w:rPr>
                      <w:lang w:val="en-US"/>
                    </w:rPr>
                  </w:pPr>
                  <w:r w:rsidRPr="000A25E2">
                    <w:rPr>
                      <w:b/>
                    </w:rPr>
                    <w:t>Варианты заданий</w:t>
                  </w:r>
                  <w:r>
                    <w:t xml:space="preserve">  </w:t>
                  </w:r>
                </w:p>
                <w:p w:rsidR="00180288" w:rsidRPr="0049566C" w:rsidRDefault="00180288" w:rsidP="00180288"/>
              </w:txbxContent>
            </v:textbox>
          </v:shape>
        </w:pict>
      </w:r>
      <w:r w:rsidR="00180288">
        <w:rPr>
          <w:noProof/>
        </w:rPr>
        <w:drawing>
          <wp:inline distT="0" distB="0" distL="0" distR="0">
            <wp:extent cx="6105525" cy="9315450"/>
            <wp:effectExtent l="19050" t="0" r="9525" b="0"/>
            <wp:docPr id="5" name="Рисунок 5" descr="Безымянный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288">
        <w:t xml:space="preserve">  </w:t>
      </w:r>
      <w:r w:rsidR="00180288">
        <w:rPr>
          <w:noProof/>
        </w:rPr>
        <w:lastRenderedPageBreak/>
        <w:drawing>
          <wp:inline distT="0" distB="0" distL="0" distR="0">
            <wp:extent cx="6638925" cy="3962400"/>
            <wp:effectExtent l="19050" t="0" r="9525" b="0"/>
            <wp:docPr id="6" name="Рисунок 6" descr="Копия (2) Безымянный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пия (2) Безымянный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Default="00180288" w:rsidP="00180288">
      <w:pPr>
        <w:pStyle w:val="a8"/>
        <w:spacing w:after="120"/>
        <w:ind w:left="-280" w:firstLine="140"/>
        <w:contextualSpacing w:val="0"/>
      </w:pPr>
    </w:p>
    <w:p w:rsidR="00180288" w:rsidRPr="00F25796" w:rsidRDefault="00180288" w:rsidP="00180288">
      <w:pPr>
        <w:pStyle w:val="a8"/>
        <w:spacing w:after="120"/>
        <w:ind w:left="-280" w:firstLine="140"/>
        <w:contextualSpacing w:val="0"/>
      </w:pPr>
    </w:p>
    <w:p w:rsidR="00180288" w:rsidRPr="000A25E2" w:rsidRDefault="00180288" w:rsidP="00180288">
      <w:pPr>
        <w:pStyle w:val="a8"/>
        <w:spacing w:after="120"/>
        <w:ind w:left="-280" w:firstLine="140"/>
        <w:contextualSpacing w:val="0"/>
        <w:rPr>
          <w:lang w:val="en-US"/>
        </w:rPr>
      </w:pPr>
    </w:p>
    <w:p w:rsidR="00180288" w:rsidRPr="00F25796" w:rsidRDefault="00180288" w:rsidP="00180288">
      <w:pPr>
        <w:pStyle w:val="a8"/>
        <w:spacing w:after="120"/>
        <w:ind w:left="0"/>
        <w:contextualSpacing w:val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00825" cy="3905250"/>
            <wp:effectExtent l="19050" t="0" r="9525" b="0"/>
            <wp:docPr id="7" name="Рисунок 7" descr="Копия Безымянный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пия Безымянный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Pr="007D7DA8" w:rsidRDefault="00180288" w:rsidP="00180288">
      <w:pPr>
        <w:pStyle w:val="a8"/>
        <w:ind w:left="340"/>
        <w:sectPr w:rsidR="00180288" w:rsidRPr="007D7DA8" w:rsidSect="00681D34">
          <w:headerReference w:type="even" r:id="rId26"/>
          <w:headerReference w:type="default" r:id="rId27"/>
          <w:footerReference w:type="even" r:id="rId28"/>
          <w:footerReference w:type="default" r:id="rId29"/>
          <w:pgSz w:w="11906" w:h="16838"/>
          <w:pgMar w:top="899" w:right="1021" w:bottom="1021" w:left="1021" w:header="709" w:footer="709" w:gutter="0"/>
          <w:pgNumType w:start="21"/>
          <w:cols w:space="708"/>
          <w:docGrid w:linePitch="360"/>
        </w:sectPr>
      </w:pPr>
    </w:p>
    <w:p w:rsidR="00180288" w:rsidRPr="00033E27" w:rsidRDefault="00180288" w:rsidP="00180288">
      <w:pPr>
        <w:spacing w:after="120"/>
        <w:jc w:val="center"/>
        <w:rPr>
          <w:b/>
          <w:sz w:val="32"/>
          <w:szCs w:val="32"/>
        </w:rPr>
      </w:pPr>
      <w:r w:rsidRPr="00033E27">
        <w:rPr>
          <w:b/>
          <w:sz w:val="32"/>
          <w:szCs w:val="32"/>
        </w:rPr>
        <w:lastRenderedPageBreak/>
        <w:t xml:space="preserve">Задача </w:t>
      </w:r>
      <w:r w:rsidRPr="00033E27">
        <w:rPr>
          <w:b/>
          <w:sz w:val="32"/>
          <w:szCs w:val="32"/>
          <w:lang w:val="en-US"/>
        </w:rPr>
        <w:t>5</w:t>
      </w:r>
    </w:p>
    <w:p w:rsidR="00180288" w:rsidRDefault="00180288" w:rsidP="00180288">
      <w:pPr>
        <w:pStyle w:val="a8"/>
        <w:ind w:left="360"/>
      </w:pP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>По двум проекциям детали, построенным  в задаче 4</w:t>
      </w:r>
      <w:r>
        <w:t>,</w:t>
      </w:r>
      <w:r w:rsidRPr="00033E27">
        <w:t xml:space="preserve">  выполнить наглядное изображение детали в стандартной прямоугольной изометрической проекции без выреза (при желании, можно с вырезом, как показано на образце выполнения).</w:t>
      </w: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 xml:space="preserve"> Аксонометрические оси </w:t>
      </w:r>
      <w:proofErr w:type="spellStart"/>
      <w:r w:rsidRPr="00033E27">
        <w:rPr>
          <w:i/>
        </w:rPr>
        <w:t>х</w:t>
      </w:r>
      <w:proofErr w:type="spellEnd"/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 w:rsidRPr="00C05515">
        <w:rPr>
          <w:i/>
        </w:rPr>
        <w:t>,</w:t>
      </w:r>
      <w:r w:rsidRPr="00033E27">
        <w:rPr>
          <w:i/>
        </w:rPr>
        <w:t xml:space="preserve"> у</w:t>
      </w:r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 w:rsidRPr="00C05515">
        <w:t>,</w:t>
      </w:r>
      <w:r>
        <w:rPr>
          <w:i/>
        </w:rPr>
        <w:t xml:space="preserve"> </w:t>
      </w:r>
      <w:r w:rsidRPr="00033E27">
        <w:rPr>
          <w:i/>
          <w:lang w:val="en-US"/>
        </w:rPr>
        <w:t>z</w:t>
      </w:r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>
        <w:rPr>
          <w:i/>
          <w:vertAlign w:val="superscript"/>
        </w:rPr>
        <w:t xml:space="preserve">  </w:t>
      </w:r>
      <w:r w:rsidRPr="00033E27">
        <w:rPr>
          <w:i/>
        </w:rPr>
        <w:t xml:space="preserve">  </w:t>
      </w:r>
      <w:r w:rsidRPr="00033E27">
        <w:t>– это изображение координатных осей</w:t>
      </w:r>
      <w:r>
        <w:t xml:space="preserve"> </w:t>
      </w:r>
      <w:r w:rsidRPr="00DB6AD2">
        <w:rPr>
          <w:i/>
        </w:rPr>
        <w:t xml:space="preserve"> </w:t>
      </w:r>
      <w:proofErr w:type="spellStart"/>
      <w:proofErr w:type="gramStart"/>
      <w:r w:rsidRPr="00033E27">
        <w:rPr>
          <w:i/>
        </w:rPr>
        <w:t>х</w:t>
      </w:r>
      <w:proofErr w:type="spellEnd"/>
      <w:proofErr w:type="gramEnd"/>
      <w:r w:rsidRPr="00C05515">
        <w:rPr>
          <w:i/>
        </w:rPr>
        <w:t>,</w:t>
      </w:r>
      <w:r w:rsidRPr="00033E27">
        <w:rPr>
          <w:i/>
        </w:rPr>
        <w:t xml:space="preserve"> </w:t>
      </w:r>
      <w:r>
        <w:rPr>
          <w:i/>
        </w:rPr>
        <w:t xml:space="preserve"> </w:t>
      </w:r>
      <w:r w:rsidRPr="00033E27">
        <w:rPr>
          <w:i/>
        </w:rPr>
        <w:t>у</w:t>
      </w:r>
      <w:r w:rsidRPr="00C05515">
        <w:t>,</w:t>
      </w:r>
      <w:r>
        <w:t xml:space="preserve"> </w:t>
      </w:r>
      <w:r>
        <w:rPr>
          <w:i/>
        </w:rPr>
        <w:t xml:space="preserve"> </w:t>
      </w:r>
      <w:r w:rsidRPr="00033E27">
        <w:rPr>
          <w:i/>
          <w:lang w:val="en-US"/>
        </w:rPr>
        <w:t>z</w:t>
      </w:r>
      <w:r w:rsidRPr="00033E27">
        <w:t xml:space="preserve">, </w:t>
      </w:r>
      <w:r>
        <w:t xml:space="preserve"> </w:t>
      </w:r>
      <w:r w:rsidRPr="00033E27">
        <w:t xml:space="preserve">полученное на аксонометрической плоскости. В прямоугольной изометрической проекции углы между осями </w:t>
      </w:r>
      <w:r>
        <w:t xml:space="preserve"> </w:t>
      </w:r>
      <w:proofErr w:type="spellStart"/>
      <w:proofErr w:type="gramStart"/>
      <w:r w:rsidRPr="00033E27">
        <w:rPr>
          <w:i/>
        </w:rPr>
        <w:t>х</w:t>
      </w:r>
      <w:proofErr w:type="spellEnd"/>
      <w:proofErr w:type="gramEnd"/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 w:rsidRPr="00C05515">
        <w:rPr>
          <w:i/>
        </w:rPr>
        <w:t>,</w:t>
      </w:r>
      <w:r w:rsidRPr="00033E27">
        <w:rPr>
          <w:i/>
        </w:rPr>
        <w:t xml:space="preserve"> </w:t>
      </w:r>
      <w:r>
        <w:rPr>
          <w:i/>
        </w:rPr>
        <w:t xml:space="preserve"> </w:t>
      </w:r>
      <w:r w:rsidRPr="00033E27">
        <w:rPr>
          <w:i/>
        </w:rPr>
        <w:t>у</w:t>
      </w:r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 w:rsidRPr="00C05515">
        <w:t>,</w:t>
      </w:r>
      <w:r>
        <w:t xml:space="preserve"> </w:t>
      </w:r>
      <w:r>
        <w:rPr>
          <w:i/>
        </w:rPr>
        <w:t xml:space="preserve"> </w:t>
      </w:r>
      <w:r w:rsidRPr="00033E27">
        <w:rPr>
          <w:i/>
          <w:lang w:val="en-US"/>
        </w:rPr>
        <w:t>z</w:t>
      </w:r>
      <w:r>
        <w:rPr>
          <w:i/>
        </w:rPr>
        <w:t xml:space="preserve"> </w:t>
      </w:r>
      <w:r w:rsidRPr="00C05515">
        <w:rPr>
          <w:i/>
          <w:vertAlign w:val="superscript"/>
        </w:rPr>
        <w:t>/</w:t>
      </w:r>
      <w:r>
        <w:rPr>
          <w:i/>
          <w:vertAlign w:val="superscript"/>
        </w:rPr>
        <w:t xml:space="preserve">  </w:t>
      </w:r>
      <w:r w:rsidRPr="00033E27">
        <w:rPr>
          <w:i/>
        </w:rPr>
        <w:t xml:space="preserve">  </w:t>
      </w:r>
      <w:r w:rsidRPr="00033E27">
        <w:t>равны между собой и составляют</w:t>
      </w:r>
      <w:r>
        <w:t xml:space="preserve"> </w:t>
      </w:r>
      <w:r w:rsidRPr="00033E27">
        <w:t>120</w:t>
      </w:r>
      <w:r w:rsidRPr="00033E27">
        <w:rPr>
          <w:vertAlign w:val="superscript"/>
        </w:rPr>
        <w:t>о</w:t>
      </w:r>
      <w:r w:rsidRPr="00033E27">
        <w:t xml:space="preserve">. </w:t>
      </w:r>
    </w:p>
    <w:p w:rsidR="00180288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 xml:space="preserve"> Линейные размеры предмета, параллельные этим ося</w:t>
      </w:r>
      <w:r>
        <w:t>м, искажаются одинаково.</w:t>
      </w:r>
    </w:p>
    <w:p w:rsidR="00180288" w:rsidRPr="00033E27" w:rsidRDefault="00180288" w:rsidP="00180288">
      <w:pPr>
        <w:pStyle w:val="a8"/>
        <w:ind w:left="360"/>
        <w:jc w:val="both"/>
      </w:pPr>
      <w:r>
        <w:t xml:space="preserve">                </w:t>
      </w:r>
      <w:r w:rsidRPr="00033E27">
        <w:t>Использовать</w:t>
      </w:r>
      <w:r>
        <w:t xml:space="preserve"> </w:t>
      </w:r>
      <w:r w:rsidRPr="00033E27">
        <w:t xml:space="preserve"> приведенные</w:t>
      </w:r>
      <w:r>
        <w:t xml:space="preserve">  коэффициенты </w:t>
      </w:r>
      <w:r w:rsidRPr="00033E27">
        <w:t xml:space="preserve"> искажения</w:t>
      </w:r>
      <w:r>
        <w:t xml:space="preserve"> </w:t>
      </w:r>
      <w:r w:rsidRPr="00033E27">
        <w:t xml:space="preserve"> по </w:t>
      </w:r>
      <w:r>
        <w:t xml:space="preserve"> </w:t>
      </w:r>
      <w:r w:rsidRPr="00033E27">
        <w:t xml:space="preserve">осям </w:t>
      </w:r>
      <w:r>
        <w:t xml:space="preserve">           </w:t>
      </w:r>
      <w:r w:rsidRPr="00033E27">
        <w:rPr>
          <w:i/>
          <w:lang w:val="en-US"/>
        </w:rPr>
        <w:t>K</w:t>
      </w:r>
      <w:r w:rsidRPr="00033E27">
        <w:rPr>
          <w:i/>
          <w:vertAlign w:val="subscript"/>
          <w:lang w:val="en-US"/>
        </w:rPr>
        <w:t>X</w:t>
      </w:r>
      <w:r w:rsidRPr="00033E27">
        <w:rPr>
          <w:i/>
          <w:vertAlign w:val="subscript"/>
        </w:rPr>
        <w:t xml:space="preserve"> </w:t>
      </w:r>
      <w:r w:rsidRPr="00033E27">
        <w:rPr>
          <w:i/>
        </w:rPr>
        <w:t>=</w:t>
      </w:r>
      <w:r w:rsidRPr="00033E27">
        <w:rPr>
          <w:i/>
          <w:lang w:val="en-US"/>
        </w:rPr>
        <w:t>K</w:t>
      </w:r>
      <w:r w:rsidRPr="00033E27">
        <w:rPr>
          <w:i/>
          <w:vertAlign w:val="subscript"/>
          <w:lang w:val="en-US"/>
        </w:rPr>
        <w:t>Y</w:t>
      </w:r>
      <w:r w:rsidRPr="00033E27">
        <w:rPr>
          <w:i/>
          <w:vertAlign w:val="subscript"/>
        </w:rPr>
        <w:t xml:space="preserve"> </w:t>
      </w:r>
      <w:r w:rsidRPr="00033E27">
        <w:rPr>
          <w:i/>
        </w:rPr>
        <w:t>=</w:t>
      </w:r>
      <w:r w:rsidRPr="00033E27">
        <w:rPr>
          <w:i/>
          <w:lang w:val="en-US"/>
        </w:rPr>
        <w:t>K</w:t>
      </w:r>
      <w:r w:rsidRPr="00033E27">
        <w:rPr>
          <w:i/>
          <w:vertAlign w:val="subscript"/>
          <w:lang w:val="en-US"/>
        </w:rPr>
        <w:t>Z</w:t>
      </w:r>
      <w:r w:rsidRPr="00033E27">
        <w:rPr>
          <w:i/>
          <w:vertAlign w:val="subscript"/>
        </w:rPr>
        <w:t xml:space="preserve"> </w:t>
      </w:r>
      <w:r w:rsidRPr="00033E27">
        <w:rPr>
          <w:i/>
        </w:rPr>
        <w:t>= 1.</w:t>
      </w: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>Примеры построения изометрической окружности даны в табл</w:t>
      </w:r>
      <w:r>
        <w:t>. 4</w:t>
      </w:r>
      <w:r w:rsidRPr="00033E27">
        <w:t>.</w:t>
      </w: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>Линии построения выполнить тонкими линиями и сохранить на чертеже.</w:t>
      </w: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>Видимую часть детали выполнить сплошной толстой линией.</w:t>
      </w:r>
    </w:p>
    <w:p w:rsidR="00180288" w:rsidRPr="00033E27" w:rsidRDefault="00180288" w:rsidP="00180288">
      <w:pPr>
        <w:pStyle w:val="a8"/>
        <w:numPr>
          <w:ilvl w:val="0"/>
          <w:numId w:val="7"/>
        </w:numPr>
        <w:spacing w:after="200" w:line="276" w:lineRule="auto"/>
        <w:ind w:firstLine="0"/>
        <w:jc w:val="both"/>
      </w:pPr>
      <w:r w:rsidRPr="00033E27">
        <w:t>Формат А3.</w:t>
      </w: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</w:pPr>
    </w:p>
    <w:p w:rsidR="00180288" w:rsidRDefault="00180288" w:rsidP="00180288">
      <w:pPr>
        <w:ind w:firstLine="180"/>
        <w:jc w:val="center"/>
        <w:rPr>
          <w:lang w:val="en-US"/>
        </w:rPr>
        <w:sectPr w:rsidR="00180288" w:rsidSect="005164AB">
          <w:headerReference w:type="even" r:id="rId30"/>
          <w:headerReference w:type="default" r:id="rId31"/>
          <w:pgSz w:w="11906" w:h="16838"/>
          <w:pgMar w:top="851" w:right="737" w:bottom="907" w:left="737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391275" cy="9953625"/>
            <wp:effectExtent l="19050" t="0" r="9525" b="0"/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288" w:rsidRPr="001E2263" w:rsidRDefault="00180288" w:rsidP="00180288">
      <w:pPr>
        <w:ind w:firstLine="180"/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>
            <wp:extent cx="7848600" cy="6486525"/>
            <wp:effectExtent l="19050" t="0" r="0" b="0"/>
            <wp:docPr id="9" name="Рисунок 9" descr="Аксон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ксонометр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FC" w:rsidRDefault="00545AFC"/>
    <w:sectPr w:rsidR="00545AFC" w:rsidSect="00681D34">
      <w:pgSz w:w="16838" w:h="11906" w:orient="landscape"/>
      <w:pgMar w:top="737" w:right="851" w:bottom="737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A05" w:rsidRDefault="00D14A05" w:rsidP="00B96C3B">
      <w:r>
        <w:separator/>
      </w:r>
    </w:p>
  </w:endnote>
  <w:endnote w:type="continuationSeparator" w:id="0">
    <w:p w:rsidR="00D14A05" w:rsidRDefault="00D14A05" w:rsidP="00B96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B96C3B" w:rsidP="00681D34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34FE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164AB" w:rsidRDefault="00D14A05" w:rsidP="00681D3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D14A05" w:rsidP="00681D34">
    <w:pPr>
      <w:pStyle w:val="aa"/>
      <w:framePr w:wrap="around" w:vAnchor="text" w:hAnchor="margin" w:xAlign="right" w:y="1"/>
      <w:rPr>
        <w:rStyle w:val="ac"/>
      </w:rPr>
    </w:pPr>
  </w:p>
  <w:p w:rsidR="005164AB" w:rsidRDefault="00D14A05" w:rsidP="00681D34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A05" w:rsidRDefault="00D14A05" w:rsidP="00B96C3B">
      <w:r>
        <w:separator/>
      </w:r>
    </w:p>
  </w:footnote>
  <w:footnote w:type="continuationSeparator" w:id="0">
    <w:p w:rsidR="00D14A05" w:rsidRDefault="00D14A05" w:rsidP="00B96C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003" w:rsidRDefault="00B96C3B" w:rsidP="00681D34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E34FE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90003" w:rsidRDefault="00D14A05">
    <w:pPr>
      <w:pStyle w:val="ad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D14A05" w:rsidP="005164AB">
    <w:pPr>
      <w:pStyle w:val="ad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003" w:rsidRDefault="00D14A05">
    <w:pPr>
      <w:pStyle w:val="a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003" w:rsidRDefault="00B96C3B" w:rsidP="00681D34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E34FE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90003" w:rsidRDefault="00D14A05">
    <w:pPr>
      <w:pStyle w:val="ad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003" w:rsidRDefault="00D14A05">
    <w:pPr>
      <w:pStyle w:val="ad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B96C3B" w:rsidP="00681D34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E34FE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164AB" w:rsidRDefault="00D14A05">
    <w:pPr>
      <w:pStyle w:val="ad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D14A05">
    <w:pPr>
      <w:pStyle w:val="ad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B96C3B" w:rsidP="00681D34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34FE3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E34FE3">
      <w:rPr>
        <w:rStyle w:val="ac"/>
        <w:noProof/>
      </w:rPr>
      <w:t>7</w:t>
    </w:r>
    <w:r>
      <w:rPr>
        <w:rStyle w:val="ac"/>
      </w:rPr>
      <w:fldChar w:fldCharType="end"/>
    </w:r>
  </w:p>
  <w:p w:rsidR="005164AB" w:rsidRDefault="00D14A05" w:rsidP="00681D34">
    <w:pPr>
      <w:pStyle w:val="ad"/>
      <w:ind w:right="360" w:firstLine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D14A05" w:rsidP="00681D34">
    <w:pPr>
      <w:pStyle w:val="ad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4AB" w:rsidRDefault="00B96C3B" w:rsidP="005164AB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34FE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164AB" w:rsidRDefault="00D14A05" w:rsidP="005164AB">
    <w:pPr>
      <w:pStyle w:val="ad"/>
      <w:ind w:right="360"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940CB"/>
    <w:multiLevelType w:val="hybridMultilevel"/>
    <w:tmpl w:val="B77826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9C71920"/>
    <w:multiLevelType w:val="hybridMultilevel"/>
    <w:tmpl w:val="1E3A18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B3E56BF"/>
    <w:multiLevelType w:val="hybridMultilevel"/>
    <w:tmpl w:val="66900EC2"/>
    <w:lvl w:ilvl="0" w:tplc="2E42024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2FF17E7"/>
    <w:multiLevelType w:val="hybridMultilevel"/>
    <w:tmpl w:val="4FC8FCC8"/>
    <w:lvl w:ilvl="0" w:tplc="2E420248">
      <w:start w:val="1"/>
      <w:numFmt w:val="bullet"/>
      <w:lvlText w:val="-"/>
      <w:lvlJc w:val="left"/>
      <w:pPr>
        <w:ind w:left="106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>
    <w:nsid w:val="3EF3277E"/>
    <w:multiLevelType w:val="hybridMultilevel"/>
    <w:tmpl w:val="6EBA443E"/>
    <w:lvl w:ilvl="0" w:tplc="2E42024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0A20B40"/>
    <w:multiLevelType w:val="hybridMultilevel"/>
    <w:tmpl w:val="B2BA1F76"/>
    <w:lvl w:ilvl="0" w:tplc="42A06A8A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66F6CD2"/>
    <w:multiLevelType w:val="hybridMultilevel"/>
    <w:tmpl w:val="63EC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0288"/>
    <w:rsid w:val="00180288"/>
    <w:rsid w:val="00545AFC"/>
    <w:rsid w:val="00B96C3B"/>
    <w:rsid w:val="00D14A05"/>
    <w:rsid w:val="00E34FE3"/>
    <w:rsid w:val="00EE2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2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0288"/>
    <w:pPr>
      <w:keepNext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180288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qFormat/>
    <w:rsid w:val="00180288"/>
    <w:pPr>
      <w:keepNext/>
      <w:jc w:val="center"/>
      <w:outlineLvl w:val="2"/>
    </w:pPr>
    <w:rPr>
      <w:sz w:val="32"/>
    </w:rPr>
  </w:style>
  <w:style w:type="paragraph" w:styleId="4">
    <w:name w:val="heading 4"/>
    <w:basedOn w:val="a"/>
    <w:next w:val="a"/>
    <w:link w:val="40"/>
    <w:qFormat/>
    <w:rsid w:val="0018028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18028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0288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80288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80288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18028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180288"/>
    <w:rPr>
      <w:rFonts w:ascii="Arial" w:eastAsia="Times New Roman" w:hAnsi="Arial" w:cs="Arial"/>
      <w:lang w:eastAsia="ru-RU"/>
    </w:rPr>
  </w:style>
  <w:style w:type="paragraph" w:styleId="21">
    <w:name w:val="Body Text Indent 2"/>
    <w:basedOn w:val="a"/>
    <w:link w:val="22"/>
    <w:rsid w:val="00180288"/>
    <w:pPr>
      <w:ind w:left="-108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18028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180288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18028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3">
    <w:name w:val="Table Grid"/>
    <w:basedOn w:val="a1"/>
    <w:rsid w:val="001802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180288"/>
    <w:pPr>
      <w:spacing w:after="120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1802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Plain Text"/>
    <w:basedOn w:val="a"/>
    <w:link w:val="a7"/>
    <w:rsid w:val="00180288"/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rsid w:val="0018028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List Paragraph"/>
    <w:basedOn w:val="a"/>
    <w:qFormat/>
    <w:rsid w:val="00180288"/>
    <w:pPr>
      <w:ind w:left="720"/>
      <w:contextualSpacing/>
    </w:pPr>
    <w:rPr>
      <w:rFonts w:eastAsia="Calibri"/>
      <w:sz w:val="28"/>
      <w:szCs w:val="28"/>
      <w:lang w:eastAsia="en-US"/>
    </w:rPr>
  </w:style>
  <w:style w:type="character" w:customStyle="1" w:styleId="apple-style-span">
    <w:name w:val="apple-style-span"/>
    <w:basedOn w:val="a0"/>
    <w:rsid w:val="00180288"/>
  </w:style>
  <w:style w:type="paragraph" w:styleId="a9">
    <w:name w:val="Normal (Web)"/>
    <w:basedOn w:val="a"/>
    <w:unhideWhenUsed/>
    <w:rsid w:val="00180288"/>
    <w:pPr>
      <w:spacing w:before="100" w:beforeAutospacing="1" w:after="100" w:afterAutospacing="1"/>
    </w:pPr>
  </w:style>
  <w:style w:type="paragraph" w:styleId="aa">
    <w:name w:val="footer"/>
    <w:basedOn w:val="a"/>
    <w:link w:val="ab"/>
    <w:rsid w:val="001802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18028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180288"/>
  </w:style>
  <w:style w:type="paragraph" w:styleId="ad">
    <w:name w:val="header"/>
    <w:basedOn w:val="a"/>
    <w:link w:val="ae"/>
    <w:rsid w:val="00180288"/>
    <w:pPr>
      <w:tabs>
        <w:tab w:val="center" w:pos="4677"/>
        <w:tab w:val="right" w:pos="9355"/>
      </w:tabs>
      <w:jc w:val="center"/>
    </w:pPr>
    <w:rPr>
      <w:rFonts w:eastAsia="Calibri"/>
      <w:sz w:val="28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rsid w:val="00180288"/>
    <w:rPr>
      <w:rFonts w:ascii="Times New Roman" w:eastAsia="Calibri" w:hAnsi="Times New Roman" w:cs="Times New Roman"/>
      <w:sz w:val="28"/>
    </w:rPr>
  </w:style>
  <w:style w:type="paragraph" w:styleId="af">
    <w:name w:val="Balloon Text"/>
    <w:basedOn w:val="a"/>
    <w:link w:val="af0"/>
    <w:uiPriority w:val="99"/>
    <w:semiHidden/>
    <w:unhideWhenUsed/>
    <w:rsid w:val="0018028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8028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1975</Words>
  <Characters>11264</Characters>
  <Application>Microsoft Office Word</Application>
  <DocSecurity>0</DocSecurity>
  <Lines>93</Lines>
  <Paragraphs>26</Paragraphs>
  <ScaleCrop>false</ScaleCrop>
  <Company/>
  <LinksUpToDate>false</LinksUpToDate>
  <CharactersWithSpaces>13213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jeka.fin@gmail.com</dc:creator>
  <cp:keywords/>
  <dc:description/>
  <cp:lastModifiedBy>jeka.fin@gmail.com</cp:lastModifiedBy>
  <cp:revision>4</cp:revision>
  <dcterms:created xsi:type="dcterms:W3CDTF">2014-12-04T10:29:00Z</dcterms:created>
  <dcterms:modified xsi:type="dcterms:W3CDTF">2015-04-08T06:41:00Z</dcterms:modified>
</cp:coreProperties>
</file>