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41" w:rsidRPr="00B0737A" w:rsidRDefault="00566A0B" w:rsidP="00566A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0737A">
        <w:rPr>
          <w:rFonts w:ascii="Times New Roman" w:hAnsi="Times New Roman" w:cs="Times New Roman"/>
          <w:b/>
          <w:i/>
          <w:sz w:val="28"/>
          <w:szCs w:val="28"/>
        </w:rPr>
        <w:t>Зачетное задание «</w:t>
      </w:r>
      <w:r w:rsidR="006415D5">
        <w:rPr>
          <w:rFonts w:ascii="Times New Roman" w:hAnsi="Times New Roman" w:cs="Times New Roman"/>
          <w:b/>
          <w:i/>
          <w:sz w:val="28"/>
          <w:szCs w:val="28"/>
        </w:rPr>
        <w:t>Основы безопасности труда</w:t>
      </w:r>
      <w:r w:rsidRPr="00B0737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66A0B" w:rsidRDefault="00566A0B" w:rsidP="00566A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описать порядок расследования несчастных случаев на производстве, порядок ведения расследования и заполнения документации. Привести пример ситуации производственного травматизма и составить для него акт по форме Н-1.</w:t>
      </w:r>
    </w:p>
    <w:p w:rsidR="00566A0B" w:rsidRPr="00566A0B" w:rsidRDefault="00566A0B" w:rsidP="00566A0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в соответствии с вариантом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65"/>
        <w:gridCol w:w="2316"/>
      </w:tblGrid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566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E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1EC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1EC">
              <w:rPr>
                <w:rFonts w:ascii="Times New Roman" w:hAnsi="Times New Roman" w:cs="Times New Roman"/>
                <w:sz w:val="28"/>
                <w:szCs w:val="28"/>
              </w:rPr>
              <w:t>фамилии</w:t>
            </w:r>
          </w:p>
        </w:tc>
        <w:tc>
          <w:tcPr>
            <w:tcW w:w="2316" w:type="dxa"/>
          </w:tcPr>
          <w:p w:rsidR="00566A0B" w:rsidRPr="004951EC" w:rsidRDefault="00566A0B" w:rsidP="00566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EC">
              <w:rPr>
                <w:rFonts w:ascii="Times New Roman" w:hAnsi="Times New Roman" w:cs="Times New Roman"/>
                <w:sz w:val="28"/>
                <w:szCs w:val="28"/>
              </w:rPr>
              <w:t>Номер задачи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АЗП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ГЛТ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ДМУ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ЕНФ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ЖОХ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A022FA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ЦУЩ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ЭЮЯ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A0B" w:rsidRPr="004951EC" w:rsidTr="00566A0B">
        <w:trPr>
          <w:jc w:val="center"/>
        </w:trPr>
        <w:tc>
          <w:tcPr>
            <w:tcW w:w="3765" w:type="dxa"/>
          </w:tcPr>
          <w:p w:rsidR="00566A0B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</w:t>
            </w:r>
          </w:p>
        </w:tc>
        <w:tc>
          <w:tcPr>
            <w:tcW w:w="2316" w:type="dxa"/>
          </w:tcPr>
          <w:p w:rsidR="00566A0B" w:rsidRPr="004951EC" w:rsidRDefault="00566A0B" w:rsidP="00ED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6A0B" w:rsidRPr="00566A0B" w:rsidRDefault="00566A0B" w:rsidP="00566A0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0B" w:rsidRPr="00566A0B" w:rsidRDefault="00566A0B" w:rsidP="00566A0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0B">
        <w:rPr>
          <w:rFonts w:ascii="Times New Roman" w:hAnsi="Times New Roman" w:cs="Times New Roman"/>
          <w:b/>
          <w:sz w:val="28"/>
          <w:szCs w:val="28"/>
        </w:rPr>
        <w:t>Задачи для расчета риска</w:t>
      </w:r>
    </w:p>
    <w:p w:rsidR="00566A0B" w:rsidRPr="00566A0B" w:rsidRDefault="00566A0B" w:rsidP="00566A0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Риск оператора, работающего с дисплеем, составляет 1·10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66A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66A0B">
        <w:rPr>
          <w:rFonts w:ascii="Times New Roman" w:hAnsi="Times New Roman" w:cs="Times New Roman"/>
          <w:sz w:val="28"/>
          <w:szCs w:val="28"/>
        </w:rPr>
        <w:t>. Какой средний риск испытывает оператор, если время пребывания его на рабочем месте составляет 20% от общего;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Спрогнозировать число погибших от пожара за год на ИЧП г. Екатеринбурга, если известно, что величина индивидуального риска гибели от пожара работников таких предприятий составляет 4·10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566A0B">
        <w:rPr>
          <w:rFonts w:ascii="Times New Roman" w:hAnsi="Times New Roman" w:cs="Times New Roman"/>
          <w:sz w:val="28"/>
          <w:szCs w:val="28"/>
        </w:rPr>
        <w:t xml:space="preserve"> в год. Общее количество реализаторов принять 10000 человек.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При проектировании оборудования банка была допущена ошибка, приведшая к увеличению риска от утраты информации в 1,05 раза. Найти число утраченной информации в банке, если среднегодовое ее количество составляет 16 килобайт, а средняя величина риска составляла ранее 2·10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66A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Рассчитать величину индивидуального риска от несчастного случая в офисе, если за последние 5 лет произошло 50 тыс. несчастных случаев. Среднее число служащих составило за эти годы 70 млн. человек.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Индивидуальный риск летального исхода при пролете 650 км на воздушном транспорте составляет 6·10</w:t>
      </w:r>
      <w:r w:rsidRPr="00B0737A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566A0B">
        <w:rPr>
          <w:rFonts w:ascii="Times New Roman" w:hAnsi="Times New Roman" w:cs="Times New Roman"/>
          <w:sz w:val="28"/>
          <w:szCs w:val="28"/>
        </w:rPr>
        <w:t xml:space="preserve"> в год. Спрогнозировать число погибших за полгода на самолетах авиалиний, если объем их перевозок составляет 50 млн. пассажирокилометров в месяц.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Выкуривание 0,7 сигареты соответствует индивидуальному риску летального исхода 1·10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566A0B">
        <w:rPr>
          <w:rFonts w:ascii="Times New Roman" w:hAnsi="Times New Roman" w:cs="Times New Roman"/>
          <w:sz w:val="28"/>
          <w:szCs w:val="28"/>
        </w:rPr>
        <w:t xml:space="preserve"> в год. Рассчитать число погибших курильщиков для населения миллионного города, среди которого 20% людей ежедневно выкуривают по 10 сигарет.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lastRenderedPageBreak/>
        <w:t>1,5 минуты занятий альпинизмом соответствует величине индивидуального риска летального исхода 1·10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566A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66A0B">
        <w:rPr>
          <w:rFonts w:ascii="Times New Roman" w:hAnsi="Times New Roman" w:cs="Times New Roman"/>
          <w:sz w:val="28"/>
          <w:szCs w:val="28"/>
        </w:rPr>
        <w:t>. Определить годовое количество погибших альпинистов, если за последние 3 года их выезжало в горы 40 тыс. человек, при этом затрачено непосредственно на восхождение каждым альпинистом по 2,5 суток.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Средний риск гибели жителя Нью-Йорка от огнестрельного оружия составляет 1,5·10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66A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6A0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66A0B">
        <w:rPr>
          <w:rFonts w:ascii="Times New Roman" w:hAnsi="Times New Roman" w:cs="Times New Roman"/>
          <w:sz w:val="28"/>
          <w:szCs w:val="28"/>
        </w:rPr>
        <w:t>. Насколько эта величина отличается для россиянина,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0B">
        <w:rPr>
          <w:rFonts w:ascii="Times New Roman" w:hAnsi="Times New Roman" w:cs="Times New Roman"/>
          <w:sz w:val="28"/>
          <w:szCs w:val="28"/>
        </w:rPr>
        <w:t>если известно, что за последние два года в России погибло от огнестрельного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0B">
        <w:rPr>
          <w:rFonts w:ascii="Times New Roman" w:hAnsi="Times New Roman" w:cs="Times New Roman"/>
          <w:sz w:val="28"/>
          <w:szCs w:val="28"/>
        </w:rPr>
        <w:t>оружия 30 тыс. человек? Количество жителей России 120 млн. человек.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>По данным 2004 года в офисах г. Екатеринбурга произошло около 250 пожаров, при этом в каждом пожаре в среднем погибло 0,6 человек. Рассчитать коллективный риск гибели от пожара для 20 сотрудников офиса.</w:t>
      </w:r>
    </w:p>
    <w:p w:rsidR="00566A0B" w:rsidRPr="00566A0B" w:rsidRDefault="00566A0B" w:rsidP="00B0737A">
      <w:pPr>
        <w:pStyle w:val="a8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A0B">
        <w:rPr>
          <w:rFonts w:ascii="Times New Roman" w:hAnsi="Times New Roman" w:cs="Times New Roman"/>
          <w:sz w:val="28"/>
          <w:szCs w:val="28"/>
        </w:rPr>
        <w:t xml:space="preserve"> В 2004 году среди населения РФ от пожаров погибло около 10500 человек. Найти величину коллективного риска от пожара для города население в 1 млн. человек, если население РФ принять за 150 млн. человек.</w:t>
      </w:r>
    </w:p>
    <w:p w:rsidR="00566A0B" w:rsidRPr="00566A0B" w:rsidRDefault="00566A0B" w:rsidP="00566A0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566A0B" w:rsidRPr="0056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B97"/>
    <w:multiLevelType w:val="hybridMultilevel"/>
    <w:tmpl w:val="18CA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A1"/>
    <w:multiLevelType w:val="hybridMultilevel"/>
    <w:tmpl w:val="D6C4D308"/>
    <w:lvl w:ilvl="0" w:tplc="FB60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E6EED"/>
    <w:multiLevelType w:val="hybridMultilevel"/>
    <w:tmpl w:val="96A6E454"/>
    <w:lvl w:ilvl="0" w:tplc="A120E0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758A"/>
    <w:multiLevelType w:val="hybridMultilevel"/>
    <w:tmpl w:val="F7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7E"/>
    <w:rsid w:val="001007D0"/>
    <w:rsid w:val="00566A0B"/>
    <w:rsid w:val="00583E7E"/>
    <w:rsid w:val="006415D5"/>
    <w:rsid w:val="00B0737A"/>
    <w:rsid w:val="00BF1C41"/>
    <w:rsid w:val="00C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1007D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4"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ТЕКСТ Знак"/>
    <w:basedOn w:val="a0"/>
    <w:link w:val="a3"/>
    <w:rsid w:val="001007D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5">
    <w:name w:val="ЗАГОЛОВКИ"/>
    <w:basedOn w:val="1"/>
    <w:link w:val="a6"/>
    <w:qFormat/>
    <w:rsid w:val="001007D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 w:val="0"/>
      <w:color w:val="365F91"/>
      <w:lang w:eastAsia="ru-RU"/>
    </w:rPr>
  </w:style>
  <w:style w:type="character" w:customStyle="1" w:styleId="a6">
    <w:name w:val="ЗАГОЛОВКИ Знак"/>
    <w:basedOn w:val="10"/>
    <w:link w:val="a5"/>
    <w:rsid w:val="001007D0"/>
    <w:rPr>
      <w:rFonts w:ascii="Times New Roman" w:eastAsia="Times New Roman" w:hAnsi="Times New Roman" w:cs="Times New Roman"/>
      <w:b w:val="0"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Текст таблицы"/>
    <w:basedOn w:val="a"/>
    <w:qFormat/>
    <w:rsid w:val="00100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6A0B"/>
    <w:pPr>
      <w:ind w:left="720"/>
      <w:contextualSpacing/>
    </w:pPr>
  </w:style>
  <w:style w:type="table" w:styleId="a9">
    <w:name w:val="Table Grid"/>
    <w:basedOn w:val="a1"/>
    <w:uiPriority w:val="59"/>
    <w:rsid w:val="00566A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1007D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4"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ТЕКСТ Знак"/>
    <w:basedOn w:val="a0"/>
    <w:link w:val="a3"/>
    <w:rsid w:val="001007D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5">
    <w:name w:val="ЗАГОЛОВКИ"/>
    <w:basedOn w:val="1"/>
    <w:link w:val="a6"/>
    <w:qFormat/>
    <w:rsid w:val="001007D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 w:val="0"/>
      <w:color w:val="365F91"/>
      <w:lang w:eastAsia="ru-RU"/>
    </w:rPr>
  </w:style>
  <w:style w:type="character" w:customStyle="1" w:styleId="a6">
    <w:name w:val="ЗАГОЛОВКИ Знак"/>
    <w:basedOn w:val="10"/>
    <w:link w:val="a5"/>
    <w:rsid w:val="001007D0"/>
    <w:rPr>
      <w:rFonts w:ascii="Times New Roman" w:eastAsia="Times New Roman" w:hAnsi="Times New Roman" w:cs="Times New Roman"/>
      <w:b w:val="0"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0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Текст таблицы"/>
    <w:basedOn w:val="a"/>
    <w:qFormat/>
    <w:rsid w:val="00100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6A0B"/>
    <w:pPr>
      <w:ind w:left="720"/>
      <w:contextualSpacing/>
    </w:pPr>
  </w:style>
  <w:style w:type="table" w:styleId="a9">
    <w:name w:val="Table Grid"/>
    <w:basedOn w:val="a1"/>
    <w:uiPriority w:val="59"/>
    <w:rsid w:val="00566A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2015-04-03T05:21:00Z</dcterms:created>
  <dcterms:modified xsi:type="dcterms:W3CDTF">2015-04-03T05:21:00Z</dcterms:modified>
</cp:coreProperties>
</file>