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65" w:rsidRDefault="00060865" w:rsidP="00060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вопросы!</w:t>
      </w:r>
    </w:p>
    <w:p w:rsidR="00C501B1" w:rsidRPr="00060865" w:rsidRDefault="00060865" w:rsidP="00060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0865">
        <w:rPr>
          <w:rFonts w:ascii="Times New Roman" w:hAnsi="Times New Roman" w:cs="Times New Roman"/>
          <w:sz w:val="28"/>
          <w:szCs w:val="28"/>
        </w:rPr>
        <w:t>Дайте характеристику опасности?</w:t>
      </w:r>
    </w:p>
    <w:p w:rsidR="00060865" w:rsidRPr="00060865" w:rsidRDefault="00060865" w:rsidP="00060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0865">
        <w:rPr>
          <w:rFonts w:ascii="Times New Roman" w:hAnsi="Times New Roman" w:cs="Times New Roman"/>
          <w:sz w:val="28"/>
          <w:szCs w:val="28"/>
        </w:rPr>
        <w:t>Из каких основных процессов состоит теплоотдача человеческого организма в окружающую среду? Формула нормального самочувствия?</w:t>
      </w:r>
    </w:p>
    <w:p w:rsidR="00060865" w:rsidRPr="00060865" w:rsidRDefault="00060865" w:rsidP="00060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0865">
        <w:rPr>
          <w:rFonts w:ascii="Times New Roman" w:hAnsi="Times New Roman" w:cs="Times New Roman"/>
          <w:sz w:val="28"/>
          <w:szCs w:val="28"/>
        </w:rPr>
        <w:t>Как действуют вредные вещества на организм человека?</w:t>
      </w:r>
    </w:p>
    <w:p w:rsidR="00060865" w:rsidRPr="00060865" w:rsidRDefault="00060865" w:rsidP="00060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0865">
        <w:rPr>
          <w:rFonts w:ascii="Times New Roman" w:hAnsi="Times New Roman" w:cs="Times New Roman"/>
          <w:sz w:val="28"/>
          <w:szCs w:val="28"/>
        </w:rPr>
        <w:t>Какие виды производственного освещения вы знаете?</w:t>
      </w:r>
    </w:p>
    <w:p w:rsidR="00060865" w:rsidRPr="00060865" w:rsidRDefault="00060865" w:rsidP="00060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0865">
        <w:rPr>
          <w:rFonts w:ascii="Times New Roman" w:hAnsi="Times New Roman" w:cs="Times New Roman"/>
          <w:sz w:val="28"/>
          <w:szCs w:val="28"/>
        </w:rPr>
        <w:t>В чем заключается нормирование вибрации?</w:t>
      </w:r>
    </w:p>
    <w:p w:rsidR="00060865" w:rsidRPr="00060865" w:rsidRDefault="00060865" w:rsidP="00060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0865">
        <w:rPr>
          <w:rFonts w:ascii="Times New Roman" w:hAnsi="Times New Roman" w:cs="Times New Roman"/>
          <w:sz w:val="28"/>
          <w:szCs w:val="28"/>
        </w:rPr>
        <w:t>Что представляет собой классификация производств по пожарной опасности?</w:t>
      </w:r>
    </w:p>
    <w:p w:rsidR="00060865" w:rsidRPr="00060865" w:rsidRDefault="00060865" w:rsidP="00060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0865">
        <w:rPr>
          <w:rFonts w:ascii="Times New Roman" w:hAnsi="Times New Roman" w:cs="Times New Roman"/>
          <w:sz w:val="28"/>
          <w:szCs w:val="28"/>
        </w:rPr>
        <w:t>Охарактеризуйте допустимые уровни тока через тела человека?</w:t>
      </w:r>
    </w:p>
    <w:p w:rsidR="00060865" w:rsidRPr="00060865" w:rsidRDefault="00060865" w:rsidP="00060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0865">
        <w:rPr>
          <w:rFonts w:ascii="Times New Roman" w:hAnsi="Times New Roman" w:cs="Times New Roman"/>
          <w:sz w:val="28"/>
          <w:szCs w:val="28"/>
        </w:rPr>
        <w:t>Как рассчитывается зона защиты молниеотвода?</w:t>
      </w:r>
    </w:p>
    <w:p w:rsidR="00060865" w:rsidRPr="00060865" w:rsidRDefault="00060865" w:rsidP="00060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0865">
        <w:rPr>
          <w:rFonts w:ascii="Times New Roman" w:hAnsi="Times New Roman" w:cs="Times New Roman"/>
          <w:sz w:val="28"/>
          <w:szCs w:val="28"/>
        </w:rPr>
        <w:t>Каковы основные условия безопасной эксплуатации сосудов, работающих под давлением?</w:t>
      </w:r>
    </w:p>
    <w:p w:rsidR="00060865" w:rsidRPr="00060865" w:rsidRDefault="00060865" w:rsidP="00060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0865">
        <w:rPr>
          <w:rFonts w:ascii="Times New Roman" w:hAnsi="Times New Roman" w:cs="Times New Roman"/>
          <w:sz w:val="28"/>
          <w:szCs w:val="28"/>
        </w:rPr>
        <w:t>Каковы медицинские последствия аварии на Чернобыльской АЭС?</w:t>
      </w:r>
    </w:p>
    <w:p w:rsidR="00060865" w:rsidRDefault="00060865" w:rsidP="00060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0865">
        <w:rPr>
          <w:rFonts w:ascii="Times New Roman" w:hAnsi="Times New Roman" w:cs="Times New Roman"/>
          <w:sz w:val="28"/>
          <w:szCs w:val="28"/>
        </w:rPr>
        <w:t>Кто несёт ответственность за безопасность труда в организации?</w:t>
      </w:r>
    </w:p>
    <w:p w:rsidR="00060865" w:rsidRDefault="00060865" w:rsidP="000608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0865" w:rsidRPr="00060865" w:rsidRDefault="00060865" w:rsidP="000608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865">
        <w:rPr>
          <w:rFonts w:ascii="Times New Roman" w:hAnsi="Times New Roman" w:cs="Times New Roman"/>
          <w:b/>
          <w:sz w:val="28"/>
          <w:szCs w:val="28"/>
        </w:rPr>
        <w:t>Задача.</w:t>
      </w:r>
    </w:p>
    <w:p w:rsidR="00060865" w:rsidRDefault="00060865" w:rsidP="0006086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865">
        <w:rPr>
          <w:rFonts w:ascii="Times New Roman" w:hAnsi="Times New Roman" w:cs="Times New Roman"/>
          <w:sz w:val="28"/>
          <w:szCs w:val="28"/>
        </w:rPr>
        <w:t>Расчет искусственного освещения</w:t>
      </w:r>
      <w:r w:rsidR="00C272CE">
        <w:rPr>
          <w:rFonts w:ascii="Times New Roman" w:hAnsi="Times New Roman" w:cs="Times New Roman"/>
          <w:sz w:val="28"/>
          <w:szCs w:val="28"/>
        </w:rPr>
        <w:t>.</w:t>
      </w:r>
      <w:r w:rsidRPr="00060865">
        <w:rPr>
          <w:rFonts w:ascii="Times New Roman" w:hAnsi="Times New Roman" w:cs="Times New Roman"/>
          <w:sz w:val="28"/>
          <w:szCs w:val="28"/>
        </w:rPr>
        <w:t xml:space="preserve"> Рассчитать методом коэффициента использования систему общего рабочего освещения для производствен</w:t>
      </w:r>
      <w:r>
        <w:rPr>
          <w:rFonts w:ascii="Times New Roman" w:hAnsi="Times New Roman" w:cs="Times New Roman"/>
          <w:sz w:val="28"/>
          <w:szCs w:val="28"/>
        </w:rPr>
        <w:t>ного помещения, в качестве све</w:t>
      </w:r>
      <w:r w:rsidRPr="00060865">
        <w:rPr>
          <w:rFonts w:ascii="Times New Roman" w:hAnsi="Times New Roman" w:cs="Times New Roman"/>
          <w:sz w:val="28"/>
          <w:szCs w:val="28"/>
        </w:rPr>
        <w:t xml:space="preserve">тильников принять люминесцентные </w:t>
      </w:r>
      <w:r>
        <w:rPr>
          <w:rFonts w:ascii="Times New Roman" w:hAnsi="Times New Roman" w:cs="Times New Roman"/>
          <w:sz w:val="28"/>
          <w:szCs w:val="28"/>
        </w:rPr>
        <w:t xml:space="preserve">лампы. </w:t>
      </w:r>
    </w:p>
    <w:p w:rsidR="00C272CE" w:rsidRDefault="00C272CE" w:rsidP="0006086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131"/>
        <w:gridCol w:w="2232"/>
        <w:gridCol w:w="2329"/>
        <w:gridCol w:w="7"/>
        <w:gridCol w:w="2152"/>
      </w:tblGrid>
      <w:tr w:rsidR="00060865" w:rsidTr="00060865">
        <w:tc>
          <w:tcPr>
            <w:tcW w:w="2160" w:type="dxa"/>
          </w:tcPr>
          <w:p w:rsidR="00060865" w:rsidRPr="00C272CE" w:rsidRDefault="00060865" w:rsidP="00C272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CE">
              <w:rPr>
                <w:rFonts w:ascii="Times New Roman" w:hAnsi="Times New Roman" w:cs="Times New Roman"/>
                <w:sz w:val="28"/>
                <w:szCs w:val="28"/>
              </w:rPr>
              <w:t>Рабочая поза</w:t>
            </w:r>
          </w:p>
        </w:tc>
        <w:tc>
          <w:tcPr>
            <w:tcW w:w="2239" w:type="dxa"/>
          </w:tcPr>
          <w:p w:rsidR="00060865" w:rsidRPr="00C272CE" w:rsidRDefault="00060865" w:rsidP="00C272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CE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выполняемой работы (минимальный размер объекта наблюдения, </w:t>
            </w:r>
            <w:proofErr w:type="gramStart"/>
            <w:r w:rsidRPr="00C272CE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  <w:r w:rsidRPr="00C272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78" w:type="dxa"/>
          </w:tcPr>
          <w:p w:rsidR="00060865" w:rsidRPr="00C272CE" w:rsidRDefault="00060865" w:rsidP="00C272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CE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помещения по количеству пыли, </w:t>
            </w:r>
            <w:proofErr w:type="spellStart"/>
            <w:r w:rsidRPr="00C272CE">
              <w:rPr>
                <w:rFonts w:ascii="Times New Roman" w:hAnsi="Times New Roman" w:cs="Times New Roman"/>
                <w:sz w:val="28"/>
                <w:szCs w:val="28"/>
              </w:rPr>
              <w:t>пожароопасности</w:t>
            </w:r>
            <w:proofErr w:type="spellEnd"/>
          </w:p>
        </w:tc>
        <w:tc>
          <w:tcPr>
            <w:tcW w:w="2174" w:type="dxa"/>
            <w:gridSpan w:val="2"/>
          </w:tcPr>
          <w:p w:rsidR="00060865" w:rsidRPr="00C272CE" w:rsidRDefault="00060865" w:rsidP="00C272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CE">
              <w:rPr>
                <w:rFonts w:ascii="Times New Roman" w:hAnsi="Times New Roman" w:cs="Times New Roman"/>
                <w:sz w:val="28"/>
                <w:szCs w:val="28"/>
              </w:rPr>
              <w:t xml:space="preserve">Размеры помещения, </w:t>
            </w:r>
            <w:proofErr w:type="gramStart"/>
            <w:r w:rsidRPr="00C272C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</w:tr>
      <w:tr w:rsidR="00060865" w:rsidTr="00060865">
        <w:tblPrEx>
          <w:tblLook w:val="0000"/>
        </w:tblPrEx>
        <w:trPr>
          <w:trHeight w:val="767"/>
        </w:trPr>
        <w:tc>
          <w:tcPr>
            <w:tcW w:w="2160" w:type="dxa"/>
          </w:tcPr>
          <w:p w:rsidR="00060865" w:rsidRPr="00C272CE" w:rsidRDefault="00060865" w:rsidP="00C272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CE">
              <w:rPr>
                <w:rFonts w:ascii="Times New Roman" w:hAnsi="Times New Roman" w:cs="Times New Roman"/>
                <w:sz w:val="28"/>
                <w:szCs w:val="28"/>
              </w:rPr>
              <w:t>Сидя</w:t>
            </w:r>
          </w:p>
        </w:tc>
        <w:tc>
          <w:tcPr>
            <w:tcW w:w="2239" w:type="dxa"/>
          </w:tcPr>
          <w:p w:rsidR="00060865" w:rsidRPr="00C272CE" w:rsidRDefault="00060865" w:rsidP="00C272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C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285" w:type="dxa"/>
            <w:gridSpan w:val="2"/>
          </w:tcPr>
          <w:p w:rsidR="00060865" w:rsidRPr="00C272CE" w:rsidRDefault="00060865" w:rsidP="00C272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CE">
              <w:rPr>
                <w:rFonts w:ascii="Times New Roman" w:hAnsi="Times New Roman" w:cs="Times New Roman"/>
                <w:sz w:val="28"/>
                <w:szCs w:val="28"/>
              </w:rPr>
              <w:t>большое</w:t>
            </w:r>
          </w:p>
        </w:tc>
        <w:tc>
          <w:tcPr>
            <w:tcW w:w="2167" w:type="dxa"/>
          </w:tcPr>
          <w:p w:rsidR="00060865" w:rsidRPr="00C272CE" w:rsidRDefault="00060865" w:rsidP="00C272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CE">
              <w:rPr>
                <w:rFonts w:ascii="Times New Roman" w:hAnsi="Times New Roman" w:cs="Times New Roman"/>
                <w:sz w:val="28"/>
                <w:szCs w:val="28"/>
              </w:rPr>
              <w:t>48х12х6</w:t>
            </w:r>
          </w:p>
        </w:tc>
      </w:tr>
    </w:tbl>
    <w:p w:rsidR="00060865" w:rsidRPr="00060865" w:rsidRDefault="00060865" w:rsidP="0006086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60865" w:rsidRPr="00060865" w:rsidSect="00C50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34231"/>
    <w:multiLevelType w:val="hybridMultilevel"/>
    <w:tmpl w:val="1C94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60865"/>
    <w:rsid w:val="00060865"/>
    <w:rsid w:val="00BD69C9"/>
    <w:rsid w:val="00C272CE"/>
    <w:rsid w:val="00C50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865"/>
    <w:pPr>
      <w:ind w:left="720"/>
      <w:contextualSpacing/>
    </w:pPr>
  </w:style>
  <w:style w:type="table" w:styleId="a4">
    <w:name w:val="Table Grid"/>
    <w:basedOn w:val="a1"/>
    <w:uiPriority w:val="59"/>
    <w:rsid w:val="00060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2015-04-04T09:24:00Z</dcterms:created>
  <dcterms:modified xsi:type="dcterms:W3CDTF">2015-04-04T09:36:00Z</dcterms:modified>
</cp:coreProperties>
</file>