
<file path=[Content_Types].xml><?xml version="1.0" encoding="utf-8"?>
<Types xmlns="http://schemas.openxmlformats.org/package/2006/content-types">
  <Default Extension="wmf" ContentType="image/x-w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372" w:rsidRDefault="0064220E" w:rsidP="002B64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ПРАКТИЧЕСКА</w:t>
      </w:r>
      <w:r w:rsidRPr="0064220E">
        <w:rPr>
          <w:rFonts w:ascii="Times New Roman" w:hAnsi="Times New Roman" w:cs="Times New Roman"/>
          <w:b/>
          <w:sz w:val="28"/>
          <w:szCs w:val="28"/>
        </w:rPr>
        <w:t>Я РАБОТА</w:t>
      </w:r>
    </w:p>
    <w:p w:rsidR="0064220E" w:rsidRDefault="0064220E" w:rsidP="002B64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220E" w:rsidRDefault="0064220E" w:rsidP="002B64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1</w:t>
      </w:r>
    </w:p>
    <w:p w:rsidR="0064220E" w:rsidRPr="0064220E" w:rsidRDefault="0064220E" w:rsidP="002B64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20E">
        <w:rPr>
          <w:rFonts w:ascii="Times New Roman" w:hAnsi="Times New Roman" w:cs="Times New Roman"/>
          <w:b/>
          <w:i/>
          <w:iCs/>
          <w:sz w:val="28"/>
          <w:szCs w:val="28"/>
        </w:rPr>
        <w:t>Методом параметрического анализа определите проблему исследования в потребительских обществах используя информацию: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4"/>
        <w:gridCol w:w="979"/>
        <w:gridCol w:w="979"/>
        <w:gridCol w:w="783"/>
        <w:gridCol w:w="729"/>
        <w:gridCol w:w="851"/>
        <w:gridCol w:w="965"/>
        <w:gridCol w:w="736"/>
        <w:gridCol w:w="850"/>
        <w:gridCol w:w="851"/>
        <w:gridCol w:w="709"/>
      </w:tblGrid>
      <w:tr w:rsidR="0064220E" w:rsidRPr="0064220E" w:rsidTr="0064220E">
        <w:trPr>
          <w:cantSplit/>
          <w:trHeight w:val="1439"/>
        </w:trPr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20E" w:rsidRPr="0064220E" w:rsidRDefault="0064220E" w:rsidP="002B642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4220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Годы 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4220E" w:rsidRPr="0064220E" w:rsidRDefault="0064220E" w:rsidP="002B6421">
            <w:pPr>
              <w:pStyle w:val="a3"/>
              <w:ind w:left="113" w:right="113"/>
              <w:jc w:val="center"/>
              <w:rPr>
                <w:bCs/>
                <w:sz w:val="24"/>
              </w:rPr>
            </w:pPr>
            <w:r w:rsidRPr="0064220E">
              <w:rPr>
                <w:bCs/>
                <w:sz w:val="24"/>
              </w:rPr>
              <w:t>Выработка, тыс.</w:t>
            </w:r>
          </w:p>
          <w:p w:rsidR="0064220E" w:rsidRPr="0064220E" w:rsidRDefault="0064220E" w:rsidP="002B642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4220E">
              <w:rPr>
                <w:rFonts w:ascii="Times New Roman" w:hAnsi="Times New Roman" w:cs="Times New Roman"/>
                <w:iCs/>
                <w:sz w:val="24"/>
                <w:szCs w:val="24"/>
              </w:rPr>
              <w:t>руб./чел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220E" w:rsidRPr="0064220E" w:rsidRDefault="0064220E" w:rsidP="002B642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64220E">
              <w:rPr>
                <w:rFonts w:ascii="Times New Roman" w:hAnsi="Times New Roman" w:cs="Times New Roman"/>
                <w:iCs/>
                <w:sz w:val="24"/>
                <w:szCs w:val="24"/>
              </w:rPr>
              <w:t>Рентабельность</w:t>
            </w:r>
          </w:p>
          <w:p w:rsidR="0064220E" w:rsidRPr="0064220E" w:rsidRDefault="0064220E" w:rsidP="002B642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4220E">
              <w:rPr>
                <w:rFonts w:ascii="Times New Roman" w:hAnsi="Times New Roman" w:cs="Times New Roman"/>
                <w:iCs/>
                <w:sz w:val="24"/>
                <w:szCs w:val="24"/>
              </w:rPr>
              <w:t>т/обор</w:t>
            </w:r>
          </w:p>
          <w:p w:rsidR="0064220E" w:rsidRPr="0064220E" w:rsidRDefault="0064220E" w:rsidP="002B642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4220E">
              <w:rPr>
                <w:rFonts w:ascii="Times New Roman" w:hAnsi="Times New Roman" w:cs="Times New Roman"/>
                <w:iCs/>
                <w:sz w:val="24"/>
                <w:szCs w:val="24"/>
              </w:rPr>
              <w:t>в %</w:t>
            </w:r>
          </w:p>
          <w:p w:rsidR="0064220E" w:rsidRPr="0064220E" w:rsidRDefault="0064220E" w:rsidP="002B642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20E" w:rsidRPr="0064220E" w:rsidRDefault="0064220E" w:rsidP="002B642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4220E">
              <w:rPr>
                <w:rFonts w:ascii="Times New Roman" w:hAnsi="Times New Roman" w:cs="Times New Roman"/>
                <w:iCs/>
                <w:sz w:val="24"/>
                <w:szCs w:val="24"/>
              </w:rPr>
              <w:t>Товарооборот на 1000 руб. (тыс. руб.):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20E" w:rsidRPr="0064220E" w:rsidRDefault="0064220E" w:rsidP="002B642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4220E">
              <w:rPr>
                <w:rFonts w:ascii="Times New Roman" w:hAnsi="Times New Roman" w:cs="Times New Roman"/>
                <w:iCs/>
                <w:sz w:val="24"/>
                <w:szCs w:val="24"/>
              </w:rPr>
              <w:t>Прибыль на 1000 (руб.) – р.к.</w:t>
            </w:r>
          </w:p>
        </w:tc>
      </w:tr>
      <w:tr w:rsidR="0064220E" w:rsidRPr="0064220E" w:rsidTr="0064220E">
        <w:trPr>
          <w:cantSplit/>
          <w:trHeight w:val="1981"/>
        </w:trPr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20E" w:rsidRPr="0064220E" w:rsidRDefault="0064220E" w:rsidP="002B642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20E" w:rsidRPr="0064220E" w:rsidRDefault="0064220E" w:rsidP="002B642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20E" w:rsidRPr="0064220E" w:rsidRDefault="0064220E" w:rsidP="002B642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4220E" w:rsidRPr="0064220E" w:rsidRDefault="0064220E" w:rsidP="002B6421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4220E">
              <w:rPr>
                <w:rFonts w:ascii="Times New Roman" w:hAnsi="Times New Roman" w:cs="Times New Roman"/>
                <w:iCs/>
                <w:sz w:val="24"/>
                <w:szCs w:val="24"/>
              </w:rPr>
              <w:t>ресурсов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4220E" w:rsidRPr="0064220E" w:rsidRDefault="0064220E" w:rsidP="002B6421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4220E">
              <w:rPr>
                <w:rFonts w:ascii="Times New Roman" w:hAnsi="Times New Roman" w:cs="Times New Roman"/>
                <w:iCs/>
                <w:sz w:val="24"/>
                <w:szCs w:val="24"/>
              </w:rPr>
              <w:t>издержек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4220E" w:rsidRPr="0064220E" w:rsidRDefault="0064220E" w:rsidP="002B6421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4220E">
              <w:rPr>
                <w:rFonts w:ascii="Times New Roman" w:hAnsi="Times New Roman" w:cs="Times New Roman"/>
                <w:iCs/>
                <w:sz w:val="24"/>
                <w:szCs w:val="24"/>
              </w:rPr>
              <w:t>Основных фондов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4220E" w:rsidRPr="0064220E" w:rsidRDefault="0064220E" w:rsidP="002B6421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4220E">
              <w:rPr>
                <w:rFonts w:ascii="Times New Roman" w:hAnsi="Times New Roman" w:cs="Times New Roman"/>
                <w:iCs/>
                <w:sz w:val="24"/>
                <w:szCs w:val="24"/>
              </w:rPr>
              <w:t>Оборотных средств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4220E" w:rsidRPr="0064220E" w:rsidRDefault="0064220E" w:rsidP="002B6421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4220E">
              <w:rPr>
                <w:rFonts w:ascii="Times New Roman" w:hAnsi="Times New Roman" w:cs="Times New Roman"/>
                <w:iCs/>
                <w:sz w:val="24"/>
                <w:szCs w:val="24"/>
              </w:rPr>
              <w:t>капитала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4220E" w:rsidRPr="0064220E" w:rsidRDefault="0064220E" w:rsidP="002B6421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4220E">
              <w:rPr>
                <w:rFonts w:ascii="Times New Roman" w:hAnsi="Times New Roman" w:cs="Times New Roman"/>
                <w:iCs/>
                <w:sz w:val="24"/>
                <w:szCs w:val="24"/>
              </w:rPr>
              <w:t>Основных фондов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4220E" w:rsidRPr="0064220E" w:rsidRDefault="0064220E" w:rsidP="002B6421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4220E">
              <w:rPr>
                <w:rFonts w:ascii="Times New Roman" w:hAnsi="Times New Roman" w:cs="Times New Roman"/>
                <w:iCs/>
                <w:sz w:val="24"/>
                <w:szCs w:val="24"/>
              </w:rPr>
              <w:t>Оборотных средств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4220E" w:rsidRPr="0064220E" w:rsidRDefault="0064220E" w:rsidP="002B6421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4220E">
              <w:rPr>
                <w:rFonts w:ascii="Times New Roman" w:hAnsi="Times New Roman" w:cs="Times New Roman"/>
                <w:iCs/>
                <w:sz w:val="24"/>
                <w:szCs w:val="24"/>
              </w:rPr>
              <w:t>капитала</w:t>
            </w:r>
          </w:p>
        </w:tc>
      </w:tr>
      <w:tr w:rsidR="0064220E" w:rsidRPr="0064220E" w:rsidTr="0064220E">
        <w:trPr>
          <w:trHeight w:val="1999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20E" w:rsidRPr="0064220E" w:rsidRDefault="0064220E" w:rsidP="002B642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4220E">
              <w:rPr>
                <w:rFonts w:ascii="Times New Roman" w:hAnsi="Times New Roman" w:cs="Times New Roman"/>
                <w:iCs/>
                <w:sz w:val="24"/>
                <w:szCs w:val="24"/>
              </w:rPr>
              <w:t>Предшествующий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20E" w:rsidRPr="0064220E" w:rsidRDefault="0064220E" w:rsidP="002B64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4220E">
              <w:rPr>
                <w:rFonts w:ascii="Times New Roman" w:hAnsi="Times New Roman" w:cs="Times New Roman"/>
                <w:iCs/>
                <w:sz w:val="24"/>
                <w:szCs w:val="24"/>
              </w:rPr>
              <w:t>3,2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20E" w:rsidRPr="0064220E" w:rsidRDefault="0064220E" w:rsidP="002B64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4220E">
              <w:rPr>
                <w:rFonts w:ascii="Times New Roman" w:hAnsi="Times New Roman" w:cs="Times New Roman"/>
                <w:iCs/>
                <w:sz w:val="24"/>
                <w:szCs w:val="24"/>
              </w:rPr>
              <w:t>1,81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20E" w:rsidRPr="0064220E" w:rsidRDefault="0064220E" w:rsidP="002B64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4220E">
              <w:rPr>
                <w:rFonts w:ascii="Times New Roman" w:hAnsi="Times New Roman" w:cs="Times New Roman"/>
                <w:iCs/>
                <w:sz w:val="24"/>
                <w:szCs w:val="24"/>
              </w:rPr>
              <w:t>10,6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20E" w:rsidRPr="0064220E" w:rsidRDefault="0064220E" w:rsidP="002B642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4220E">
              <w:rPr>
                <w:rFonts w:ascii="Times New Roman" w:hAnsi="Times New Roman" w:cs="Times New Roman"/>
                <w:iCs/>
                <w:sz w:val="24"/>
                <w:szCs w:val="24"/>
              </w:rPr>
              <w:t>16,8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20E" w:rsidRPr="0064220E" w:rsidRDefault="0064220E" w:rsidP="002B642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4220E">
              <w:rPr>
                <w:rFonts w:ascii="Times New Roman" w:hAnsi="Times New Roman" w:cs="Times New Roman"/>
                <w:iCs/>
                <w:sz w:val="24"/>
                <w:szCs w:val="24"/>
              </w:rPr>
              <w:t>19,3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20E" w:rsidRPr="0064220E" w:rsidRDefault="0064220E" w:rsidP="002B642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4220E">
              <w:rPr>
                <w:rFonts w:ascii="Times New Roman" w:hAnsi="Times New Roman" w:cs="Times New Roman"/>
                <w:iCs/>
                <w:sz w:val="24"/>
                <w:szCs w:val="24"/>
              </w:rPr>
              <w:t>19,7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20E" w:rsidRPr="0064220E" w:rsidRDefault="0064220E" w:rsidP="002B642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4220E">
              <w:rPr>
                <w:rFonts w:ascii="Times New Roman" w:hAnsi="Times New Roman" w:cs="Times New Roman"/>
                <w:iCs/>
                <w:sz w:val="24"/>
                <w:szCs w:val="24"/>
              </w:rPr>
              <w:t>19,5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20E" w:rsidRPr="0064220E" w:rsidRDefault="0064220E" w:rsidP="002B642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4220E">
              <w:rPr>
                <w:rFonts w:ascii="Times New Roman" w:hAnsi="Times New Roman" w:cs="Times New Roman"/>
                <w:iCs/>
                <w:sz w:val="24"/>
                <w:szCs w:val="24"/>
              </w:rPr>
              <w:t>2,50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20E" w:rsidRPr="0064220E" w:rsidRDefault="0064220E" w:rsidP="002B642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4220E">
              <w:rPr>
                <w:rFonts w:ascii="Times New Roman" w:hAnsi="Times New Roman" w:cs="Times New Roman"/>
                <w:iCs/>
                <w:sz w:val="24"/>
                <w:szCs w:val="24"/>
              </w:rPr>
              <w:t>0,60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20E" w:rsidRPr="0064220E" w:rsidRDefault="0064220E" w:rsidP="002B642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4220E">
              <w:rPr>
                <w:rFonts w:ascii="Times New Roman" w:hAnsi="Times New Roman" w:cs="Times New Roman"/>
                <w:iCs/>
                <w:sz w:val="24"/>
                <w:szCs w:val="24"/>
              </w:rPr>
              <w:t>1,80</w:t>
            </w:r>
          </w:p>
        </w:tc>
      </w:tr>
      <w:tr w:rsidR="0064220E" w:rsidRPr="0064220E" w:rsidTr="0064220E">
        <w:trPr>
          <w:trHeight w:val="1499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20E" w:rsidRPr="0064220E" w:rsidRDefault="0064220E" w:rsidP="002B642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4220E">
              <w:rPr>
                <w:rFonts w:ascii="Times New Roman" w:hAnsi="Times New Roman" w:cs="Times New Roman"/>
                <w:iCs/>
                <w:sz w:val="24"/>
                <w:szCs w:val="24"/>
              </w:rPr>
              <w:t>Отчетный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20E" w:rsidRPr="0064220E" w:rsidRDefault="0064220E" w:rsidP="002B642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4220E">
              <w:rPr>
                <w:rFonts w:ascii="Times New Roman" w:hAnsi="Times New Roman" w:cs="Times New Roman"/>
                <w:iCs/>
                <w:sz w:val="24"/>
                <w:szCs w:val="24"/>
              </w:rPr>
              <w:t>2,9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20E" w:rsidRPr="0064220E" w:rsidRDefault="0064220E" w:rsidP="002B642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4220E">
              <w:rPr>
                <w:rFonts w:ascii="Times New Roman" w:hAnsi="Times New Roman" w:cs="Times New Roman"/>
                <w:iCs/>
                <w:sz w:val="24"/>
                <w:szCs w:val="24"/>
              </w:rPr>
              <w:t>-0,30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20E" w:rsidRPr="0064220E" w:rsidRDefault="0064220E" w:rsidP="002B642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4220E">
              <w:rPr>
                <w:rFonts w:ascii="Times New Roman" w:hAnsi="Times New Roman" w:cs="Times New Roman"/>
                <w:iCs/>
                <w:sz w:val="24"/>
                <w:szCs w:val="24"/>
              </w:rPr>
              <w:t>9,7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20E" w:rsidRPr="0064220E" w:rsidRDefault="0064220E" w:rsidP="002B642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4220E">
              <w:rPr>
                <w:rFonts w:ascii="Times New Roman" w:hAnsi="Times New Roman" w:cs="Times New Roman"/>
                <w:iCs/>
                <w:sz w:val="24"/>
                <w:szCs w:val="24"/>
              </w:rPr>
              <w:t>15,2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20E" w:rsidRPr="0064220E" w:rsidRDefault="0064220E" w:rsidP="002B642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4220E">
              <w:rPr>
                <w:rFonts w:ascii="Times New Roman" w:hAnsi="Times New Roman" w:cs="Times New Roman"/>
                <w:iCs/>
                <w:sz w:val="24"/>
                <w:szCs w:val="24"/>
              </w:rPr>
              <w:t>16,1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20E" w:rsidRPr="0064220E" w:rsidRDefault="0064220E" w:rsidP="002B642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4220E">
              <w:rPr>
                <w:rFonts w:ascii="Times New Roman" w:hAnsi="Times New Roman" w:cs="Times New Roman"/>
                <w:iCs/>
                <w:sz w:val="24"/>
                <w:szCs w:val="24"/>
              </w:rPr>
              <w:t>18,2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20E" w:rsidRPr="0064220E" w:rsidRDefault="0064220E" w:rsidP="002B642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4220E">
              <w:rPr>
                <w:rFonts w:ascii="Times New Roman" w:hAnsi="Times New Roman" w:cs="Times New Roman"/>
                <w:iCs/>
                <w:sz w:val="24"/>
                <w:szCs w:val="24"/>
              </w:rPr>
              <w:t>16,7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20E" w:rsidRPr="0064220E" w:rsidRDefault="0064220E" w:rsidP="002B642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4220E">
              <w:rPr>
                <w:rFonts w:ascii="Times New Roman" w:hAnsi="Times New Roman" w:cs="Times New Roman"/>
                <w:iCs/>
                <w:sz w:val="24"/>
                <w:szCs w:val="24"/>
              </w:rPr>
              <w:t>-0,50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20E" w:rsidRPr="0064220E" w:rsidRDefault="0064220E" w:rsidP="002B642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4220E">
              <w:rPr>
                <w:rFonts w:ascii="Times New Roman" w:hAnsi="Times New Roman" w:cs="Times New Roman"/>
                <w:iCs/>
                <w:sz w:val="24"/>
                <w:szCs w:val="24"/>
              </w:rPr>
              <w:t>-0,58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20E" w:rsidRPr="0064220E" w:rsidRDefault="0064220E" w:rsidP="002B642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4220E">
              <w:rPr>
                <w:rFonts w:ascii="Times New Roman" w:hAnsi="Times New Roman" w:cs="Times New Roman"/>
                <w:iCs/>
                <w:sz w:val="24"/>
                <w:szCs w:val="24"/>
              </w:rPr>
              <w:t>-0,30</w:t>
            </w:r>
          </w:p>
        </w:tc>
      </w:tr>
    </w:tbl>
    <w:p w:rsidR="0064220E" w:rsidRPr="0064220E" w:rsidRDefault="0064220E" w:rsidP="002B642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64220E">
        <w:rPr>
          <w:rFonts w:ascii="Times New Roman" w:hAnsi="Times New Roman" w:cs="Times New Roman"/>
          <w:b/>
          <w:i/>
          <w:iCs/>
          <w:sz w:val="28"/>
          <w:szCs w:val="28"/>
        </w:rPr>
        <w:t>Ответ обоснуйте.</w:t>
      </w:r>
    </w:p>
    <w:p w:rsidR="0064220E" w:rsidRDefault="0064220E" w:rsidP="002B64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220E" w:rsidRDefault="0064220E" w:rsidP="002B64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2</w:t>
      </w:r>
    </w:p>
    <w:p w:rsidR="0064220E" w:rsidRPr="0064220E" w:rsidRDefault="0064220E" w:rsidP="002B642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220E">
        <w:rPr>
          <w:rFonts w:ascii="Times New Roman" w:hAnsi="Times New Roman" w:cs="Times New Roman"/>
          <w:b/>
          <w:i/>
          <w:iCs/>
          <w:sz w:val="28"/>
          <w:szCs w:val="28"/>
        </w:rPr>
        <w:t>Динамика основных показателей эффективности хозяйственной деятельности ОАО «Торговля»:</w:t>
      </w:r>
    </w:p>
    <w:tbl>
      <w:tblPr>
        <w:tblStyle w:val="a9"/>
        <w:tblW w:w="9570" w:type="dxa"/>
        <w:tblLook w:val="04A0" w:firstRow="1" w:lastRow="0" w:firstColumn="1" w:lastColumn="0" w:noHBand="0" w:noVBand="1"/>
      </w:tblPr>
      <w:tblGrid>
        <w:gridCol w:w="2143"/>
        <w:gridCol w:w="1744"/>
        <w:gridCol w:w="1364"/>
        <w:gridCol w:w="1241"/>
        <w:gridCol w:w="1363"/>
        <w:gridCol w:w="1715"/>
      </w:tblGrid>
      <w:tr w:rsidR="0064220E" w:rsidRPr="0064220E" w:rsidTr="0064220E">
        <w:trPr>
          <w:trHeight w:val="376"/>
        </w:trPr>
        <w:tc>
          <w:tcPr>
            <w:tcW w:w="2159" w:type="dxa"/>
            <w:vMerge w:val="restart"/>
            <w:hideMark/>
          </w:tcPr>
          <w:p w:rsidR="0064220E" w:rsidRPr="0064220E" w:rsidRDefault="0064220E" w:rsidP="002B64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1753" w:type="dxa"/>
            <w:vMerge w:val="restart"/>
            <w:hideMark/>
          </w:tcPr>
          <w:p w:rsidR="0064220E" w:rsidRPr="0064220E" w:rsidRDefault="0064220E" w:rsidP="002B64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розничного товарооборота млн. руб.</w:t>
            </w:r>
          </w:p>
        </w:tc>
        <w:tc>
          <w:tcPr>
            <w:tcW w:w="1375" w:type="dxa"/>
            <w:vMerge w:val="restart"/>
            <w:hideMark/>
          </w:tcPr>
          <w:p w:rsidR="0064220E" w:rsidRPr="0064220E" w:rsidRDefault="0064220E" w:rsidP="002B64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Выработка одного работника тыс. руб.</w:t>
            </w:r>
          </w:p>
        </w:tc>
        <w:tc>
          <w:tcPr>
            <w:tcW w:w="4283" w:type="dxa"/>
            <w:gridSpan w:val="3"/>
            <w:hideMark/>
          </w:tcPr>
          <w:p w:rsidR="0064220E" w:rsidRPr="0064220E" w:rsidRDefault="0064220E" w:rsidP="002B64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Рентабельность, %</w:t>
            </w:r>
          </w:p>
        </w:tc>
      </w:tr>
      <w:tr w:rsidR="0064220E" w:rsidRPr="0064220E" w:rsidTr="0064220E">
        <w:trPr>
          <w:trHeight w:val="1172"/>
        </w:trPr>
        <w:tc>
          <w:tcPr>
            <w:tcW w:w="2159" w:type="dxa"/>
            <w:vMerge/>
            <w:hideMark/>
          </w:tcPr>
          <w:p w:rsidR="0064220E" w:rsidRPr="0064220E" w:rsidRDefault="0064220E" w:rsidP="002B64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3" w:type="dxa"/>
            <w:vMerge/>
            <w:hideMark/>
          </w:tcPr>
          <w:p w:rsidR="0064220E" w:rsidRPr="0064220E" w:rsidRDefault="0064220E" w:rsidP="002B64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5" w:type="dxa"/>
            <w:vMerge/>
            <w:hideMark/>
          </w:tcPr>
          <w:p w:rsidR="0064220E" w:rsidRPr="0064220E" w:rsidRDefault="0064220E" w:rsidP="002B64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hideMark/>
          </w:tcPr>
          <w:p w:rsidR="0064220E" w:rsidRPr="0064220E" w:rsidRDefault="0064220E" w:rsidP="002B64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основных фондов</w:t>
            </w:r>
          </w:p>
        </w:tc>
        <w:tc>
          <w:tcPr>
            <w:tcW w:w="1374" w:type="dxa"/>
            <w:hideMark/>
          </w:tcPr>
          <w:p w:rsidR="0064220E" w:rsidRPr="0064220E" w:rsidRDefault="0064220E" w:rsidP="002B64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оборотных средств</w:t>
            </w:r>
          </w:p>
        </w:tc>
        <w:tc>
          <w:tcPr>
            <w:tcW w:w="1657" w:type="dxa"/>
            <w:hideMark/>
          </w:tcPr>
          <w:p w:rsidR="0064220E" w:rsidRPr="0064220E" w:rsidRDefault="0064220E" w:rsidP="002B64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розничного товарооборота</w:t>
            </w:r>
          </w:p>
        </w:tc>
      </w:tr>
      <w:tr w:rsidR="0064220E" w:rsidRPr="0064220E" w:rsidTr="0064220E">
        <w:trPr>
          <w:trHeight w:val="339"/>
        </w:trPr>
        <w:tc>
          <w:tcPr>
            <w:tcW w:w="2159" w:type="dxa"/>
            <w:hideMark/>
          </w:tcPr>
          <w:p w:rsidR="0064220E" w:rsidRPr="0064220E" w:rsidRDefault="0064220E" w:rsidP="002B64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Предшествующий год</w:t>
            </w:r>
          </w:p>
        </w:tc>
        <w:tc>
          <w:tcPr>
            <w:tcW w:w="1753" w:type="dxa"/>
            <w:hideMark/>
          </w:tcPr>
          <w:p w:rsidR="0064220E" w:rsidRPr="0064220E" w:rsidRDefault="0064220E" w:rsidP="002B64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</w:t>
            </w:r>
          </w:p>
        </w:tc>
        <w:tc>
          <w:tcPr>
            <w:tcW w:w="1375" w:type="dxa"/>
            <w:hideMark/>
          </w:tcPr>
          <w:p w:rsidR="0064220E" w:rsidRPr="0064220E" w:rsidRDefault="0064220E" w:rsidP="002B64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251" w:type="dxa"/>
            <w:hideMark/>
          </w:tcPr>
          <w:p w:rsidR="0064220E" w:rsidRPr="0064220E" w:rsidRDefault="0064220E" w:rsidP="002B64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2,08</w:t>
            </w:r>
          </w:p>
        </w:tc>
        <w:tc>
          <w:tcPr>
            <w:tcW w:w="1374" w:type="dxa"/>
            <w:hideMark/>
          </w:tcPr>
          <w:p w:rsidR="0064220E" w:rsidRPr="0064220E" w:rsidRDefault="0064220E" w:rsidP="002B64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657" w:type="dxa"/>
            <w:hideMark/>
          </w:tcPr>
          <w:p w:rsidR="0064220E" w:rsidRPr="0064220E" w:rsidRDefault="0064220E" w:rsidP="002B64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1,81</w:t>
            </w:r>
          </w:p>
        </w:tc>
      </w:tr>
      <w:tr w:rsidR="0064220E" w:rsidRPr="0064220E" w:rsidTr="0064220E">
        <w:trPr>
          <w:trHeight w:val="334"/>
        </w:trPr>
        <w:tc>
          <w:tcPr>
            <w:tcW w:w="2159" w:type="dxa"/>
            <w:hideMark/>
          </w:tcPr>
          <w:p w:rsidR="0064220E" w:rsidRPr="0064220E" w:rsidRDefault="0064220E" w:rsidP="002B64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Отчётный год</w:t>
            </w:r>
          </w:p>
        </w:tc>
        <w:tc>
          <w:tcPr>
            <w:tcW w:w="1753" w:type="dxa"/>
            <w:hideMark/>
          </w:tcPr>
          <w:p w:rsidR="0064220E" w:rsidRPr="0064220E" w:rsidRDefault="0064220E" w:rsidP="002B64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7800</w:t>
            </w:r>
          </w:p>
        </w:tc>
        <w:tc>
          <w:tcPr>
            <w:tcW w:w="1375" w:type="dxa"/>
            <w:hideMark/>
          </w:tcPr>
          <w:p w:rsidR="0064220E" w:rsidRPr="0064220E" w:rsidRDefault="0064220E" w:rsidP="002B64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251" w:type="dxa"/>
            <w:hideMark/>
          </w:tcPr>
          <w:p w:rsidR="0064220E" w:rsidRPr="0064220E" w:rsidRDefault="0064220E" w:rsidP="002B64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2,16</w:t>
            </w:r>
          </w:p>
        </w:tc>
        <w:tc>
          <w:tcPr>
            <w:tcW w:w="1374" w:type="dxa"/>
            <w:hideMark/>
          </w:tcPr>
          <w:p w:rsidR="0064220E" w:rsidRPr="0064220E" w:rsidRDefault="0064220E" w:rsidP="002B64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0,71</w:t>
            </w:r>
          </w:p>
        </w:tc>
        <w:tc>
          <w:tcPr>
            <w:tcW w:w="1657" w:type="dxa"/>
            <w:hideMark/>
          </w:tcPr>
          <w:p w:rsidR="0064220E" w:rsidRPr="0064220E" w:rsidRDefault="0064220E" w:rsidP="002B64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-6,42</w:t>
            </w:r>
          </w:p>
        </w:tc>
      </w:tr>
    </w:tbl>
    <w:p w:rsidR="0064220E" w:rsidRPr="0064220E" w:rsidRDefault="0064220E" w:rsidP="002B6421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64220E">
        <w:rPr>
          <w:rFonts w:ascii="Times New Roman" w:hAnsi="Times New Roman" w:cs="Times New Roman"/>
          <w:b/>
          <w:i/>
          <w:iCs/>
          <w:sz w:val="28"/>
          <w:szCs w:val="28"/>
        </w:rPr>
        <w:t>Определите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,</w:t>
      </w:r>
      <w:r w:rsidRPr="0064220E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какие общенаучные  методы можно использовать при исследовании эффективности управления ОАО «Торговля»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</w:p>
    <w:p w:rsidR="0064220E" w:rsidRDefault="0064220E" w:rsidP="002B64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220E" w:rsidRPr="0064220E" w:rsidRDefault="0064220E" w:rsidP="002B64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20E">
        <w:rPr>
          <w:rFonts w:ascii="Times New Roman" w:hAnsi="Times New Roman" w:cs="Times New Roman"/>
          <w:b/>
          <w:i/>
          <w:iCs/>
          <w:sz w:val="28"/>
          <w:szCs w:val="28"/>
        </w:rPr>
        <w:t>Имущественное положение потребительских обществ Центрального Черноземья России (в %)</w:t>
      </w:r>
    </w:p>
    <w:tbl>
      <w:tblPr>
        <w:tblW w:w="951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783"/>
        <w:gridCol w:w="1419"/>
        <w:gridCol w:w="1120"/>
        <w:gridCol w:w="1198"/>
        <w:gridCol w:w="1294"/>
        <w:gridCol w:w="1010"/>
        <w:gridCol w:w="1687"/>
      </w:tblGrid>
      <w:tr w:rsidR="002B6421" w:rsidRPr="0064220E" w:rsidTr="002B6421">
        <w:trPr>
          <w:trHeight w:val="247"/>
        </w:trPr>
        <w:tc>
          <w:tcPr>
            <w:tcW w:w="17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2B6421" w:rsidRPr="0064220E" w:rsidRDefault="002B6421" w:rsidP="002B6421">
            <w:pPr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Наименование Облпотребсоюза</w:t>
            </w:r>
          </w:p>
        </w:tc>
        <w:tc>
          <w:tcPr>
            <w:tcW w:w="253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B6421" w:rsidRPr="0064220E" w:rsidRDefault="002B6421" w:rsidP="002B6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 баланса</w:t>
            </w:r>
          </w:p>
        </w:tc>
        <w:tc>
          <w:tcPr>
            <w:tcW w:w="1198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B6421" w:rsidRPr="0064220E" w:rsidRDefault="002B6421" w:rsidP="002B6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B6421" w:rsidRPr="0064220E" w:rsidRDefault="002B6421" w:rsidP="002B6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Пассив баланса</w:t>
            </w:r>
          </w:p>
        </w:tc>
        <w:tc>
          <w:tcPr>
            <w:tcW w:w="1687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2B6421" w:rsidRPr="0064220E" w:rsidRDefault="002B6421" w:rsidP="002B6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6421" w:rsidRPr="0064220E" w:rsidTr="002B6421">
        <w:trPr>
          <w:cantSplit/>
          <w:trHeight w:val="2164"/>
        </w:trPr>
        <w:tc>
          <w:tcPr>
            <w:tcW w:w="1783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B6421" w:rsidRPr="0064220E" w:rsidRDefault="002B6421" w:rsidP="002B6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2B6421" w:rsidRPr="0064220E" w:rsidRDefault="002B6421" w:rsidP="002B642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Внеоборотные активы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2B6421" w:rsidRPr="0064220E" w:rsidRDefault="002B6421" w:rsidP="002B642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Оборотные активы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2B6421" w:rsidRPr="0064220E" w:rsidRDefault="002B6421" w:rsidP="002B642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запасы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2B6421" w:rsidRPr="0064220E" w:rsidRDefault="002B6421" w:rsidP="002B642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Собственный капитал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2B6421" w:rsidRPr="0064220E" w:rsidRDefault="002B6421" w:rsidP="002B642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Заёмный капитал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btLr"/>
            <w:vAlign w:val="center"/>
          </w:tcPr>
          <w:p w:rsidR="002B6421" w:rsidRPr="0064220E" w:rsidRDefault="002B6421" w:rsidP="002B642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т.ч. краткосрочные пассивы</w:t>
            </w:r>
          </w:p>
        </w:tc>
      </w:tr>
      <w:tr w:rsidR="0064220E" w:rsidRPr="0064220E" w:rsidTr="002B6421">
        <w:trPr>
          <w:trHeight w:val="247"/>
        </w:trPr>
        <w:tc>
          <w:tcPr>
            <w:tcW w:w="17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4220E" w:rsidRPr="0064220E" w:rsidRDefault="0064220E" w:rsidP="002B6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Белгородский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20E" w:rsidRPr="0064220E" w:rsidRDefault="0064220E" w:rsidP="002B6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15,8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20E" w:rsidRPr="0064220E" w:rsidRDefault="0064220E" w:rsidP="002B6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84,2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20E" w:rsidRPr="0064220E" w:rsidRDefault="0064220E" w:rsidP="002B6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58,2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20E" w:rsidRPr="0064220E" w:rsidRDefault="0064220E" w:rsidP="002B6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15,9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20E" w:rsidRPr="0064220E" w:rsidRDefault="0064220E" w:rsidP="002B6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84,1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4220E" w:rsidRPr="0064220E" w:rsidRDefault="0064220E" w:rsidP="002B6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83,9</w:t>
            </w:r>
          </w:p>
        </w:tc>
      </w:tr>
      <w:tr w:rsidR="0064220E" w:rsidRPr="0064220E" w:rsidTr="002B6421">
        <w:trPr>
          <w:trHeight w:val="247"/>
        </w:trPr>
        <w:tc>
          <w:tcPr>
            <w:tcW w:w="17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4220E" w:rsidRPr="0064220E" w:rsidRDefault="0064220E" w:rsidP="002B6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Воронежский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20E" w:rsidRPr="0064220E" w:rsidRDefault="0064220E" w:rsidP="002B6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12,6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20E" w:rsidRPr="0064220E" w:rsidRDefault="0064220E" w:rsidP="002B6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87,4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20E" w:rsidRPr="0064220E" w:rsidRDefault="0064220E" w:rsidP="002B6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55,6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20E" w:rsidRPr="0064220E" w:rsidRDefault="0064220E" w:rsidP="002B6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20E" w:rsidRPr="0064220E" w:rsidRDefault="0064220E" w:rsidP="002B6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90,8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4220E" w:rsidRPr="0064220E" w:rsidRDefault="0064220E" w:rsidP="002B6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89,9</w:t>
            </w:r>
          </w:p>
        </w:tc>
      </w:tr>
      <w:tr w:rsidR="0064220E" w:rsidRPr="0064220E" w:rsidTr="002B6421">
        <w:trPr>
          <w:trHeight w:val="247"/>
        </w:trPr>
        <w:tc>
          <w:tcPr>
            <w:tcW w:w="17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4220E" w:rsidRPr="0064220E" w:rsidRDefault="0064220E" w:rsidP="002B6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Курский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20E" w:rsidRPr="0064220E" w:rsidRDefault="0064220E" w:rsidP="002B6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19,6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20E" w:rsidRPr="0064220E" w:rsidRDefault="0064220E" w:rsidP="002B6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80,4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20E" w:rsidRPr="0064220E" w:rsidRDefault="0064220E" w:rsidP="002B6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57,7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20E" w:rsidRPr="0064220E" w:rsidRDefault="0064220E" w:rsidP="002B6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11,6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20E" w:rsidRPr="0064220E" w:rsidRDefault="0064220E" w:rsidP="002B6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88,4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4220E" w:rsidRPr="0064220E" w:rsidRDefault="0064220E" w:rsidP="002B6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88,3</w:t>
            </w:r>
          </w:p>
        </w:tc>
      </w:tr>
      <w:tr w:rsidR="0064220E" w:rsidRPr="0064220E" w:rsidTr="002B6421">
        <w:trPr>
          <w:trHeight w:val="262"/>
        </w:trPr>
        <w:tc>
          <w:tcPr>
            <w:tcW w:w="178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64220E" w:rsidRPr="0064220E" w:rsidRDefault="0064220E" w:rsidP="002B6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Тамбовский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4220E" w:rsidRPr="0064220E" w:rsidRDefault="0064220E" w:rsidP="002B6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32,3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4220E" w:rsidRPr="0064220E" w:rsidRDefault="0064220E" w:rsidP="002B6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67,7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4220E" w:rsidRPr="0064220E" w:rsidRDefault="0064220E" w:rsidP="002B6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60,4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4220E" w:rsidRPr="0064220E" w:rsidRDefault="0064220E" w:rsidP="002B6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7,7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4220E" w:rsidRPr="0064220E" w:rsidRDefault="0064220E" w:rsidP="002B6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92,3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4220E" w:rsidRPr="0064220E" w:rsidRDefault="0064220E" w:rsidP="002B6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91,8</w:t>
            </w:r>
          </w:p>
        </w:tc>
      </w:tr>
    </w:tbl>
    <w:p w:rsidR="0064220E" w:rsidRDefault="0064220E" w:rsidP="002B642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64220E">
        <w:rPr>
          <w:rFonts w:ascii="Times New Roman" w:hAnsi="Times New Roman" w:cs="Times New Roman"/>
          <w:b/>
          <w:i/>
          <w:iCs/>
          <w:sz w:val="28"/>
          <w:szCs w:val="28"/>
        </w:rPr>
        <w:t>Проведите экспертизу и укажите Облпотребсоюз в кото</w:t>
      </w:r>
      <w:r w:rsidR="002B6421">
        <w:rPr>
          <w:rFonts w:ascii="Times New Roman" w:hAnsi="Times New Roman" w:cs="Times New Roman"/>
          <w:b/>
          <w:i/>
          <w:iCs/>
          <w:sz w:val="28"/>
          <w:szCs w:val="28"/>
        </w:rPr>
        <w:t>ром может произойти банкротство. Ответ обоснуйте.</w:t>
      </w:r>
    </w:p>
    <w:p w:rsidR="002B6421" w:rsidRDefault="002B6421" w:rsidP="002B642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2B6421" w:rsidRDefault="002B6421" w:rsidP="002B64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4</w:t>
      </w:r>
    </w:p>
    <w:p w:rsidR="002B6421" w:rsidRPr="002B6421" w:rsidRDefault="002B6421" w:rsidP="002B64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421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Имущественное положение и источником его формирования в системе Белгородского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О</w:t>
      </w:r>
      <w:r w:rsidRPr="002B6421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блпотребсоюза, на конец года, %:  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726"/>
        <w:gridCol w:w="1364"/>
        <w:gridCol w:w="1458"/>
        <w:gridCol w:w="1574"/>
        <w:gridCol w:w="1230"/>
        <w:gridCol w:w="2053"/>
      </w:tblGrid>
      <w:tr w:rsidR="002B6421" w:rsidRPr="002B6421" w:rsidTr="002B6421">
        <w:trPr>
          <w:trHeight w:val="328"/>
        </w:trPr>
        <w:tc>
          <w:tcPr>
            <w:tcW w:w="309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B6421" w:rsidRPr="002B6421" w:rsidRDefault="002B6421" w:rsidP="002B6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 баланса</w:t>
            </w:r>
          </w:p>
        </w:tc>
        <w:tc>
          <w:tcPr>
            <w:tcW w:w="1458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B6421" w:rsidRPr="002B6421" w:rsidRDefault="002B6421" w:rsidP="002B6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B6421" w:rsidRPr="002B6421" w:rsidRDefault="002B6421" w:rsidP="002B6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Пассив баланса</w:t>
            </w:r>
          </w:p>
        </w:tc>
        <w:tc>
          <w:tcPr>
            <w:tcW w:w="2053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2B6421" w:rsidRPr="002B6421" w:rsidRDefault="002B6421" w:rsidP="002B6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6421" w:rsidRPr="002B6421" w:rsidTr="002B6421">
        <w:trPr>
          <w:trHeight w:val="985"/>
        </w:trPr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421" w:rsidRPr="002B6421" w:rsidRDefault="002B6421" w:rsidP="002B6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Внеоборотные активы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421" w:rsidRPr="002B6421" w:rsidRDefault="002B6421" w:rsidP="002B6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Оборотные активы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421" w:rsidRPr="002B6421" w:rsidRDefault="002B6421" w:rsidP="002B6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запасы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421" w:rsidRPr="002B6421" w:rsidRDefault="002B6421" w:rsidP="002B6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Собственный капитал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421" w:rsidRPr="002B6421" w:rsidRDefault="002B6421" w:rsidP="002B6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Заёмный капитал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B6421" w:rsidRPr="002B6421" w:rsidRDefault="002B6421" w:rsidP="002B6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т.ч. краткосрочные пассивы</w:t>
            </w:r>
          </w:p>
        </w:tc>
      </w:tr>
      <w:tr w:rsidR="002B6421" w:rsidRPr="002B6421" w:rsidTr="002B6421">
        <w:trPr>
          <w:trHeight w:val="328"/>
        </w:trPr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421" w:rsidRPr="002B6421" w:rsidRDefault="002B6421" w:rsidP="002B6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15,8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421" w:rsidRPr="002B6421" w:rsidRDefault="002B6421" w:rsidP="002B6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84,2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421" w:rsidRPr="002B6421" w:rsidRDefault="002B6421" w:rsidP="002B6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58,2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421" w:rsidRPr="002B6421" w:rsidRDefault="002B6421" w:rsidP="002B6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15,9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421" w:rsidRPr="002B6421" w:rsidRDefault="002B6421" w:rsidP="002B6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84,1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B6421" w:rsidRPr="002B6421" w:rsidRDefault="002B6421" w:rsidP="002B6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83,9</w:t>
            </w:r>
          </w:p>
        </w:tc>
      </w:tr>
    </w:tbl>
    <w:p w:rsidR="002B6421" w:rsidRPr="002B6421" w:rsidRDefault="002B6421" w:rsidP="002B642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2B6421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Какому ресурсу необходимо отдать предпочтение при исследовании эффективности управления?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Ответ обоснуйте.</w:t>
      </w:r>
    </w:p>
    <w:p w:rsidR="002B6421" w:rsidRPr="0064220E" w:rsidRDefault="002B6421" w:rsidP="002B642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2B6421" w:rsidRDefault="002B6421" w:rsidP="002B64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5</w:t>
      </w:r>
    </w:p>
    <w:p w:rsidR="002B6421" w:rsidRPr="002B6421" w:rsidRDefault="002B6421" w:rsidP="002B64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421">
        <w:rPr>
          <w:rFonts w:ascii="Times New Roman" w:hAnsi="Times New Roman" w:cs="Times New Roman"/>
          <w:b/>
          <w:i/>
          <w:iCs/>
          <w:sz w:val="28"/>
          <w:szCs w:val="28"/>
        </w:rPr>
        <w:t>Количественная оценка при исследовании стиля руководства характеризуется следующими параметрами:</w:t>
      </w:r>
    </w:p>
    <w:p w:rsidR="002B6421" w:rsidRDefault="002B6421" w:rsidP="002B6421">
      <w:pPr>
        <w:spacing w:after="0" w:line="240" w:lineRule="auto"/>
        <w:jc w:val="center"/>
        <w:rPr>
          <w:b/>
          <w:i/>
          <w:iCs/>
          <w:sz w:val="24"/>
          <w:szCs w:val="24"/>
        </w:rPr>
      </w:pPr>
      <w:r>
        <w:rPr>
          <w:rFonts w:ascii="Times New Roman" w:eastAsia="Times New Roman" w:hAnsi="Times New Roman" w:cs="Arial"/>
          <w:bCs/>
          <w:sz w:val="24"/>
          <w:szCs w:val="24"/>
        </w:rPr>
        <w:object w:dxaOrig="3077" w:dyaOrig="21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3.3pt;height:235.25pt" o:ole="" fillcolor="window">
            <v:imagedata r:id="rId8" o:title=""/>
          </v:shape>
          <o:OLEObject Type="Embed" ProgID="Excel.Sheet.8" ShapeID="_x0000_i1025" DrawAspect="Content" ObjectID="_1487187204" r:id="rId9"/>
        </w:object>
      </w:r>
    </w:p>
    <w:p w:rsidR="0064220E" w:rsidRPr="002B6421" w:rsidRDefault="002B6421" w:rsidP="002B642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2B6421">
        <w:rPr>
          <w:rFonts w:ascii="Times New Roman" w:hAnsi="Times New Roman" w:cs="Times New Roman"/>
          <w:b/>
          <w:i/>
          <w:iCs/>
          <w:sz w:val="28"/>
          <w:szCs w:val="28"/>
        </w:rPr>
        <w:t>Определите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,</w:t>
      </w:r>
      <w:r w:rsidRPr="002B6421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какой стиль руководства преобладает</w:t>
      </w:r>
    </w:p>
    <w:p w:rsidR="002B6421" w:rsidRDefault="002B6421" w:rsidP="002B64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Задание 6</w:t>
      </w:r>
    </w:p>
    <w:p w:rsidR="002B6421" w:rsidRPr="002B6421" w:rsidRDefault="002B6421" w:rsidP="002B6421">
      <w:pPr>
        <w:pStyle w:val="31"/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B6421">
        <w:rPr>
          <w:rFonts w:ascii="Times New Roman" w:hAnsi="Times New Roman" w:cs="Times New Roman"/>
          <w:b/>
          <w:bCs/>
          <w:i/>
          <w:sz w:val="28"/>
          <w:szCs w:val="28"/>
        </w:rPr>
        <w:t>Структура имущества и источников его образования ОАО «Ритм», в %: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5"/>
        <w:gridCol w:w="1284"/>
        <w:gridCol w:w="1284"/>
        <w:gridCol w:w="1284"/>
        <w:gridCol w:w="1284"/>
        <w:gridCol w:w="1284"/>
        <w:gridCol w:w="1189"/>
      </w:tblGrid>
      <w:tr w:rsidR="002B6421" w:rsidRPr="002B6421" w:rsidTr="002B6421">
        <w:trPr>
          <w:cantSplit/>
          <w:trHeight w:val="285"/>
        </w:trPr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21" w:rsidRPr="002B6421" w:rsidRDefault="002B6421" w:rsidP="002B642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B64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Годы </w:t>
            </w:r>
          </w:p>
        </w:tc>
        <w:tc>
          <w:tcPr>
            <w:tcW w:w="3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21" w:rsidRPr="002B6421" w:rsidRDefault="002B6421" w:rsidP="002B6421">
            <w:pPr>
              <w:pStyle w:val="3"/>
              <w:rPr>
                <w:bCs/>
                <w:sz w:val="24"/>
              </w:rPr>
            </w:pPr>
            <w:r w:rsidRPr="002B6421">
              <w:rPr>
                <w:bCs/>
                <w:sz w:val="24"/>
              </w:rPr>
              <w:t>Актив баланса</w:t>
            </w:r>
          </w:p>
        </w:tc>
        <w:tc>
          <w:tcPr>
            <w:tcW w:w="3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21" w:rsidRPr="002B6421" w:rsidRDefault="002B6421" w:rsidP="002B6421">
            <w:pPr>
              <w:pStyle w:val="3"/>
              <w:rPr>
                <w:bCs/>
                <w:sz w:val="24"/>
              </w:rPr>
            </w:pPr>
            <w:r w:rsidRPr="002B6421">
              <w:rPr>
                <w:bCs/>
                <w:sz w:val="24"/>
              </w:rPr>
              <w:t>Пассив баланса</w:t>
            </w:r>
          </w:p>
        </w:tc>
      </w:tr>
      <w:tr w:rsidR="002B6421" w:rsidRPr="002B6421" w:rsidTr="002B6421">
        <w:trPr>
          <w:cantSplit/>
          <w:trHeight w:val="2188"/>
        </w:trPr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421" w:rsidRPr="002B6421" w:rsidRDefault="002B6421" w:rsidP="002B642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B6421" w:rsidRPr="002B6421" w:rsidRDefault="002B6421" w:rsidP="002B642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B6421">
              <w:rPr>
                <w:rFonts w:ascii="Times New Roman" w:hAnsi="Times New Roman" w:cs="Times New Roman"/>
                <w:iCs/>
                <w:sz w:val="24"/>
                <w:szCs w:val="24"/>
              </w:rPr>
              <w:t>Внеоборотные активы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B6421" w:rsidRPr="002B6421" w:rsidRDefault="002B6421" w:rsidP="002B642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B6421">
              <w:rPr>
                <w:rFonts w:ascii="Times New Roman" w:hAnsi="Times New Roman" w:cs="Times New Roman"/>
                <w:iCs/>
                <w:sz w:val="24"/>
                <w:szCs w:val="24"/>
              </w:rPr>
              <w:t>Оборотные активы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B6421" w:rsidRPr="002B6421" w:rsidRDefault="002B6421" w:rsidP="002B642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B6421">
              <w:rPr>
                <w:rFonts w:ascii="Times New Roman" w:hAnsi="Times New Roman" w:cs="Times New Roman"/>
                <w:iCs/>
                <w:sz w:val="24"/>
                <w:szCs w:val="24"/>
              </w:rPr>
              <w:t>в т. ч.</w:t>
            </w:r>
          </w:p>
          <w:p w:rsidR="002B6421" w:rsidRPr="002B6421" w:rsidRDefault="002B6421" w:rsidP="002B642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B6421">
              <w:rPr>
                <w:rFonts w:ascii="Times New Roman" w:hAnsi="Times New Roman" w:cs="Times New Roman"/>
                <w:iCs/>
                <w:sz w:val="24"/>
                <w:szCs w:val="24"/>
              </w:rPr>
              <w:t>запасы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B6421" w:rsidRPr="002B6421" w:rsidRDefault="002B6421" w:rsidP="002B642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B6421">
              <w:rPr>
                <w:rFonts w:ascii="Times New Roman" w:hAnsi="Times New Roman" w:cs="Times New Roman"/>
                <w:iCs/>
                <w:sz w:val="24"/>
                <w:szCs w:val="24"/>
              </w:rPr>
              <w:t>Собственный капитал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B6421" w:rsidRPr="002B6421" w:rsidRDefault="002B6421" w:rsidP="002B642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B6421">
              <w:rPr>
                <w:rFonts w:ascii="Times New Roman" w:hAnsi="Times New Roman" w:cs="Times New Roman"/>
                <w:iCs/>
                <w:sz w:val="24"/>
                <w:szCs w:val="24"/>
              </w:rPr>
              <w:t>Заемный капитал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B6421" w:rsidRPr="002B6421" w:rsidRDefault="002B6421" w:rsidP="002B642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B6421">
              <w:rPr>
                <w:rFonts w:ascii="Times New Roman" w:hAnsi="Times New Roman" w:cs="Times New Roman"/>
                <w:iCs/>
                <w:sz w:val="24"/>
                <w:szCs w:val="24"/>
              </w:rPr>
              <w:t>в т. ч. краткосрочные кредиты</w:t>
            </w:r>
          </w:p>
        </w:tc>
      </w:tr>
      <w:tr w:rsidR="002B6421" w:rsidRPr="002B6421" w:rsidTr="002B6421">
        <w:trPr>
          <w:trHeight w:val="872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21" w:rsidRPr="002B6421" w:rsidRDefault="002B6421" w:rsidP="002B642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B6421">
              <w:rPr>
                <w:rFonts w:ascii="Times New Roman" w:hAnsi="Times New Roman" w:cs="Times New Roman"/>
                <w:iCs/>
                <w:sz w:val="24"/>
                <w:szCs w:val="24"/>
              </w:rPr>
              <w:t>Предшествующий год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21" w:rsidRPr="002B6421" w:rsidRDefault="002B6421" w:rsidP="002B64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B6421">
              <w:rPr>
                <w:rFonts w:ascii="Times New Roman" w:hAnsi="Times New Roman" w:cs="Times New Roman"/>
                <w:iCs/>
                <w:sz w:val="24"/>
                <w:szCs w:val="24"/>
              </w:rPr>
              <w:t>14,5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21" w:rsidRPr="002B6421" w:rsidRDefault="002B6421" w:rsidP="002B64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B6421">
              <w:rPr>
                <w:rFonts w:ascii="Times New Roman" w:hAnsi="Times New Roman" w:cs="Times New Roman"/>
                <w:iCs/>
                <w:sz w:val="24"/>
                <w:szCs w:val="24"/>
              </w:rPr>
              <w:t>85,5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21" w:rsidRPr="002B6421" w:rsidRDefault="002B6421" w:rsidP="002B64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B6421">
              <w:rPr>
                <w:rFonts w:ascii="Times New Roman" w:hAnsi="Times New Roman" w:cs="Times New Roman"/>
                <w:iCs/>
                <w:sz w:val="24"/>
                <w:szCs w:val="24"/>
              </w:rPr>
              <w:t>57,2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21" w:rsidRPr="002B6421" w:rsidRDefault="002B6421" w:rsidP="002B64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B6421">
              <w:rPr>
                <w:rFonts w:ascii="Times New Roman" w:hAnsi="Times New Roman" w:cs="Times New Roman"/>
                <w:iCs/>
                <w:sz w:val="24"/>
                <w:szCs w:val="24"/>
              </w:rPr>
              <w:t>18,7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21" w:rsidRPr="002B6421" w:rsidRDefault="002B6421" w:rsidP="002B64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B6421">
              <w:rPr>
                <w:rFonts w:ascii="Times New Roman" w:hAnsi="Times New Roman" w:cs="Times New Roman"/>
                <w:iCs/>
                <w:sz w:val="24"/>
                <w:szCs w:val="24"/>
              </w:rPr>
              <w:t>81,3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21" w:rsidRPr="002B6421" w:rsidRDefault="002B6421" w:rsidP="002B64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B6421">
              <w:rPr>
                <w:rFonts w:ascii="Times New Roman" w:hAnsi="Times New Roman" w:cs="Times New Roman"/>
                <w:iCs/>
                <w:sz w:val="24"/>
                <w:szCs w:val="24"/>
              </w:rPr>
              <w:t>74,2</w:t>
            </w:r>
          </w:p>
        </w:tc>
      </w:tr>
      <w:tr w:rsidR="002B6421" w:rsidRPr="002B6421" w:rsidTr="002B6421">
        <w:trPr>
          <w:trHeight w:val="570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21" w:rsidRPr="002B6421" w:rsidRDefault="002B6421" w:rsidP="002B642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B6421">
              <w:rPr>
                <w:rFonts w:ascii="Times New Roman" w:hAnsi="Times New Roman" w:cs="Times New Roman"/>
                <w:iCs/>
                <w:sz w:val="24"/>
                <w:szCs w:val="24"/>
              </w:rPr>
              <w:t>Отчетный год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21" w:rsidRPr="002B6421" w:rsidRDefault="002B6421" w:rsidP="002B64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B6421">
              <w:rPr>
                <w:rFonts w:ascii="Times New Roman" w:hAnsi="Times New Roman" w:cs="Times New Roman"/>
                <w:iCs/>
                <w:sz w:val="24"/>
                <w:szCs w:val="24"/>
              </w:rPr>
              <w:t>27,8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21" w:rsidRPr="002B6421" w:rsidRDefault="002B6421" w:rsidP="002B64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B6421">
              <w:rPr>
                <w:rFonts w:ascii="Times New Roman" w:hAnsi="Times New Roman" w:cs="Times New Roman"/>
                <w:iCs/>
                <w:sz w:val="24"/>
                <w:szCs w:val="24"/>
              </w:rPr>
              <w:t>72,2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21" w:rsidRPr="002B6421" w:rsidRDefault="002B6421" w:rsidP="002B64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B6421">
              <w:rPr>
                <w:rFonts w:ascii="Times New Roman" w:hAnsi="Times New Roman" w:cs="Times New Roman"/>
                <w:iCs/>
                <w:sz w:val="24"/>
                <w:szCs w:val="24"/>
              </w:rPr>
              <w:t>39,8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21" w:rsidRPr="002B6421" w:rsidRDefault="002B6421" w:rsidP="002B64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B6421">
              <w:rPr>
                <w:rFonts w:ascii="Times New Roman" w:hAnsi="Times New Roman" w:cs="Times New Roman"/>
                <w:iCs/>
                <w:sz w:val="24"/>
                <w:szCs w:val="24"/>
              </w:rPr>
              <w:t>10,0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21" w:rsidRPr="002B6421" w:rsidRDefault="002B6421" w:rsidP="002B64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B6421">
              <w:rPr>
                <w:rFonts w:ascii="Times New Roman" w:hAnsi="Times New Roman" w:cs="Times New Roman"/>
                <w:iCs/>
                <w:sz w:val="24"/>
                <w:szCs w:val="24"/>
              </w:rPr>
              <w:t>90,0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21" w:rsidRPr="002B6421" w:rsidRDefault="002B6421" w:rsidP="002B64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B6421">
              <w:rPr>
                <w:rFonts w:ascii="Times New Roman" w:hAnsi="Times New Roman" w:cs="Times New Roman"/>
                <w:iCs/>
                <w:sz w:val="24"/>
                <w:szCs w:val="24"/>
              </w:rPr>
              <w:t>89,5</w:t>
            </w:r>
          </w:p>
        </w:tc>
      </w:tr>
    </w:tbl>
    <w:p w:rsidR="002B6421" w:rsidRPr="002B6421" w:rsidRDefault="002B6421" w:rsidP="002B6421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B6421">
        <w:rPr>
          <w:rFonts w:ascii="Times New Roman" w:hAnsi="Times New Roman" w:cs="Times New Roman"/>
          <w:b/>
          <w:i/>
          <w:iCs/>
          <w:sz w:val="28"/>
          <w:szCs w:val="28"/>
        </w:rPr>
        <w:t>Определите основную проблему исследования управления. Ответ обоснуйте.</w:t>
      </w:r>
    </w:p>
    <w:p w:rsidR="002B6421" w:rsidRPr="0064220E" w:rsidRDefault="002B6421" w:rsidP="002B64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B6421" w:rsidRPr="0064220E" w:rsidSect="003C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6A2" w:rsidRDefault="009B76A2" w:rsidP="0064220E">
      <w:pPr>
        <w:spacing w:after="0" w:line="240" w:lineRule="auto"/>
      </w:pPr>
      <w:r>
        <w:separator/>
      </w:r>
    </w:p>
  </w:endnote>
  <w:endnote w:type="continuationSeparator" w:id="0">
    <w:p w:rsidR="009B76A2" w:rsidRDefault="009B76A2" w:rsidP="00642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6A2" w:rsidRDefault="009B76A2" w:rsidP="0064220E">
      <w:pPr>
        <w:spacing w:after="0" w:line="240" w:lineRule="auto"/>
      </w:pPr>
      <w:r>
        <w:separator/>
      </w:r>
    </w:p>
  </w:footnote>
  <w:footnote w:type="continuationSeparator" w:id="0">
    <w:p w:rsidR="009B76A2" w:rsidRDefault="009B76A2" w:rsidP="006422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70E7F"/>
    <w:multiLevelType w:val="singleLevel"/>
    <w:tmpl w:val="98A0DEC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220E"/>
    <w:rsid w:val="00292F6B"/>
    <w:rsid w:val="002B6421"/>
    <w:rsid w:val="00314FED"/>
    <w:rsid w:val="003C3372"/>
    <w:rsid w:val="00521795"/>
    <w:rsid w:val="0064220E"/>
    <w:rsid w:val="00745738"/>
    <w:rsid w:val="00827426"/>
    <w:rsid w:val="008668ED"/>
    <w:rsid w:val="009B76A2"/>
    <w:rsid w:val="00BE1F0D"/>
    <w:rsid w:val="00F32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372"/>
  </w:style>
  <w:style w:type="paragraph" w:styleId="3">
    <w:name w:val="heading 3"/>
    <w:basedOn w:val="a"/>
    <w:next w:val="a"/>
    <w:link w:val="30"/>
    <w:unhideWhenUsed/>
    <w:qFormat/>
    <w:rsid w:val="002B642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4220E"/>
    <w:pPr>
      <w:spacing w:after="0" w:line="240" w:lineRule="auto"/>
      <w:jc w:val="both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64220E"/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6422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4220E"/>
  </w:style>
  <w:style w:type="paragraph" w:styleId="a7">
    <w:name w:val="footer"/>
    <w:basedOn w:val="a"/>
    <w:link w:val="a8"/>
    <w:uiPriority w:val="99"/>
    <w:semiHidden/>
    <w:unhideWhenUsed/>
    <w:rsid w:val="006422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4220E"/>
  </w:style>
  <w:style w:type="table" w:styleId="a9">
    <w:name w:val="Table Grid"/>
    <w:basedOn w:val="a1"/>
    <w:uiPriority w:val="59"/>
    <w:rsid w:val="006422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31">
    <w:name w:val="Body Text 3"/>
    <w:basedOn w:val="a"/>
    <w:link w:val="32"/>
    <w:uiPriority w:val="99"/>
    <w:unhideWhenUsed/>
    <w:rsid w:val="002B642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2B6421"/>
    <w:rPr>
      <w:sz w:val="16"/>
      <w:szCs w:val="16"/>
    </w:rPr>
  </w:style>
  <w:style w:type="character" w:customStyle="1" w:styleId="30">
    <w:name w:val="Заголовок 3 Знак"/>
    <w:basedOn w:val="a0"/>
    <w:link w:val="3"/>
    <w:rsid w:val="002B642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Worksheet1.xls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4</cp:revision>
  <dcterms:created xsi:type="dcterms:W3CDTF">2013-09-18T18:35:00Z</dcterms:created>
  <dcterms:modified xsi:type="dcterms:W3CDTF">2015-03-06T19:47:00Z</dcterms:modified>
</cp:coreProperties>
</file>